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0DC8" w:rsidRPr="0012289C" w:rsidRDefault="00B30DC8" w:rsidP="00B30DC8">
      <w:pPr>
        <w:rPr>
          <w:rFonts w:eastAsia="黑体"/>
          <w:sz w:val="32"/>
          <w:szCs w:val="32"/>
        </w:rPr>
      </w:pPr>
      <w:r w:rsidRPr="0012289C">
        <w:rPr>
          <w:rFonts w:eastAsia="黑体"/>
          <w:sz w:val="32"/>
          <w:szCs w:val="32"/>
        </w:rPr>
        <w:t>附件</w:t>
      </w:r>
      <w:r w:rsidRPr="0012289C">
        <w:rPr>
          <w:rFonts w:eastAsia="黑体"/>
          <w:sz w:val="32"/>
          <w:szCs w:val="32"/>
        </w:rPr>
        <w:t>1</w:t>
      </w:r>
    </w:p>
    <w:p w:rsidR="00B30DC8" w:rsidRPr="0012289C" w:rsidRDefault="00B30DC8" w:rsidP="00B30DC8">
      <w:pPr>
        <w:jc w:val="center"/>
        <w:rPr>
          <w:rFonts w:eastAsia="方正小标宋简体"/>
          <w:sz w:val="32"/>
          <w:szCs w:val="32"/>
        </w:rPr>
      </w:pPr>
      <w:r w:rsidRPr="0012289C">
        <w:rPr>
          <w:rFonts w:eastAsia="方正小标宋简体"/>
          <w:sz w:val="32"/>
          <w:szCs w:val="32"/>
        </w:rPr>
        <w:t>江苏党建工作示范高校培育创建单位遴选参考标准</w:t>
      </w:r>
    </w:p>
    <w:tbl>
      <w:tblPr>
        <w:tblW w:w="15386" w:type="dxa"/>
        <w:jc w:val="center"/>
        <w:tblInd w:w="-3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8"/>
        <w:gridCol w:w="1511"/>
        <w:gridCol w:w="12687"/>
      </w:tblGrid>
      <w:tr w:rsidR="00B30DC8" w:rsidRPr="0012289C" w:rsidTr="00B307F2">
        <w:trPr>
          <w:trHeight w:val="510"/>
          <w:tblHeader/>
          <w:jc w:val="center"/>
        </w:trPr>
        <w:tc>
          <w:tcPr>
            <w:tcW w:w="1188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评审内容</w:t>
            </w:r>
          </w:p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测评指标</w:t>
            </w:r>
          </w:p>
        </w:tc>
        <w:tc>
          <w:tcPr>
            <w:tcW w:w="12687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测评要素和计分参考</w:t>
            </w:r>
          </w:p>
        </w:tc>
      </w:tr>
      <w:tr w:rsidR="00B30DC8" w:rsidRPr="0012289C" w:rsidTr="00B307F2">
        <w:trPr>
          <w:trHeight w:val="2324"/>
          <w:jc w:val="center"/>
        </w:trPr>
        <w:tc>
          <w:tcPr>
            <w:tcW w:w="1188" w:type="dxa"/>
            <w:vMerge w:val="restart"/>
            <w:textDirection w:val="tbRlV"/>
            <w:vAlign w:val="center"/>
          </w:tcPr>
          <w:p w:rsidR="00B30DC8" w:rsidRPr="0012289C" w:rsidRDefault="00B30DC8" w:rsidP="00B307F2">
            <w:pPr>
              <w:ind w:firstLineChars="1000" w:firstLine="2100"/>
            </w:pPr>
            <w:r w:rsidRPr="0012289C">
              <w:t>工作基础（</w:t>
            </w:r>
            <w:r w:rsidRPr="0012289C">
              <w:t>50</w:t>
            </w:r>
            <w:r w:rsidRPr="0012289C">
              <w:t>分）</w:t>
            </w:r>
          </w:p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党建工作体制机制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(10</w:t>
            </w:r>
            <w:r w:rsidRPr="0012289C">
              <w:t>分</w:t>
            </w:r>
            <w:r w:rsidRPr="0012289C">
              <w:t>)</w:t>
            </w:r>
          </w:p>
        </w:tc>
        <w:tc>
          <w:tcPr>
            <w:tcW w:w="12687" w:type="dxa"/>
            <w:vAlign w:val="center"/>
          </w:tcPr>
          <w:p w:rsidR="00B30DC8" w:rsidRPr="0012289C" w:rsidRDefault="00B30DC8" w:rsidP="00B307F2">
            <w:r w:rsidRPr="0012289C">
              <w:t>主要观测学校党建工作体制机制的基本架构、完备程度和运行情况。</w:t>
            </w:r>
          </w:p>
          <w:p w:rsidR="00B30DC8" w:rsidRPr="0012289C" w:rsidRDefault="00B30DC8" w:rsidP="00B307F2">
            <w:r w:rsidRPr="0012289C">
              <w:t>1</w:t>
            </w:r>
            <w:r w:rsidRPr="0012289C">
              <w:t>．党委领导下的校长负责制，党委全委会、党委常委会会议和校长办公会议议事规则执行情况。</w:t>
            </w:r>
          </w:p>
          <w:p w:rsidR="00B30DC8" w:rsidRPr="0012289C" w:rsidRDefault="00B30DC8" w:rsidP="00B307F2">
            <w:r w:rsidRPr="0012289C">
              <w:t>2</w:t>
            </w:r>
            <w:r w:rsidRPr="0012289C">
              <w:t>．党建工作体系和党建工作责任制完备情况。</w:t>
            </w:r>
          </w:p>
          <w:p w:rsidR="00B30DC8" w:rsidRPr="0012289C" w:rsidRDefault="00B30DC8" w:rsidP="00B307F2">
            <w:r w:rsidRPr="0012289C">
              <w:t>3</w:t>
            </w:r>
            <w:r w:rsidRPr="0012289C">
              <w:t>．思想政治工作体系和意识形态工作责任制完备情况。</w:t>
            </w:r>
          </w:p>
          <w:p w:rsidR="00B30DC8" w:rsidRPr="0012289C" w:rsidRDefault="00B30DC8" w:rsidP="00B307F2">
            <w:r w:rsidRPr="0012289C">
              <w:t>4</w:t>
            </w:r>
            <w:r w:rsidRPr="0012289C">
              <w:t>．全面从严治党党委主体责任和纪委监督责任落实情况。</w:t>
            </w:r>
          </w:p>
          <w:p w:rsidR="00B30DC8" w:rsidRPr="0012289C" w:rsidRDefault="00B30DC8" w:rsidP="00B307F2">
            <w:r w:rsidRPr="0012289C">
              <w:t>5</w:t>
            </w:r>
            <w:r w:rsidRPr="0012289C">
              <w:t>．健全安全责任体系和安全工作机制情况。</w:t>
            </w:r>
          </w:p>
        </w:tc>
      </w:tr>
      <w:tr w:rsidR="00B30DC8" w:rsidRPr="0012289C" w:rsidTr="00B307F2">
        <w:trPr>
          <w:trHeight w:val="2256"/>
          <w:jc w:val="center"/>
        </w:trPr>
        <w:tc>
          <w:tcPr>
            <w:tcW w:w="1188" w:type="dxa"/>
            <w:vMerge/>
          </w:tcPr>
          <w:p w:rsidR="00B30DC8" w:rsidRPr="0012289C" w:rsidRDefault="00B30DC8" w:rsidP="00B307F2"/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组织机构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（</w:t>
            </w:r>
            <w:r w:rsidRPr="0012289C">
              <w:t>5</w:t>
            </w:r>
            <w:r w:rsidRPr="0012289C">
              <w:t>分）</w:t>
            </w:r>
          </w:p>
        </w:tc>
        <w:tc>
          <w:tcPr>
            <w:tcW w:w="12687" w:type="dxa"/>
            <w:vAlign w:val="center"/>
          </w:tcPr>
          <w:p w:rsidR="00B30DC8" w:rsidRPr="0012289C" w:rsidRDefault="00B30DC8" w:rsidP="00B307F2">
            <w:r w:rsidRPr="0012289C">
              <w:t>主要观测学校党的组织机构设置情况。</w:t>
            </w:r>
          </w:p>
          <w:p w:rsidR="00B30DC8" w:rsidRPr="0012289C" w:rsidRDefault="00B30DC8" w:rsidP="00B307F2">
            <w:r w:rsidRPr="0012289C">
              <w:t>1</w:t>
            </w:r>
            <w:r w:rsidRPr="0012289C">
              <w:t>．党委工作部门设置情况。</w:t>
            </w:r>
          </w:p>
          <w:p w:rsidR="00B30DC8" w:rsidRPr="0012289C" w:rsidRDefault="00B30DC8" w:rsidP="00B307F2">
            <w:r w:rsidRPr="0012289C">
              <w:t>2</w:t>
            </w:r>
            <w:r w:rsidRPr="0012289C">
              <w:t>．基层党组织设置、覆盖、结构以及党组织书记选配等情况。</w:t>
            </w:r>
          </w:p>
          <w:p w:rsidR="00B30DC8" w:rsidRPr="0012289C" w:rsidRDefault="00B30DC8" w:rsidP="00B307F2">
            <w:r w:rsidRPr="0012289C">
              <w:t>3</w:t>
            </w:r>
            <w:r w:rsidRPr="0012289C">
              <w:t>．党员校长担任党委副书记。</w:t>
            </w:r>
          </w:p>
          <w:p w:rsidR="00B30DC8" w:rsidRPr="0012289C" w:rsidRDefault="00B30DC8" w:rsidP="00B307F2">
            <w:r w:rsidRPr="0012289C">
              <w:t>4</w:t>
            </w:r>
            <w:r w:rsidRPr="0012289C">
              <w:t>．纪委书记、组织部长、宣传部长、统战部长担任学校党委常委或不设常委会的委员。</w:t>
            </w:r>
          </w:p>
          <w:p w:rsidR="00B30DC8" w:rsidRPr="0012289C" w:rsidRDefault="00B30DC8" w:rsidP="00B307F2">
            <w:r w:rsidRPr="0012289C">
              <w:t>5</w:t>
            </w:r>
            <w:r w:rsidRPr="0012289C">
              <w:t>．推行院（系）党政领导班子成员交叉任职。</w:t>
            </w:r>
          </w:p>
        </w:tc>
      </w:tr>
      <w:tr w:rsidR="00B30DC8" w:rsidRPr="0012289C" w:rsidTr="00B307F2">
        <w:trPr>
          <w:trHeight w:val="1919"/>
          <w:jc w:val="center"/>
        </w:trPr>
        <w:tc>
          <w:tcPr>
            <w:tcW w:w="1188" w:type="dxa"/>
            <w:vMerge/>
          </w:tcPr>
          <w:p w:rsidR="00B30DC8" w:rsidRPr="0012289C" w:rsidRDefault="00B30DC8" w:rsidP="00B307F2"/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队伍建设情况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（</w:t>
            </w:r>
            <w:r w:rsidRPr="0012289C">
              <w:t>5</w:t>
            </w:r>
            <w:r w:rsidRPr="0012289C">
              <w:t>分）</w:t>
            </w:r>
          </w:p>
        </w:tc>
        <w:tc>
          <w:tcPr>
            <w:tcW w:w="12687" w:type="dxa"/>
            <w:vAlign w:val="center"/>
          </w:tcPr>
          <w:p w:rsidR="00B30DC8" w:rsidRDefault="00B30DC8" w:rsidP="00B307F2"/>
          <w:p w:rsidR="00B30DC8" w:rsidRPr="0012289C" w:rsidRDefault="00B30DC8" w:rsidP="00B307F2">
            <w:r w:rsidRPr="0012289C">
              <w:t>主要观测学校党务和思想政治工作队伍建设情况。</w:t>
            </w:r>
          </w:p>
          <w:p w:rsidR="00B30DC8" w:rsidRPr="0012289C" w:rsidRDefault="00B30DC8" w:rsidP="00B307F2">
            <w:r w:rsidRPr="0012289C">
              <w:t>1</w:t>
            </w:r>
            <w:r w:rsidRPr="0012289C">
              <w:t>．按要求配足院（系）专职组织员、专职辅导员、专职思想政治理论课教师、心理健康教育专业教师，落实纪检委员、统战委员等配备要求。</w:t>
            </w:r>
          </w:p>
          <w:p w:rsidR="00B30DC8" w:rsidRPr="0012289C" w:rsidRDefault="00B30DC8" w:rsidP="00B307F2">
            <w:r w:rsidRPr="0012289C">
              <w:t>2</w:t>
            </w:r>
            <w:r w:rsidRPr="0012289C">
              <w:t>．党务和思想政治工作队伍专业化、职业化建设情况。</w:t>
            </w:r>
          </w:p>
          <w:p w:rsidR="00B30DC8" w:rsidRDefault="00B30DC8" w:rsidP="00B307F2">
            <w:r w:rsidRPr="0012289C">
              <w:t>3</w:t>
            </w:r>
            <w:r w:rsidRPr="0012289C">
              <w:t>．专职辅导员实行专业技术职务单列指标，单设标准，单独评审。</w:t>
            </w:r>
          </w:p>
          <w:p w:rsidR="00B30DC8" w:rsidRPr="0012289C" w:rsidRDefault="00B30DC8" w:rsidP="00B307F2"/>
        </w:tc>
      </w:tr>
      <w:tr w:rsidR="00B30DC8" w:rsidRPr="0012289C" w:rsidTr="00B307F2">
        <w:trPr>
          <w:trHeight w:val="7792"/>
          <w:jc w:val="center"/>
        </w:trPr>
        <w:tc>
          <w:tcPr>
            <w:tcW w:w="1188" w:type="dxa"/>
            <w:vMerge/>
          </w:tcPr>
          <w:p w:rsidR="00B30DC8" w:rsidRPr="0012289C" w:rsidRDefault="00B30DC8" w:rsidP="00B307F2"/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出台的重要政策、重大安排、重点举措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（</w:t>
            </w:r>
            <w:r w:rsidRPr="0012289C">
              <w:t>10</w:t>
            </w:r>
            <w:r w:rsidRPr="0012289C">
              <w:t>分）</w:t>
            </w:r>
          </w:p>
        </w:tc>
        <w:tc>
          <w:tcPr>
            <w:tcW w:w="12687" w:type="dxa"/>
            <w:vAlign w:val="center"/>
          </w:tcPr>
          <w:p w:rsidR="00B30DC8" w:rsidRPr="0012289C" w:rsidRDefault="00B30DC8" w:rsidP="00B307F2">
            <w:r w:rsidRPr="0012289C">
              <w:t>主要观测学校党委</w:t>
            </w:r>
            <w:r w:rsidRPr="0012289C">
              <w:t>“</w:t>
            </w:r>
            <w:r w:rsidRPr="0012289C">
              <w:t>六个过硬</w:t>
            </w:r>
            <w:r w:rsidRPr="0012289C">
              <w:t>”</w:t>
            </w:r>
            <w:r w:rsidRPr="0012289C">
              <w:t>方面的工作基础和工作开展情况。</w:t>
            </w:r>
          </w:p>
          <w:p w:rsidR="00B30DC8" w:rsidRPr="0012289C" w:rsidRDefault="00B30DC8" w:rsidP="00B307F2">
            <w:r w:rsidRPr="0012289C">
              <w:t>1</w:t>
            </w:r>
            <w:r w:rsidRPr="0012289C">
              <w:t>．建立</w:t>
            </w:r>
            <w:proofErr w:type="gramStart"/>
            <w:r w:rsidRPr="0012289C">
              <w:t>健全校</w:t>
            </w:r>
            <w:proofErr w:type="gramEnd"/>
            <w:r w:rsidRPr="0012289C">
              <w:t>院两级党委理论学习中心组制度，落实中心</w:t>
            </w:r>
            <w:proofErr w:type="gramStart"/>
            <w:r w:rsidRPr="0012289C">
              <w:t>组巡学</w:t>
            </w:r>
            <w:proofErr w:type="gramEnd"/>
            <w:r w:rsidRPr="0012289C">
              <w:t>旁听制度，扎实推进党史学习教育，推进</w:t>
            </w:r>
            <w:r w:rsidRPr="0012289C">
              <w:t>“</w:t>
            </w:r>
            <w:r w:rsidRPr="0012289C">
              <w:t>两学一做</w:t>
            </w:r>
            <w:r w:rsidRPr="0012289C">
              <w:t>”</w:t>
            </w:r>
            <w:r w:rsidRPr="0012289C">
              <w:t>学习教育常态化制度化，建立和落实不忘初心、牢记使命的制度，学习贯彻、研究阐释习近平新时代中国特色社会主义思想情况。</w:t>
            </w:r>
          </w:p>
          <w:p w:rsidR="00B30DC8" w:rsidRPr="0012289C" w:rsidRDefault="00B30DC8" w:rsidP="00B307F2">
            <w:r w:rsidRPr="0012289C">
              <w:t>2</w:t>
            </w:r>
            <w:r w:rsidRPr="0012289C">
              <w:t>．落实</w:t>
            </w:r>
            <w:r w:rsidRPr="0012289C">
              <w:t>“</w:t>
            </w:r>
            <w:r w:rsidRPr="0012289C">
              <w:t>第一议题</w:t>
            </w:r>
            <w:r w:rsidRPr="0012289C">
              <w:t>”</w:t>
            </w:r>
            <w:r w:rsidRPr="0012289C">
              <w:t>制度，</w:t>
            </w:r>
            <w:proofErr w:type="gramStart"/>
            <w:r w:rsidRPr="0012289C">
              <w:t>跟进学习习近</w:t>
            </w:r>
            <w:proofErr w:type="gramEnd"/>
            <w:r w:rsidRPr="0012289C">
              <w:t>平总书记在庆祝中国共产党成立</w:t>
            </w:r>
            <w:r w:rsidRPr="0012289C">
              <w:t>100</w:t>
            </w:r>
            <w:r w:rsidRPr="0012289C">
              <w:t>周年大会上的重要讲话精神，以及最新重要论述和重要指示批示精神，及时传达学习中央、省委省政府决策部署，专题研究或出台具体落实举措。</w:t>
            </w:r>
          </w:p>
          <w:p w:rsidR="00B30DC8" w:rsidRPr="0012289C" w:rsidRDefault="00B30DC8" w:rsidP="00B307F2">
            <w:r w:rsidRPr="0012289C">
              <w:t>3</w:t>
            </w:r>
            <w:r w:rsidRPr="0012289C">
              <w:t>．坚持民主集中制，完善</w:t>
            </w:r>
            <w:r w:rsidRPr="0012289C">
              <w:t>“</w:t>
            </w:r>
            <w:r w:rsidRPr="0012289C">
              <w:t>三重一大</w:t>
            </w:r>
            <w:r w:rsidRPr="0012289C">
              <w:t>”</w:t>
            </w:r>
            <w:r w:rsidRPr="0012289C">
              <w:t>集体决策制度，落实</w:t>
            </w:r>
            <w:r w:rsidRPr="0012289C">
              <w:t>“</w:t>
            </w:r>
            <w:r w:rsidRPr="0012289C">
              <w:t>一把手</w:t>
            </w:r>
            <w:r w:rsidRPr="0012289C">
              <w:t>”</w:t>
            </w:r>
            <w:r w:rsidRPr="0012289C">
              <w:t>末位表态，畅通经常性交流渠道，规范集体决策程序，健全民主决策机制。</w:t>
            </w:r>
          </w:p>
          <w:p w:rsidR="00B30DC8" w:rsidRPr="0012289C" w:rsidRDefault="00B30DC8" w:rsidP="00B307F2">
            <w:r w:rsidRPr="0012289C">
              <w:t>4</w:t>
            </w:r>
            <w:r w:rsidRPr="0012289C">
              <w:t>．加强党建工作与业务工作的深度融合，把坚持</w:t>
            </w:r>
            <w:r w:rsidRPr="0012289C">
              <w:t>“</w:t>
            </w:r>
            <w:r w:rsidRPr="0012289C">
              <w:t>四个服务</w:t>
            </w:r>
            <w:r w:rsidRPr="0012289C">
              <w:t>”</w:t>
            </w:r>
            <w:r w:rsidRPr="0012289C">
              <w:t>的要求贯穿于学校改革发展稳定全过程，确保党建工作和推进江苏教育高质量发展、高水平大学建设同向同行。</w:t>
            </w:r>
          </w:p>
          <w:p w:rsidR="00B30DC8" w:rsidRPr="0012289C" w:rsidRDefault="00B30DC8" w:rsidP="00B307F2">
            <w:r w:rsidRPr="0012289C">
              <w:t>5</w:t>
            </w:r>
            <w:r w:rsidRPr="0012289C">
              <w:t>．落实立德树人根本任务，领导学校思想政治工作和德育工作，重视马克思主义学院和马克思主义理论学科建设，全面加强教师队伍思想政治工作和师德师风建设，着力构建</w:t>
            </w:r>
            <w:r w:rsidRPr="0012289C">
              <w:t>“</w:t>
            </w:r>
            <w:r w:rsidRPr="0012289C">
              <w:t>十大育人体系</w:t>
            </w:r>
            <w:r w:rsidRPr="0012289C">
              <w:t>”</w:t>
            </w:r>
            <w:r w:rsidRPr="0012289C">
              <w:t>，推动形成</w:t>
            </w:r>
            <w:r w:rsidRPr="0012289C">
              <w:t>“</w:t>
            </w:r>
            <w:r w:rsidRPr="0012289C">
              <w:t>三全育人</w:t>
            </w:r>
            <w:r w:rsidRPr="0012289C">
              <w:t>”</w:t>
            </w:r>
            <w:r w:rsidRPr="0012289C">
              <w:t>工作格局。</w:t>
            </w:r>
          </w:p>
          <w:p w:rsidR="00B30DC8" w:rsidRPr="0012289C" w:rsidRDefault="00B30DC8" w:rsidP="00B307F2">
            <w:r w:rsidRPr="0012289C">
              <w:t>6</w:t>
            </w:r>
            <w:r w:rsidRPr="0012289C">
              <w:t>．健全学校党建工作制度体系，明确学校党建工作标准，健全院（系）党组织会议和党政联席会议议事规则等。</w:t>
            </w:r>
          </w:p>
          <w:p w:rsidR="00B30DC8" w:rsidRPr="0012289C" w:rsidRDefault="00B30DC8" w:rsidP="00B307F2">
            <w:r w:rsidRPr="0012289C">
              <w:t>7</w:t>
            </w:r>
            <w:r w:rsidRPr="0012289C">
              <w:t>．建立健全领导班子成员联系基层、联系师生、听课评课等制度。</w:t>
            </w:r>
          </w:p>
          <w:p w:rsidR="00B30DC8" w:rsidRPr="0012289C" w:rsidRDefault="00B30DC8" w:rsidP="00B307F2">
            <w:r w:rsidRPr="0012289C">
              <w:t>8</w:t>
            </w:r>
            <w:r w:rsidRPr="0012289C">
              <w:t>．专题研究制定干部人才规划政策、推进干部人才重点工作举措、构建干部人才工作体系情况。</w:t>
            </w:r>
          </w:p>
          <w:p w:rsidR="00B30DC8" w:rsidRPr="0012289C" w:rsidRDefault="00B30DC8" w:rsidP="00B307F2">
            <w:r w:rsidRPr="0012289C">
              <w:t>9</w:t>
            </w:r>
            <w:r w:rsidRPr="0012289C">
              <w:t>．加强基层党支部建设和党员队伍建设的情况。</w:t>
            </w:r>
          </w:p>
          <w:p w:rsidR="00B30DC8" w:rsidRPr="0012289C" w:rsidRDefault="00B30DC8" w:rsidP="00B307F2">
            <w:r w:rsidRPr="0012289C">
              <w:t>10</w:t>
            </w:r>
            <w:r w:rsidRPr="0012289C">
              <w:t>．加强党风廉政建设，持续推进作风建设情况。</w:t>
            </w:r>
          </w:p>
          <w:p w:rsidR="00B30DC8" w:rsidRPr="0012289C" w:rsidRDefault="00B30DC8" w:rsidP="00B307F2">
            <w:r w:rsidRPr="0012289C">
              <w:t>11</w:t>
            </w:r>
            <w:r w:rsidRPr="0012289C">
              <w:t>．完善抓落实工作机制，纪检监察、巡视巡察和审计监督联动机制健全，校领导班子成员加强对分管部门和联系院（系）党建工作的指导和督查，确保各项工作落地落实。</w:t>
            </w:r>
          </w:p>
          <w:p w:rsidR="00B30DC8" w:rsidRPr="0012289C" w:rsidRDefault="00B30DC8" w:rsidP="00B307F2">
            <w:r w:rsidRPr="0012289C">
              <w:t>12</w:t>
            </w:r>
            <w:r w:rsidRPr="0012289C">
              <w:t>．贯彻《中国共产党统一战线工作条例》，对学校内民主党派的基层组织实行政治领导，加强党外知识分子工作和党外代表人士队伍建设，开展铸牢中华民族共同体意识教育，防范和抵御各类非法传教、渗透活动等。</w:t>
            </w:r>
          </w:p>
          <w:p w:rsidR="00B30DC8" w:rsidRPr="0012289C" w:rsidRDefault="00B30DC8" w:rsidP="00B307F2">
            <w:r w:rsidRPr="0012289C">
              <w:t>13</w:t>
            </w:r>
            <w:r w:rsidRPr="0012289C">
              <w:t>．领导学校群团组织、学术组织和教职工代表大会，加强民主管理和依法治校工作情况。</w:t>
            </w:r>
          </w:p>
        </w:tc>
      </w:tr>
      <w:tr w:rsidR="00B30DC8" w:rsidRPr="0012289C" w:rsidTr="00B307F2">
        <w:trPr>
          <w:trHeight w:val="3382"/>
          <w:jc w:val="center"/>
        </w:trPr>
        <w:tc>
          <w:tcPr>
            <w:tcW w:w="1188" w:type="dxa"/>
            <w:vMerge/>
          </w:tcPr>
          <w:p w:rsidR="00B30DC8" w:rsidRPr="0012289C" w:rsidRDefault="00B30DC8" w:rsidP="00B307F2"/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取得的进展成效、工作经验、标志性成果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（</w:t>
            </w:r>
            <w:r w:rsidRPr="0012289C">
              <w:t>20</w:t>
            </w:r>
            <w:r w:rsidRPr="0012289C">
              <w:t>分）</w:t>
            </w:r>
          </w:p>
        </w:tc>
        <w:tc>
          <w:tcPr>
            <w:tcW w:w="12687" w:type="dxa"/>
            <w:vAlign w:val="center"/>
          </w:tcPr>
          <w:p w:rsidR="00B30DC8" w:rsidRPr="0012289C" w:rsidRDefault="00B30DC8" w:rsidP="00B307F2">
            <w:r w:rsidRPr="0012289C">
              <w:t>主要观测学校党委在抓党建工作和服务</w:t>
            </w:r>
            <w:r w:rsidRPr="0012289C">
              <w:t>“</w:t>
            </w:r>
            <w:r w:rsidRPr="0012289C">
              <w:t>六个高质量</w:t>
            </w:r>
            <w:r w:rsidRPr="0012289C">
              <w:t>”</w:t>
            </w:r>
            <w:r w:rsidRPr="0012289C">
              <w:t>发展方面的成效、经验、成果。</w:t>
            </w:r>
          </w:p>
          <w:p w:rsidR="00B30DC8" w:rsidRPr="0012289C" w:rsidRDefault="00B30DC8" w:rsidP="00B307F2">
            <w:r w:rsidRPr="0012289C">
              <w:t>1</w:t>
            </w:r>
            <w:r w:rsidRPr="0012289C">
              <w:t>．在模范发挥党委领导核心作用，切实加强党对学校工作的全面领导、对学校党的建设全面负责，着力解决学校发展建设中的重大问题方面取得的成效、经验、成果。</w:t>
            </w:r>
          </w:p>
          <w:p w:rsidR="00B30DC8" w:rsidRPr="0012289C" w:rsidRDefault="00B30DC8" w:rsidP="00B307F2">
            <w:r w:rsidRPr="0012289C">
              <w:t>2</w:t>
            </w:r>
            <w:r w:rsidRPr="0012289C">
              <w:t>．在落实立德树人根本任务，加强和改进学校思想政治工作、师德师风建设，推动院（系）普遍做到</w:t>
            </w:r>
            <w:r w:rsidRPr="0012289C">
              <w:t>“</w:t>
            </w:r>
            <w:r w:rsidRPr="0012289C">
              <w:t>五个到位</w:t>
            </w:r>
            <w:r w:rsidRPr="0012289C">
              <w:t>”</w:t>
            </w:r>
            <w:r w:rsidRPr="0012289C">
              <w:t>、基层党支部普遍做到</w:t>
            </w:r>
            <w:r w:rsidRPr="0012289C">
              <w:t>“</w:t>
            </w:r>
            <w:r w:rsidRPr="0012289C">
              <w:t>七个有力</w:t>
            </w:r>
            <w:r w:rsidRPr="0012289C">
              <w:t>”</w:t>
            </w:r>
            <w:r w:rsidRPr="0012289C">
              <w:t>和</w:t>
            </w:r>
            <w:r w:rsidRPr="0012289C">
              <w:t>“</w:t>
            </w:r>
            <w:r w:rsidRPr="0012289C">
              <w:t>双带头人</w:t>
            </w:r>
            <w:r w:rsidRPr="0012289C">
              <w:t>”</w:t>
            </w:r>
            <w:r w:rsidRPr="0012289C">
              <w:t>教师党支部书记培育方面取得的成效、经验、成果。</w:t>
            </w:r>
          </w:p>
          <w:p w:rsidR="00B30DC8" w:rsidRPr="0012289C" w:rsidRDefault="00B30DC8" w:rsidP="00B307F2">
            <w:r w:rsidRPr="0012289C">
              <w:t>3</w:t>
            </w:r>
            <w:r w:rsidRPr="0012289C">
              <w:t>．以破</w:t>
            </w:r>
            <w:r w:rsidRPr="0012289C">
              <w:t>“</w:t>
            </w:r>
            <w:r w:rsidRPr="0012289C">
              <w:t>五唯</w:t>
            </w:r>
            <w:r w:rsidRPr="0012289C">
              <w:t>”</w:t>
            </w:r>
            <w:r w:rsidRPr="0012289C">
              <w:t>为导向，在深化新时代教育评价改革，解决学校发展建设中的重大问题方面取得的成效、经验、成果。</w:t>
            </w:r>
          </w:p>
          <w:p w:rsidR="00B30DC8" w:rsidRPr="0012289C" w:rsidRDefault="00B30DC8" w:rsidP="00B307F2">
            <w:r w:rsidRPr="0012289C">
              <w:t>4</w:t>
            </w:r>
            <w:r w:rsidRPr="0012289C">
              <w:t>．近三年来，学校各级党组织曾获全国全省先进基层党组织等，或入选全国党建工作标杆院系等，或党建工作获省部级（含）以上其他表彰；学校师生曾获全国全省优秀共产党员，或获其他省部级（含）以上党内表彰。</w:t>
            </w:r>
          </w:p>
        </w:tc>
      </w:tr>
      <w:tr w:rsidR="00B30DC8" w:rsidRPr="0012289C" w:rsidTr="00B307F2">
        <w:trPr>
          <w:trHeight w:val="1745"/>
          <w:jc w:val="center"/>
        </w:trPr>
        <w:tc>
          <w:tcPr>
            <w:tcW w:w="1188" w:type="dxa"/>
            <w:vMerge w:val="restart"/>
            <w:textDirection w:val="tbRlV"/>
            <w:vAlign w:val="center"/>
          </w:tcPr>
          <w:p w:rsidR="00B30DC8" w:rsidRPr="0012289C" w:rsidRDefault="00B30DC8" w:rsidP="00B307F2">
            <w:pPr>
              <w:ind w:firstLineChars="700" w:firstLine="1470"/>
            </w:pPr>
            <w:r w:rsidRPr="0012289C">
              <w:t>建设计划（</w:t>
            </w:r>
            <w:r w:rsidRPr="0012289C">
              <w:t>30</w:t>
            </w:r>
            <w:r w:rsidRPr="0012289C">
              <w:t>分）</w:t>
            </w:r>
          </w:p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总体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思路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（</w:t>
            </w:r>
            <w:r w:rsidRPr="0012289C">
              <w:t>6</w:t>
            </w:r>
            <w:r w:rsidRPr="0012289C">
              <w:t>分）</w:t>
            </w:r>
          </w:p>
        </w:tc>
        <w:tc>
          <w:tcPr>
            <w:tcW w:w="12687" w:type="dxa"/>
            <w:vAlign w:val="center"/>
          </w:tcPr>
          <w:p w:rsidR="00B30DC8" w:rsidRPr="0012289C" w:rsidRDefault="00B30DC8" w:rsidP="00B307F2">
            <w:r w:rsidRPr="0012289C">
              <w:t>主要观测</w:t>
            </w:r>
            <w:r w:rsidRPr="0012289C">
              <w:t>2</w:t>
            </w:r>
            <w:r w:rsidRPr="0012289C">
              <w:t>年建设周期的总体思路情况。</w:t>
            </w:r>
          </w:p>
          <w:p w:rsidR="00B30DC8" w:rsidRPr="0012289C" w:rsidRDefault="00B30DC8" w:rsidP="00B307F2">
            <w:r w:rsidRPr="0012289C">
              <w:t>1</w:t>
            </w:r>
            <w:r w:rsidRPr="0012289C">
              <w:t>．对标中央精神，落实新时代党的建设总要求和党的组织路线情况。</w:t>
            </w:r>
          </w:p>
          <w:p w:rsidR="00B30DC8" w:rsidRPr="0012289C" w:rsidRDefault="00B30DC8" w:rsidP="00B307F2">
            <w:r w:rsidRPr="0012289C">
              <w:t>2</w:t>
            </w:r>
            <w:r w:rsidRPr="0012289C">
              <w:t>．对表中组部、教育部党组、江苏省委决策部署和省委教育工委工作安排，紧扣</w:t>
            </w:r>
            <w:r w:rsidRPr="0012289C">
              <w:t>“</w:t>
            </w:r>
            <w:r w:rsidRPr="0012289C">
              <w:t>强基创优</w:t>
            </w:r>
            <w:r w:rsidRPr="0012289C">
              <w:t>”</w:t>
            </w:r>
            <w:r w:rsidRPr="0012289C">
              <w:t>建设任务情况。</w:t>
            </w:r>
          </w:p>
          <w:p w:rsidR="00B30DC8" w:rsidRPr="0012289C" w:rsidRDefault="00B30DC8" w:rsidP="00B307F2">
            <w:r w:rsidRPr="0012289C">
              <w:t>3</w:t>
            </w:r>
            <w:r w:rsidRPr="0012289C">
              <w:t>．对照学校实际，契合加强和改进学校的党建工作需要情况。</w:t>
            </w:r>
          </w:p>
        </w:tc>
      </w:tr>
      <w:tr w:rsidR="00B30DC8" w:rsidRPr="0012289C" w:rsidTr="00B307F2">
        <w:trPr>
          <w:trHeight w:val="2664"/>
          <w:jc w:val="center"/>
        </w:trPr>
        <w:tc>
          <w:tcPr>
            <w:tcW w:w="1188" w:type="dxa"/>
            <w:vMerge/>
          </w:tcPr>
          <w:p w:rsidR="00B30DC8" w:rsidRPr="0012289C" w:rsidRDefault="00B30DC8" w:rsidP="00B307F2"/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建设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目标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（</w:t>
            </w:r>
            <w:r w:rsidRPr="0012289C">
              <w:t>6</w:t>
            </w:r>
            <w:r w:rsidRPr="0012289C">
              <w:t>分）</w:t>
            </w:r>
          </w:p>
        </w:tc>
        <w:tc>
          <w:tcPr>
            <w:tcW w:w="12687" w:type="dxa"/>
            <w:vAlign w:val="center"/>
          </w:tcPr>
          <w:p w:rsidR="00B30DC8" w:rsidRPr="0012289C" w:rsidRDefault="00B30DC8" w:rsidP="00B307F2">
            <w:r w:rsidRPr="0012289C">
              <w:t>主要观测工作目标的合理性、可行性等情况。体现以下要求。</w:t>
            </w:r>
          </w:p>
          <w:p w:rsidR="00B30DC8" w:rsidRPr="0012289C" w:rsidRDefault="00B30DC8" w:rsidP="00B307F2">
            <w:r w:rsidRPr="0012289C">
              <w:t>1</w:t>
            </w:r>
            <w:r w:rsidRPr="0012289C">
              <w:t>．强化政治建设，把党的政治建设摆在首位，提高政治判断力、政治领悟力、政治执行力，增强</w:t>
            </w:r>
            <w:r w:rsidRPr="0012289C">
              <w:t>“</w:t>
            </w:r>
            <w:r w:rsidRPr="0012289C">
              <w:t>四个意识</w:t>
            </w:r>
            <w:r w:rsidRPr="0012289C">
              <w:t>”</w:t>
            </w:r>
            <w:r w:rsidRPr="0012289C">
              <w:t>、坚定</w:t>
            </w:r>
            <w:r w:rsidRPr="0012289C">
              <w:t>“</w:t>
            </w:r>
            <w:r w:rsidRPr="0012289C">
              <w:t>四个自信</w:t>
            </w:r>
            <w:r w:rsidRPr="0012289C">
              <w:t>”</w:t>
            </w:r>
            <w:r w:rsidRPr="0012289C">
              <w:t>、做到</w:t>
            </w:r>
            <w:r w:rsidRPr="0012289C">
              <w:t>“</w:t>
            </w:r>
            <w:r w:rsidRPr="0012289C">
              <w:t>两个维护</w:t>
            </w:r>
            <w:r w:rsidRPr="0012289C">
              <w:t>”</w:t>
            </w:r>
            <w:r w:rsidRPr="0012289C">
              <w:t>。</w:t>
            </w:r>
          </w:p>
          <w:p w:rsidR="00B30DC8" w:rsidRPr="0012289C" w:rsidRDefault="00B30DC8" w:rsidP="00B307F2">
            <w:r w:rsidRPr="0012289C">
              <w:t>2</w:t>
            </w:r>
            <w:r w:rsidRPr="0012289C">
              <w:t>．突出问题导向，聚焦党建重点难点问题，系统谋篇布局，精准施策发力。</w:t>
            </w:r>
          </w:p>
          <w:p w:rsidR="00B30DC8" w:rsidRPr="0012289C" w:rsidRDefault="00B30DC8" w:rsidP="00B307F2">
            <w:r w:rsidRPr="0012289C">
              <w:t>3</w:t>
            </w:r>
            <w:r w:rsidRPr="0012289C">
              <w:t>．坚持质量建党，狠抓标准建设，推动学校党建工作更加科学、更加规范、更加严密、更加有效。</w:t>
            </w:r>
          </w:p>
          <w:p w:rsidR="00B30DC8" w:rsidRPr="0012289C" w:rsidRDefault="00B30DC8" w:rsidP="00B307F2">
            <w:r w:rsidRPr="0012289C">
              <w:t>4</w:t>
            </w:r>
            <w:r w:rsidRPr="0012289C">
              <w:t>．完善引领机制，精心培育选树，打造特色品牌，推动学校各级党组织建设全面进步、全面过硬。</w:t>
            </w:r>
          </w:p>
          <w:p w:rsidR="00B30DC8" w:rsidRPr="0012289C" w:rsidRDefault="00B30DC8" w:rsidP="00B307F2">
            <w:r w:rsidRPr="0012289C">
              <w:t>5</w:t>
            </w:r>
            <w:r w:rsidRPr="0012289C">
              <w:t>．推动事业发展，充分发挥党组织思想、政治、组织保证功能，引领推动学校扎根中国大地办好社会主义大学。</w:t>
            </w:r>
          </w:p>
        </w:tc>
      </w:tr>
      <w:tr w:rsidR="00B30DC8" w:rsidRPr="0012289C" w:rsidTr="00B307F2">
        <w:trPr>
          <w:trHeight w:val="1838"/>
          <w:jc w:val="center"/>
        </w:trPr>
        <w:tc>
          <w:tcPr>
            <w:tcW w:w="1188" w:type="dxa"/>
            <w:vMerge/>
          </w:tcPr>
          <w:p w:rsidR="00B30DC8" w:rsidRPr="0012289C" w:rsidRDefault="00B30DC8" w:rsidP="00B307F2"/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建设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方案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（</w:t>
            </w:r>
            <w:r w:rsidRPr="0012289C">
              <w:t>6</w:t>
            </w:r>
            <w:r w:rsidRPr="0012289C">
              <w:t>分）</w:t>
            </w:r>
          </w:p>
        </w:tc>
        <w:tc>
          <w:tcPr>
            <w:tcW w:w="12687" w:type="dxa"/>
            <w:vAlign w:val="center"/>
          </w:tcPr>
          <w:p w:rsidR="00B30DC8" w:rsidRPr="0012289C" w:rsidRDefault="00B30DC8" w:rsidP="00B307F2">
            <w:r w:rsidRPr="0012289C">
              <w:t>主要观测建设方案的完备性、可操作性等情况。</w:t>
            </w:r>
          </w:p>
          <w:p w:rsidR="00B30DC8" w:rsidRPr="0012289C" w:rsidRDefault="00B30DC8" w:rsidP="00B307F2">
            <w:r w:rsidRPr="0012289C">
              <w:t>1</w:t>
            </w:r>
            <w:r w:rsidRPr="0012289C">
              <w:t>．建设方案应紧密围绕建设目标来制定实施，</w:t>
            </w:r>
            <w:proofErr w:type="gramStart"/>
            <w:r w:rsidRPr="0012289C">
              <w:t>体现全</w:t>
            </w:r>
            <w:proofErr w:type="gramEnd"/>
            <w:r w:rsidRPr="0012289C">
              <w:t>周期、全要素、全覆盖，详细周密、科学合理、可行性强。</w:t>
            </w:r>
          </w:p>
          <w:p w:rsidR="00B30DC8" w:rsidRPr="0012289C" w:rsidRDefault="00B30DC8" w:rsidP="00B307F2">
            <w:r w:rsidRPr="0012289C">
              <w:t>2</w:t>
            </w:r>
            <w:r w:rsidRPr="0012289C">
              <w:t>．建设内容对实现学校党委</w:t>
            </w:r>
            <w:r w:rsidRPr="0012289C">
              <w:t>“</w:t>
            </w:r>
            <w:r w:rsidRPr="0012289C">
              <w:t>六个过硬</w:t>
            </w:r>
            <w:r w:rsidRPr="0012289C">
              <w:t>”</w:t>
            </w:r>
            <w:r w:rsidRPr="0012289C">
              <w:t>、院（系）党组织</w:t>
            </w:r>
            <w:r w:rsidRPr="0012289C">
              <w:t>“</w:t>
            </w:r>
            <w:r w:rsidRPr="0012289C">
              <w:t>五个到位</w:t>
            </w:r>
            <w:r w:rsidRPr="0012289C">
              <w:t>”</w:t>
            </w:r>
            <w:r w:rsidRPr="0012289C">
              <w:t>、基层党支部</w:t>
            </w:r>
            <w:r w:rsidRPr="0012289C">
              <w:t>“</w:t>
            </w:r>
            <w:r w:rsidRPr="0012289C">
              <w:t>七个有力</w:t>
            </w:r>
            <w:r w:rsidRPr="0012289C">
              <w:t>”</w:t>
            </w:r>
            <w:proofErr w:type="gramStart"/>
            <w:r w:rsidRPr="0012289C">
              <w:t>作出</w:t>
            </w:r>
            <w:proofErr w:type="gramEnd"/>
            <w:r w:rsidRPr="0012289C">
              <w:t>具体安排。</w:t>
            </w:r>
          </w:p>
          <w:p w:rsidR="00B30DC8" w:rsidRPr="0012289C" w:rsidRDefault="00B30DC8" w:rsidP="00B307F2">
            <w:r w:rsidRPr="0012289C">
              <w:t>3</w:t>
            </w:r>
            <w:r w:rsidRPr="0012289C">
              <w:t>．建设任务扎实有效、落地落实，创新度和操作性强。</w:t>
            </w:r>
          </w:p>
          <w:p w:rsidR="00B30DC8" w:rsidRPr="0012289C" w:rsidRDefault="00B30DC8" w:rsidP="00B307F2">
            <w:r w:rsidRPr="0012289C">
              <w:t>4</w:t>
            </w:r>
            <w:r w:rsidRPr="0012289C">
              <w:t>．建设过程中注重统筹推进，体现党建与事业发展深度融合，引领推进学校高质量发展。</w:t>
            </w:r>
          </w:p>
        </w:tc>
      </w:tr>
      <w:tr w:rsidR="00B30DC8" w:rsidRPr="0012289C" w:rsidTr="00B307F2">
        <w:trPr>
          <w:trHeight w:val="1679"/>
          <w:jc w:val="center"/>
        </w:trPr>
        <w:tc>
          <w:tcPr>
            <w:tcW w:w="1188" w:type="dxa"/>
            <w:vMerge/>
          </w:tcPr>
          <w:p w:rsidR="00B30DC8" w:rsidRPr="0012289C" w:rsidRDefault="00B30DC8" w:rsidP="00B307F2"/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年度工作目标、年度工作计划、工作举措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（</w:t>
            </w:r>
            <w:r w:rsidRPr="0012289C">
              <w:t>6</w:t>
            </w:r>
            <w:r w:rsidRPr="0012289C">
              <w:t>分）</w:t>
            </w:r>
          </w:p>
        </w:tc>
        <w:tc>
          <w:tcPr>
            <w:tcW w:w="12687" w:type="dxa"/>
            <w:vAlign w:val="center"/>
          </w:tcPr>
          <w:p w:rsidR="00B30DC8" w:rsidRPr="0012289C" w:rsidRDefault="00B30DC8" w:rsidP="00B307F2">
            <w:r w:rsidRPr="0012289C">
              <w:t>主要观测年度工作目标制定情况。</w:t>
            </w:r>
          </w:p>
          <w:p w:rsidR="00B30DC8" w:rsidRPr="0012289C" w:rsidRDefault="00B30DC8" w:rsidP="00B307F2">
            <w:r w:rsidRPr="0012289C">
              <w:t>1</w:t>
            </w:r>
            <w:r w:rsidRPr="0012289C">
              <w:t>．有明确的时间表、路线图、任务书。</w:t>
            </w:r>
          </w:p>
          <w:p w:rsidR="00B30DC8" w:rsidRPr="0012289C" w:rsidRDefault="00B30DC8" w:rsidP="00B307F2">
            <w:r w:rsidRPr="0012289C">
              <w:t>2</w:t>
            </w:r>
            <w:r w:rsidRPr="0012289C">
              <w:t>．年度目标清晰连贯、可行性强，年度目标之间体现建设梯度和相互衔接。</w:t>
            </w:r>
          </w:p>
          <w:p w:rsidR="00B30DC8" w:rsidRPr="0012289C" w:rsidRDefault="00B30DC8" w:rsidP="00B307F2">
            <w:r w:rsidRPr="0012289C">
              <w:t>3</w:t>
            </w:r>
            <w:r w:rsidRPr="0012289C">
              <w:t>．年度工作计划详细全面，围绕年度工作目标具体展开，可操作性强。</w:t>
            </w:r>
          </w:p>
        </w:tc>
      </w:tr>
      <w:tr w:rsidR="00B30DC8" w:rsidRPr="0012289C" w:rsidTr="00B307F2">
        <w:trPr>
          <w:trHeight w:val="1534"/>
          <w:jc w:val="center"/>
        </w:trPr>
        <w:tc>
          <w:tcPr>
            <w:tcW w:w="1188" w:type="dxa"/>
            <w:vMerge/>
          </w:tcPr>
          <w:p w:rsidR="00B30DC8" w:rsidRPr="0012289C" w:rsidRDefault="00B30DC8" w:rsidP="00B307F2"/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经费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预算</w:t>
            </w:r>
          </w:p>
          <w:p w:rsidR="00B30DC8" w:rsidRPr="0012289C" w:rsidRDefault="00B30DC8" w:rsidP="00B307F2">
            <w:pPr>
              <w:jc w:val="center"/>
            </w:pPr>
            <w:r w:rsidRPr="0012289C">
              <w:t>（</w:t>
            </w:r>
            <w:r w:rsidRPr="0012289C">
              <w:t>6</w:t>
            </w:r>
            <w:r w:rsidRPr="0012289C">
              <w:t>分）</w:t>
            </w:r>
          </w:p>
        </w:tc>
        <w:tc>
          <w:tcPr>
            <w:tcW w:w="12687" w:type="dxa"/>
            <w:vAlign w:val="center"/>
          </w:tcPr>
          <w:p w:rsidR="00B30DC8" w:rsidRPr="0012289C" w:rsidRDefault="00B30DC8" w:rsidP="00B307F2">
            <w:r w:rsidRPr="0012289C">
              <w:t>主要观测经费预算的科学性、合理性、规范性、有效性。</w:t>
            </w:r>
          </w:p>
          <w:p w:rsidR="00B30DC8" w:rsidRPr="0012289C" w:rsidRDefault="00B30DC8" w:rsidP="00B307F2">
            <w:r w:rsidRPr="0012289C">
              <w:t>1</w:t>
            </w:r>
            <w:r w:rsidRPr="0012289C">
              <w:t>．高度契合建设目标、任务及成果要求，聚焦支持高校党建体制机制探索。</w:t>
            </w:r>
          </w:p>
          <w:p w:rsidR="00B30DC8" w:rsidRPr="0012289C" w:rsidRDefault="00B30DC8" w:rsidP="00B307F2">
            <w:r w:rsidRPr="0012289C">
              <w:t>2</w:t>
            </w:r>
            <w:r w:rsidRPr="0012289C">
              <w:t>．预算编制实事求是，预算办法科学、理由充分。</w:t>
            </w:r>
          </w:p>
          <w:p w:rsidR="00B30DC8" w:rsidRPr="0012289C" w:rsidRDefault="00B30DC8" w:rsidP="00B307F2">
            <w:r w:rsidRPr="0012289C">
              <w:t>3</w:t>
            </w:r>
            <w:r w:rsidRPr="0012289C">
              <w:t>．强化绩效理念，开支范围合理，支出用途明确。</w:t>
            </w:r>
          </w:p>
        </w:tc>
      </w:tr>
      <w:tr w:rsidR="00B30DC8" w:rsidRPr="0012289C" w:rsidTr="00B307F2">
        <w:trPr>
          <w:cantSplit/>
          <w:trHeight w:val="2409"/>
          <w:jc w:val="center"/>
        </w:trPr>
        <w:tc>
          <w:tcPr>
            <w:tcW w:w="1188" w:type="dxa"/>
            <w:textDirection w:val="tbRlV"/>
            <w:vAlign w:val="center"/>
          </w:tcPr>
          <w:p w:rsidR="00B30DC8" w:rsidRPr="0012289C" w:rsidRDefault="00B30DC8" w:rsidP="00B307F2">
            <w:pPr>
              <w:ind w:firstLineChars="200" w:firstLine="420"/>
            </w:pPr>
            <w:r w:rsidRPr="0012289C">
              <w:t>预期成果（</w:t>
            </w:r>
            <w:r w:rsidRPr="0012289C">
              <w:t>20</w:t>
            </w:r>
            <w:r w:rsidRPr="0012289C">
              <w:t>分）</w:t>
            </w:r>
          </w:p>
        </w:tc>
        <w:tc>
          <w:tcPr>
            <w:tcW w:w="1511" w:type="dxa"/>
            <w:vAlign w:val="center"/>
          </w:tcPr>
          <w:p w:rsidR="00B30DC8" w:rsidRPr="0012289C" w:rsidRDefault="00B30DC8" w:rsidP="00B307F2">
            <w:pPr>
              <w:jc w:val="center"/>
            </w:pPr>
            <w:r w:rsidRPr="0012289C">
              <w:t>年度预期工作成效、预期创建成果、预期推广成绩</w:t>
            </w:r>
          </w:p>
        </w:tc>
        <w:tc>
          <w:tcPr>
            <w:tcW w:w="12687" w:type="dxa"/>
            <w:vAlign w:val="center"/>
          </w:tcPr>
          <w:p w:rsidR="00B30DC8" w:rsidRPr="0012289C" w:rsidRDefault="00B30DC8" w:rsidP="00B307F2">
            <w:r w:rsidRPr="0012289C">
              <w:t>主要观测工作基础中的典型经验和创建计划中的特色做法、创新举措等。</w:t>
            </w:r>
          </w:p>
          <w:p w:rsidR="00B30DC8" w:rsidRPr="0012289C" w:rsidRDefault="00B30DC8" w:rsidP="00B307F2">
            <w:r w:rsidRPr="0012289C">
              <w:t>1</w:t>
            </w:r>
            <w:r w:rsidRPr="0012289C">
              <w:t>．预期成果要符合建设目标要求，数量丰富、质量较高。</w:t>
            </w:r>
          </w:p>
          <w:p w:rsidR="00B30DC8" w:rsidRPr="0012289C" w:rsidRDefault="00B30DC8" w:rsidP="00B307F2">
            <w:r w:rsidRPr="0012289C">
              <w:t>2</w:t>
            </w:r>
            <w:r w:rsidRPr="0012289C">
              <w:t>．以多种形式产出成果。一个建设周期相关成果原则上不能少于</w:t>
            </w:r>
            <w:r w:rsidRPr="0012289C">
              <w:t>“</w:t>
            </w:r>
            <w:r w:rsidRPr="0012289C">
              <w:t>四个一</w:t>
            </w:r>
            <w:r w:rsidRPr="0012289C">
              <w:t>”</w:t>
            </w:r>
            <w:r w:rsidRPr="0012289C">
              <w:t>：即，在体制机制、经验举措、方法办法上形成一套可复制、推广的典型经验，发布一篇主流媒体的宣传报道，制作一个示范点建设微视频，汇编一本示范点建设成果资料。</w:t>
            </w:r>
          </w:p>
          <w:p w:rsidR="00B30DC8" w:rsidRPr="0012289C" w:rsidRDefault="00B30DC8" w:rsidP="00B307F2">
            <w:r w:rsidRPr="0012289C">
              <w:t>3</w:t>
            </w:r>
            <w:r w:rsidRPr="0012289C">
              <w:t>．预期成果在服务江苏</w:t>
            </w:r>
            <w:r w:rsidRPr="0012289C">
              <w:t>“</w:t>
            </w:r>
            <w:r w:rsidRPr="0012289C">
              <w:t>六个高质量</w:t>
            </w:r>
            <w:r w:rsidRPr="0012289C">
              <w:t>”</w:t>
            </w:r>
            <w:r w:rsidRPr="0012289C">
              <w:t>发展任务、建设</w:t>
            </w:r>
            <w:r w:rsidRPr="0012289C">
              <w:t>“</w:t>
            </w:r>
            <w:r w:rsidRPr="0012289C">
              <w:t>强富美高</w:t>
            </w:r>
            <w:r w:rsidRPr="0012289C">
              <w:t>”</w:t>
            </w:r>
            <w:r w:rsidRPr="0012289C">
              <w:t>新江苏方面发挥作用。</w:t>
            </w:r>
          </w:p>
        </w:tc>
      </w:tr>
    </w:tbl>
    <w:p w:rsidR="00B30DC8" w:rsidRDefault="00B30DC8" w:rsidP="004D3E2C">
      <w:pPr>
        <w:rPr>
          <w:rFonts w:eastAsia="仿宋_GB2312"/>
          <w:sz w:val="32"/>
          <w:szCs w:val="32"/>
        </w:rPr>
        <w:sectPr w:rsidR="00B30DC8" w:rsidSect="0012289C">
          <w:footerReference w:type="even" r:id="rId7"/>
          <w:footerReference w:type="default" r:id="rId8"/>
          <w:pgSz w:w="16838" w:h="11906" w:orient="landscape" w:code="9"/>
          <w:pgMar w:top="1531" w:right="2098" w:bottom="1531" w:left="1985" w:header="851" w:footer="1134" w:gutter="0"/>
          <w:cols w:space="425"/>
          <w:docGrid w:type="linesAndChars" w:linePitch="312"/>
        </w:sectPr>
      </w:pPr>
      <w:r w:rsidRPr="0012289C">
        <w:br w:type="page"/>
      </w:r>
      <w:bookmarkStart w:id="0" w:name="_GoBack"/>
      <w:bookmarkEnd w:id="0"/>
    </w:p>
    <w:p w:rsidR="00AB16C8" w:rsidRPr="00B30DC8" w:rsidRDefault="00AB16C8"/>
    <w:sectPr w:rsidR="00AB16C8" w:rsidRPr="00B30DC8" w:rsidSect="007B1423"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7F89" w:rsidRDefault="00D77F89" w:rsidP="00B30DC8">
      <w:r>
        <w:separator/>
      </w:r>
    </w:p>
  </w:endnote>
  <w:endnote w:type="continuationSeparator" w:id="0">
    <w:p w:rsidR="00D77F89" w:rsidRDefault="00D77F89" w:rsidP="00B30D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0DC8" w:rsidRPr="007E16ED" w:rsidRDefault="00B30DC8" w:rsidP="00BE48A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7E16ED">
      <w:rPr>
        <w:rStyle w:val="a5"/>
        <w:rFonts w:ascii="宋体" w:hAnsi="宋体" w:hint="eastAsia"/>
        <w:sz w:val="28"/>
        <w:szCs w:val="28"/>
      </w:rPr>
      <w:t>—</w:t>
    </w:r>
    <w:r w:rsidRPr="007E16ED">
      <w:rPr>
        <w:rStyle w:val="a5"/>
        <w:rFonts w:ascii="宋体" w:hAnsi="宋体"/>
        <w:sz w:val="28"/>
        <w:szCs w:val="28"/>
      </w:rPr>
      <w:fldChar w:fldCharType="begin"/>
    </w:r>
    <w:r w:rsidRPr="007E16ED">
      <w:rPr>
        <w:rStyle w:val="a5"/>
        <w:rFonts w:ascii="宋体" w:hAnsi="宋体"/>
        <w:sz w:val="28"/>
        <w:szCs w:val="28"/>
      </w:rPr>
      <w:instrText xml:space="preserve">PAGE  </w:instrText>
    </w:r>
    <w:r w:rsidRPr="007E16ED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22</w:t>
    </w:r>
    <w:r w:rsidRPr="007E16ED">
      <w:rPr>
        <w:rStyle w:val="a5"/>
        <w:rFonts w:ascii="宋体" w:hAnsi="宋体"/>
        <w:sz w:val="28"/>
        <w:szCs w:val="28"/>
      </w:rPr>
      <w:fldChar w:fldCharType="end"/>
    </w:r>
    <w:r w:rsidRPr="007E16ED">
      <w:rPr>
        <w:rStyle w:val="a5"/>
        <w:rFonts w:ascii="宋体" w:hAnsi="宋体" w:hint="eastAsia"/>
        <w:sz w:val="28"/>
        <w:szCs w:val="28"/>
      </w:rPr>
      <w:t>—</w:t>
    </w:r>
  </w:p>
  <w:p w:rsidR="00B30DC8" w:rsidRDefault="00B30DC8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30DC8" w:rsidRPr="00F8021A" w:rsidRDefault="00B30DC8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4D3E2C">
      <w:rPr>
        <w:rStyle w:val="a5"/>
        <w:rFonts w:ascii="宋体" w:hAnsi="宋体"/>
        <w:noProof/>
        <w:sz w:val="28"/>
        <w:szCs w:val="28"/>
      </w:rPr>
      <w:t>5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B30DC8" w:rsidRDefault="00B30DC8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7F89" w:rsidRDefault="00D77F89" w:rsidP="00B30DC8">
      <w:r>
        <w:separator/>
      </w:r>
    </w:p>
  </w:footnote>
  <w:footnote w:type="continuationSeparator" w:id="0">
    <w:p w:rsidR="00D77F89" w:rsidRDefault="00D77F89" w:rsidP="00B30D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6F13"/>
    <w:rsid w:val="004D3E2C"/>
    <w:rsid w:val="004E6F13"/>
    <w:rsid w:val="0072648B"/>
    <w:rsid w:val="00AB16C8"/>
    <w:rsid w:val="00B30DC8"/>
    <w:rsid w:val="00D77F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D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0D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0D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B30D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B30DC8"/>
    <w:rPr>
      <w:sz w:val="18"/>
      <w:szCs w:val="18"/>
    </w:rPr>
  </w:style>
  <w:style w:type="character" w:styleId="a5">
    <w:name w:val="page number"/>
    <w:basedOn w:val="a0"/>
    <w:rsid w:val="00B30DC8"/>
  </w:style>
  <w:style w:type="paragraph" w:styleId="a6">
    <w:name w:val="Body Text Indent"/>
    <w:basedOn w:val="a"/>
    <w:link w:val="Char1"/>
    <w:uiPriority w:val="99"/>
    <w:semiHidden/>
    <w:unhideWhenUsed/>
    <w:rsid w:val="00B30DC8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6"/>
    <w:uiPriority w:val="99"/>
    <w:semiHidden/>
    <w:rsid w:val="00B30DC8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link w:val="2Char"/>
    <w:uiPriority w:val="99"/>
    <w:unhideWhenUsed/>
    <w:rsid w:val="00B30DC8"/>
    <w:pPr>
      <w:ind w:firstLineChars="200" w:firstLine="420"/>
    </w:pPr>
    <w:rPr>
      <w:rFonts w:ascii="Calibri" w:hAnsi="Calibri"/>
      <w:szCs w:val="22"/>
    </w:rPr>
  </w:style>
  <w:style w:type="character" w:customStyle="1" w:styleId="2Char">
    <w:name w:val="正文首行缩进 2 Char"/>
    <w:basedOn w:val="Char1"/>
    <w:link w:val="2"/>
    <w:uiPriority w:val="99"/>
    <w:rsid w:val="00B30DC8"/>
    <w:rPr>
      <w:rFonts w:ascii="Calibri" w:eastAsia="宋体" w:hAnsi="Calibri" w:cs="Times New Roman"/>
      <w:szCs w:val="24"/>
    </w:rPr>
  </w:style>
  <w:style w:type="paragraph" w:styleId="a7">
    <w:name w:val="Normal (Web)"/>
    <w:basedOn w:val="a"/>
    <w:uiPriority w:val="99"/>
    <w:unhideWhenUsed/>
    <w:qFormat/>
    <w:rsid w:val="00B30D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0DC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30D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30DC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B30DC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sid w:val="00B30DC8"/>
    <w:rPr>
      <w:sz w:val="18"/>
      <w:szCs w:val="18"/>
    </w:rPr>
  </w:style>
  <w:style w:type="character" w:styleId="a5">
    <w:name w:val="page number"/>
    <w:basedOn w:val="a0"/>
    <w:rsid w:val="00B30DC8"/>
  </w:style>
  <w:style w:type="paragraph" w:styleId="a6">
    <w:name w:val="Body Text Indent"/>
    <w:basedOn w:val="a"/>
    <w:link w:val="Char1"/>
    <w:uiPriority w:val="99"/>
    <w:semiHidden/>
    <w:unhideWhenUsed/>
    <w:rsid w:val="00B30DC8"/>
    <w:pPr>
      <w:spacing w:after="120"/>
      <w:ind w:leftChars="200" w:left="420"/>
    </w:pPr>
  </w:style>
  <w:style w:type="character" w:customStyle="1" w:styleId="Char1">
    <w:name w:val="正文文本缩进 Char"/>
    <w:basedOn w:val="a0"/>
    <w:link w:val="a6"/>
    <w:uiPriority w:val="99"/>
    <w:semiHidden/>
    <w:rsid w:val="00B30DC8"/>
    <w:rPr>
      <w:rFonts w:ascii="Times New Roman" w:eastAsia="宋体" w:hAnsi="Times New Roman" w:cs="Times New Roman"/>
      <w:szCs w:val="24"/>
    </w:rPr>
  </w:style>
  <w:style w:type="paragraph" w:styleId="2">
    <w:name w:val="Body Text First Indent 2"/>
    <w:basedOn w:val="a6"/>
    <w:link w:val="2Char"/>
    <w:uiPriority w:val="99"/>
    <w:unhideWhenUsed/>
    <w:rsid w:val="00B30DC8"/>
    <w:pPr>
      <w:ind w:firstLineChars="200" w:firstLine="420"/>
    </w:pPr>
    <w:rPr>
      <w:rFonts w:ascii="Calibri" w:hAnsi="Calibri"/>
      <w:szCs w:val="22"/>
    </w:rPr>
  </w:style>
  <w:style w:type="character" w:customStyle="1" w:styleId="2Char">
    <w:name w:val="正文首行缩进 2 Char"/>
    <w:basedOn w:val="Char1"/>
    <w:link w:val="2"/>
    <w:uiPriority w:val="99"/>
    <w:rsid w:val="00B30DC8"/>
    <w:rPr>
      <w:rFonts w:ascii="Calibri" w:eastAsia="宋体" w:hAnsi="Calibri" w:cs="Times New Roman"/>
      <w:szCs w:val="24"/>
    </w:rPr>
  </w:style>
  <w:style w:type="paragraph" w:styleId="a7">
    <w:name w:val="Normal (Web)"/>
    <w:basedOn w:val="a"/>
    <w:uiPriority w:val="99"/>
    <w:unhideWhenUsed/>
    <w:qFormat/>
    <w:rsid w:val="00B30DC8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447</Words>
  <Characters>2549</Characters>
  <Application>Microsoft Office Word</Application>
  <DocSecurity>0</DocSecurity>
  <Lines>21</Lines>
  <Paragraphs>5</Paragraphs>
  <ScaleCrop>false</ScaleCrop>
  <Company>JSJYT</Company>
  <LinksUpToDate>false</LinksUpToDate>
  <CharactersWithSpaces>2991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2021-10-15T09:22:00Z</dcterms:created>
  <dcterms:modified xsi:type="dcterms:W3CDTF">2021-10-15T09:24:00Z</dcterms:modified>
</cp:coreProperties>
</file>