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方正小标宋简体" w:cs="Times New Roman"/>
          <w:sz w:val="40"/>
          <w:szCs w:val="32"/>
        </w:rPr>
      </w:pPr>
      <w:r>
        <w:rPr>
          <w:rFonts w:hint="eastAsia" w:ascii="Times New Roman" w:hAnsi="Times New Roman" w:eastAsia="黑体" w:cs="Times New Roman"/>
          <w:sz w:val="32"/>
          <w:szCs w:val="32"/>
        </w:rPr>
        <w:t>附件1</w:t>
      </w:r>
    </w:p>
    <w:p>
      <w:pPr>
        <w:jc w:val="center"/>
        <w:rPr>
          <w:rFonts w:hint="eastAsia" w:ascii="Times New Roman" w:hAnsi="Times New Roman" w:eastAsia="方正小标宋简体" w:cs="Times New Roman"/>
          <w:sz w:val="40"/>
          <w:szCs w:val="32"/>
        </w:rPr>
      </w:pPr>
    </w:p>
    <w:p>
      <w:pPr>
        <w:jc w:val="center"/>
        <w:rPr>
          <w:rFonts w:ascii="Times New Roman" w:hAnsi="Times New Roman" w:eastAsia="方正小标宋简体" w:cs="Times New Roman"/>
          <w:sz w:val="40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小标宋简体" w:cs="Times New Roman"/>
          <w:sz w:val="40"/>
          <w:szCs w:val="32"/>
        </w:rPr>
        <w:t>202</w:t>
      </w:r>
      <w:r>
        <w:rPr>
          <w:rFonts w:hint="eastAsia" w:ascii="Times New Roman" w:hAnsi="Times New Roman" w:eastAsia="方正小标宋简体" w:cs="Times New Roman"/>
          <w:sz w:val="40"/>
          <w:szCs w:val="32"/>
          <w:lang w:val="en-US" w:eastAsia="zh-CN"/>
        </w:rPr>
        <w:t>3</w:t>
      </w:r>
      <w:r>
        <w:rPr>
          <w:rFonts w:hint="eastAsia" w:ascii="Times New Roman" w:hAnsi="Times New Roman" w:eastAsia="方正小标宋简体" w:cs="Times New Roman"/>
          <w:sz w:val="40"/>
          <w:szCs w:val="32"/>
        </w:rPr>
        <w:t>年江苏省“最美大学生”“最美高校辅导员”拟获奖名单</w:t>
      </w:r>
    </w:p>
    <w:tbl>
      <w:tblPr>
        <w:tblStyle w:val="5"/>
        <w:tblW w:w="85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2551"/>
        <w:gridCol w:w="45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小标宋简体" w:hAnsi="Times New Roman" w:eastAsia="方正小标宋简体" w:cs="Times New Roman"/>
                <w:sz w:val="28"/>
              </w:rPr>
            </w:pPr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>202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val="en-US" w:eastAsia="zh-CN"/>
              </w:rPr>
              <w:t>3</w:t>
            </w:r>
            <w:r>
              <w:rPr>
                <w:rFonts w:hint="eastAsia" w:ascii="方正小标宋简体" w:hAnsi="Times New Roman" w:eastAsia="方正小标宋简体" w:cs="Times New Roman"/>
                <w:sz w:val="32"/>
              </w:rPr>
              <w:t>年江苏省“最美大学生”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>（按风采展评得分排序）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姓  名</w:t>
            </w:r>
          </w:p>
        </w:tc>
        <w:tc>
          <w:tcPr>
            <w:tcW w:w="4535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所在高校名称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叶泓霆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南京中医药大学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毛辰元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宋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彪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江苏理工学院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阿伊提拉·买买提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南京航空航天大学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王博文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南京理工大学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健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烨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江南大学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时冰洁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南京财经大学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王美健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南京工业职业技术大学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王济勇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无锡科技职业学院</w:t>
            </w:r>
          </w:p>
        </w:tc>
      </w:tr>
    </w:tbl>
    <w:p>
      <w:pPr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br w:type="page"/>
      </w:r>
    </w:p>
    <w:tbl>
      <w:tblPr>
        <w:tblStyle w:val="5"/>
        <w:tblW w:w="850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7"/>
        <w:gridCol w:w="2551"/>
        <w:gridCol w:w="45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8503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方正小标宋简体" w:hAnsi="Times New Roman" w:eastAsia="方正小标宋简体" w:cs="Times New Roman"/>
                <w:sz w:val="32"/>
              </w:rPr>
              <w:t>202</w:t>
            </w:r>
            <w:r>
              <w:rPr>
                <w:rFonts w:hint="eastAsia" w:ascii="方正小标宋简体" w:hAnsi="Times New Roman" w:eastAsia="方正小标宋简体" w:cs="Times New Roman"/>
                <w:sz w:val="32"/>
                <w:lang w:val="en-US" w:eastAsia="zh-CN"/>
              </w:rPr>
              <w:t>3</w:t>
            </w:r>
            <w:r>
              <w:rPr>
                <w:rFonts w:ascii="方正小标宋简体" w:hAnsi="Times New Roman" w:eastAsia="方正小标宋简体" w:cs="Times New Roman"/>
                <w:sz w:val="32"/>
              </w:rPr>
              <w:t>年江苏省“最美高校辅导员”</w:t>
            </w:r>
            <w:r>
              <w:rPr>
                <w:rFonts w:hint="eastAsia" w:ascii="方正小标宋简体" w:hAnsi="Times New Roman" w:eastAsia="方正小标宋简体" w:cs="Times New Roman"/>
                <w:sz w:val="22"/>
              </w:rPr>
              <w:t xml:space="preserve"> （按风采展评得分排序）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序号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姓  名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 w:cs="Times New Roman"/>
                <w:sz w:val="28"/>
              </w:rPr>
            </w:pPr>
            <w:r>
              <w:rPr>
                <w:rFonts w:ascii="Times New Roman" w:hAnsi="Times New Roman" w:eastAsia="黑体" w:cs="Times New Roman"/>
                <w:sz w:val="28"/>
              </w:rPr>
              <w:t>所在高校名称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陈华华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南京航空航天大学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罗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洁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钱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珺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左红梅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姜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帆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河海大学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2551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郑冬冬</w:t>
            </w:r>
          </w:p>
        </w:tc>
        <w:tc>
          <w:tcPr>
            <w:tcW w:w="453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南京农业大学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郭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佳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中国矿业大学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董筱文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苏州大学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苏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雷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苏州经贸职业技术学院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17" w:type="dxa"/>
            <w:tcBorders>
              <w:top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25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纪孟含</w:t>
            </w:r>
          </w:p>
        </w:tc>
        <w:tc>
          <w:tcPr>
            <w:tcW w:w="45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80" w:lineRule="exact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南京工业职业技术大学</w:t>
            </w:r>
          </w:p>
        </w:tc>
      </w:tr>
    </w:tbl>
    <w:p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jc w:val="left"/>
        <w:rPr>
          <w:rFonts w:ascii="Times New Roman" w:hAnsi="Times New Roman" w:eastAsia="黑体" w:cs="Times New Roman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72CE854-A0A2-44CC-ADF5-0E6ED4A4B74B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4315DA7C-D3ED-4F6D-A00F-78247295E42E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1DFACDB0-65A9-4291-A85A-94424FCC7623}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172A27"/>
    <w:rsid w:val="00010EDE"/>
    <w:rsid w:val="00095F4E"/>
    <w:rsid w:val="0019769B"/>
    <w:rsid w:val="001D0B3D"/>
    <w:rsid w:val="002C0C0D"/>
    <w:rsid w:val="0030561E"/>
    <w:rsid w:val="003843A4"/>
    <w:rsid w:val="004A598B"/>
    <w:rsid w:val="004E5F6C"/>
    <w:rsid w:val="00584173"/>
    <w:rsid w:val="006147E4"/>
    <w:rsid w:val="006D7C4D"/>
    <w:rsid w:val="00734A55"/>
    <w:rsid w:val="00761AF0"/>
    <w:rsid w:val="00836BAB"/>
    <w:rsid w:val="00885B23"/>
    <w:rsid w:val="00926DE9"/>
    <w:rsid w:val="00992CCB"/>
    <w:rsid w:val="00AE456A"/>
    <w:rsid w:val="00D00780"/>
    <w:rsid w:val="00F058D7"/>
    <w:rsid w:val="00FC1D4C"/>
    <w:rsid w:val="039A78E2"/>
    <w:rsid w:val="03F434D0"/>
    <w:rsid w:val="04B544BB"/>
    <w:rsid w:val="0CD429BE"/>
    <w:rsid w:val="0DF847E6"/>
    <w:rsid w:val="138E23CC"/>
    <w:rsid w:val="1A1033D1"/>
    <w:rsid w:val="3BF40739"/>
    <w:rsid w:val="42721D6E"/>
    <w:rsid w:val="44C7351A"/>
    <w:rsid w:val="44E64193"/>
    <w:rsid w:val="4DB27B5B"/>
    <w:rsid w:val="5EED1339"/>
    <w:rsid w:val="6BB34CEE"/>
    <w:rsid w:val="77EB0433"/>
    <w:rsid w:val="787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qFormat/>
    <w:uiPriority w:val="0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qFormat/>
    <w:uiPriority w:val="0"/>
    <w:rPr>
      <w:sz w:val="18"/>
      <w:szCs w:val="18"/>
    </w:rPr>
  </w:style>
  <w:style w:type="character" w:customStyle="1" w:styleId="8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10">
    <w:name w:val="font31"/>
    <w:basedOn w:val="6"/>
    <w:qFormat/>
    <w:uiPriority w:val="0"/>
    <w:rPr>
      <w:rFonts w:ascii="楷体_GB2312" w:eastAsia="楷体_GB2312" w:cs="楷体_GB2312"/>
      <w:color w:val="000000"/>
      <w:sz w:val="20"/>
      <w:szCs w:val="20"/>
      <w:u w:val="none"/>
    </w:rPr>
  </w:style>
  <w:style w:type="character" w:customStyle="1" w:styleId="11">
    <w:name w:val="font4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2">
    <w:name w:val="font5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character" w:customStyle="1" w:styleId="13">
    <w:name w:val="font61"/>
    <w:basedOn w:val="6"/>
    <w:qFormat/>
    <w:uiPriority w:val="0"/>
    <w:rPr>
      <w:rFonts w:hint="default" w:ascii="楷体_GB2312" w:eastAsia="楷体_GB2312" w:cs="楷体_GB2312"/>
      <w:color w:val="000000"/>
      <w:sz w:val="20"/>
      <w:szCs w:val="20"/>
      <w:u w:val="none"/>
    </w:rPr>
  </w:style>
  <w:style w:type="paragraph" w:customStyle="1" w:styleId="14">
    <w:name w:val="Table Paragraph"/>
    <w:basedOn w:val="1"/>
    <w:qFormat/>
    <w:uiPriority w:val="1"/>
    <w:pPr>
      <w:spacing w:before="115"/>
      <w:ind w:left="460" w:right="438"/>
      <w:jc w:val="center"/>
    </w:pPr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2</Pages>
  <Words>303</Words>
  <Characters>314</Characters>
  <Lines>2</Lines>
  <Paragraphs>1</Paragraphs>
  <TotalTime>14</TotalTime>
  <ScaleCrop>false</ScaleCrop>
  <LinksUpToDate>false</LinksUpToDate>
  <CharactersWithSpaces>335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2022-06-07T09:11:00Z</dcterms:created>
  <dc:creator>高福营</dc:creator>
  <cp:lastModifiedBy>荷玛</cp:lastModifiedBy>
  <cp:lastPrinted>2023-05-22T07:11:33Z</cp:lastPrinted>
  <dcterms:modified xsi:type="dcterms:W3CDTF">2023-05-22T07:12:07Z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19CA3084D80A43BF91E40C42241D2797_13</vt:lpwstr>
  </property>
</Properties>
</file>