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37D6E5">
      <w:pPr>
        <w:keepNext w:val="0"/>
        <w:keepLines w:val="0"/>
        <w:pageBreakBefore w:val="0"/>
        <w:widowControl w:val="0"/>
        <w:kinsoku/>
        <w:wordWrap/>
        <w:overflowPunct/>
        <w:topLinePunct w:val="0"/>
        <w:autoSpaceDE/>
        <w:autoSpaceDN/>
        <w:bidi w:val="0"/>
        <w:adjustRightInd/>
        <w:snapToGrid/>
        <w:spacing w:line="500" w:lineRule="exact"/>
        <w:ind w:right="0" w:rightChars="0"/>
        <w:jc w:val="both"/>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附件</w:t>
      </w:r>
    </w:p>
    <w:p w14:paraId="45AC5C90">
      <w:pPr>
        <w:keepNext w:val="0"/>
        <w:keepLines w:val="0"/>
        <w:pageBreakBefore w:val="0"/>
        <w:widowControl w:val="0"/>
        <w:kinsoku/>
        <w:wordWrap/>
        <w:overflowPunct/>
        <w:topLinePunct w:val="0"/>
        <w:autoSpaceDE/>
        <w:autoSpaceDN/>
        <w:bidi w:val="0"/>
        <w:adjustRightInd/>
        <w:snapToGrid/>
        <w:spacing w:line="500" w:lineRule="exact"/>
        <w:ind w:right="0" w:rightChars="0"/>
        <w:jc w:val="both"/>
        <w:textAlignment w:val="auto"/>
        <w:rPr>
          <w:rFonts w:hint="default" w:ascii="Times New Roman" w:hAnsi="Times New Roman" w:eastAsia="黑体" w:cs="Times New Roman"/>
          <w:color w:val="auto"/>
          <w:sz w:val="32"/>
          <w:szCs w:val="32"/>
          <w:lang w:val="en-US" w:eastAsia="zh-CN"/>
        </w:rPr>
      </w:pPr>
    </w:p>
    <w:p w14:paraId="72476B78">
      <w:pPr>
        <w:keepNext w:val="0"/>
        <w:keepLines w:val="0"/>
        <w:pageBreakBefore w:val="0"/>
        <w:widowControl w:val="0"/>
        <w:kinsoku/>
        <w:wordWrap/>
        <w:overflowPunct/>
        <w:topLinePunct w:val="0"/>
        <w:autoSpaceDE/>
        <w:autoSpaceDN/>
        <w:bidi w:val="0"/>
        <w:adjustRightInd/>
        <w:snapToGrid w:val="0"/>
        <w:spacing w:before="157" w:beforeLines="50" w:line="500" w:lineRule="exact"/>
        <w:ind w:right="0" w:rightChars="0"/>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Times New Roman" w:hAnsi="Times New Roman" w:eastAsia="方正小标宋简体" w:cs="Times New Roman"/>
          <w:color w:val="auto"/>
          <w:sz w:val="44"/>
          <w:szCs w:val="44"/>
          <w:lang w:val="en-US" w:eastAsia="zh-CN"/>
        </w:rPr>
        <w:t>2023</w:t>
      </w:r>
      <w:r>
        <w:rPr>
          <w:rFonts w:hint="eastAsia" w:ascii="方正小标宋简体" w:hAnsi="方正小标宋简体" w:eastAsia="方正小标宋简体" w:cs="方正小标宋简体"/>
          <w:color w:val="auto"/>
          <w:sz w:val="44"/>
          <w:szCs w:val="44"/>
          <w:lang w:val="en-US" w:eastAsia="zh-CN"/>
        </w:rPr>
        <w:t>—</w:t>
      </w:r>
      <w:r>
        <w:rPr>
          <w:rFonts w:hint="eastAsia" w:ascii="Times New Roman" w:hAnsi="Times New Roman" w:eastAsia="方正小标宋简体" w:cs="Times New Roman"/>
          <w:color w:val="auto"/>
          <w:sz w:val="44"/>
          <w:szCs w:val="44"/>
          <w:lang w:val="en-US" w:eastAsia="zh-CN"/>
        </w:rPr>
        <w:t>2024</w:t>
      </w:r>
      <w:r>
        <w:rPr>
          <w:rFonts w:hint="eastAsia" w:ascii="方正小标宋简体" w:hAnsi="方正小标宋简体" w:eastAsia="方正小标宋简体" w:cs="方正小标宋简体"/>
          <w:color w:val="auto"/>
          <w:sz w:val="44"/>
          <w:szCs w:val="44"/>
          <w:lang w:val="en-US" w:eastAsia="zh-CN"/>
        </w:rPr>
        <w:t>年度江苏高校党建工作创新案例公示名单</w:t>
      </w:r>
    </w:p>
    <w:p w14:paraId="62A4A68E">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eastAsia="楷体_GB2312" w:cs="Times New Roman"/>
          <w:sz w:val="32"/>
          <w:szCs w:val="32"/>
        </w:rPr>
      </w:pPr>
      <w:r>
        <w:rPr>
          <w:rFonts w:hint="eastAsia" w:ascii="Times New Roman" w:hAnsi="Times New Roman" w:eastAsia="楷体_GB2312" w:cs="Times New Roman"/>
          <w:sz w:val="32"/>
          <w:szCs w:val="32"/>
        </w:rPr>
        <w:t>（</w:t>
      </w:r>
      <w:r>
        <w:rPr>
          <w:rFonts w:hint="eastAsia" w:ascii="Times New Roman" w:hAnsi="Times New Roman" w:eastAsia="楷体_GB2312" w:cs="Times New Roman"/>
          <w:sz w:val="32"/>
          <w:szCs w:val="32"/>
          <w:lang w:val="en-US" w:eastAsia="zh-CN"/>
        </w:rPr>
        <w:t>各等次内</w:t>
      </w:r>
      <w:r>
        <w:rPr>
          <w:rFonts w:hint="eastAsia" w:ascii="Times New Roman" w:hAnsi="Times New Roman" w:eastAsia="楷体_GB2312" w:cs="Times New Roman"/>
          <w:sz w:val="32"/>
          <w:szCs w:val="32"/>
        </w:rPr>
        <w:t>排名不分先后）</w:t>
      </w:r>
    </w:p>
    <w:p w14:paraId="7FBF7C9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eastAsia="楷体_GB2312" w:cs="Times New Roman"/>
          <w:sz w:val="32"/>
          <w:szCs w:val="32"/>
        </w:rPr>
      </w:pPr>
    </w:p>
    <w:p w14:paraId="6258B8F6">
      <w:pPr>
        <w:keepNext w:val="0"/>
        <w:keepLines w:val="0"/>
        <w:pageBreakBefore w:val="0"/>
        <w:widowControl w:val="0"/>
        <w:kinsoku/>
        <w:wordWrap/>
        <w:overflowPunct/>
        <w:topLinePunct w:val="0"/>
        <w:autoSpaceDE/>
        <w:autoSpaceDN/>
        <w:bidi w:val="0"/>
        <w:adjustRightInd/>
        <w:snapToGrid w:val="0"/>
        <w:spacing w:before="157" w:beforeLines="50" w:after="157" w:afterLines="50" w:line="460" w:lineRule="exact"/>
        <w:ind w:right="0" w:rightChars="0"/>
        <w:jc w:val="both"/>
        <w:textAlignment w:val="auto"/>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一、机制创新类</w:t>
      </w:r>
    </w:p>
    <w:p w14:paraId="71E6CD12">
      <w:pPr>
        <w:keepNext w:val="0"/>
        <w:keepLines w:val="0"/>
        <w:pageBreakBefore w:val="0"/>
        <w:widowControl w:val="0"/>
        <w:kinsoku/>
        <w:wordWrap/>
        <w:overflowPunct/>
        <w:topLinePunct w:val="0"/>
        <w:autoSpaceDE/>
        <w:autoSpaceDN/>
        <w:bidi w:val="0"/>
        <w:adjustRightInd/>
        <w:snapToGrid w:val="0"/>
        <w:spacing w:before="157" w:beforeLines="50" w:after="157" w:afterLines="50" w:line="460" w:lineRule="exact"/>
        <w:ind w:right="0" w:rightChars="0"/>
        <w:jc w:val="center"/>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一等次</w:t>
      </w:r>
    </w:p>
    <w:tbl>
      <w:tblPr>
        <w:tblStyle w:val="12"/>
        <w:tblW w:w="1380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4"/>
        <w:gridCol w:w="7884"/>
        <w:gridCol w:w="5124"/>
      </w:tblGrid>
      <w:tr w14:paraId="0E8B7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blHeader/>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DBC4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序号</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B729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案例名称</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0827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黑体" w:hAnsi="宋体" w:eastAsia="黑体" w:cs="黑体"/>
                <w:i w:val="0"/>
                <w:iCs w:val="0"/>
                <w:color w:val="auto"/>
                <w:kern w:val="0"/>
                <w:sz w:val="28"/>
                <w:szCs w:val="28"/>
                <w:highlight w:val="none"/>
                <w:u w:val="none"/>
                <w:lang w:val="en-US" w:eastAsia="zh-CN" w:bidi="ar"/>
              </w:rPr>
            </w:pPr>
            <w:r>
              <w:rPr>
                <w:rFonts w:hint="eastAsia" w:ascii="黑体" w:hAnsi="宋体" w:eastAsia="黑体" w:cs="黑体"/>
                <w:i w:val="0"/>
                <w:iCs w:val="0"/>
                <w:color w:val="auto"/>
                <w:kern w:val="0"/>
                <w:sz w:val="28"/>
                <w:szCs w:val="28"/>
                <w:highlight w:val="none"/>
                <w:u w:val="none"/>
                <w:lang w:val="en-US" w:eastAsia="zh-CN" w:bidi="ar"/>
              </w:rPr>
              <w:t>党组织名称</w:t>
            </w:r>
          </w:p>
        </w:tc>
      </w:tr>
      <w:tr w14:paraId="6F96C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79A8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A7E5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lang w:val="en-US"/>
              </w:rPr>
            </w:pPr>
            <w:r>
              <w:rPr>
                <w:rFonts w:hint="eastAsia" w:ascii="仿宋_GB2312" w:hAnsi="仿宋_GB2312" w:eastAsia="仿宋_GB2312" w:cs="仿宋_GB2312"/>
                <w:i w:val="0"/>
                <w:iCs w:val="0"/>
                <w:color w:val="000000"/>
                <w:kern w:val="0"/>
                <w:sz w:val="28"/>
                <w:szCs w:val="28"/>
                <w:u w:val="none"/>
                <w:lang w:val="en-US" w:eastAsia="zh-CN" w:bidi="ar"/>
              </w:rPr>
              <w:t>“青春心向党，奋进新征程”南京大学新生学院新生入党启蒙教育的探索与实践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8850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南京大学新生学院党委</w:t>
            </w:r>
          </w:p>
        </w:tc>
      </w:tr>
      <w:tr w14:paraId="0BB87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483E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DE5C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“相控阵”式“三纵三横”党建工作创新机制</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1C3E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东南大学信息科学与工程学院党委</w:t>
            </w:r>
          </w:p>
        </w:tc>
      </w:tr>
      <w:tr w14:paraId="4961F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FEFC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6A95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构建“</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N</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2</w:t>
            </w:r>
            <w:r>
              <w:rPr>
                <w:rFonts w:hint="eastAsia" w:ascii="仿宋_GB2312" w:hAnsi="仿宋_GB2312" w:eastAsia="仿宋_GB2312" w:cs="仿宋_GB2312"/>
                <w:i w:val="0"/>
                <w:iCs w:val="0"/>
                <w:color w:val="000000"/>
                <w:kern w:val="0"/>
                <w:sz w:val="28"/>
                <w:szCs w:val="28"/>
                <w:u w:val="none"/>
                <w:lang w:val="en-US" w:eastAsia="zh-CN" w:bidi="ar"/>
              </w:rPr>
              <w:t>”党建新模式，打造融合发展强引擎，推动学院事业新跨越</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299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南京理工大学能源与动力工程学院党委</w:t>
            </w:r>
          </w:p>
        </w:tc>
      </w:tr>
      <w:tr w14:paraId="60C10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8D4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0D29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“红基铸魂·水育润心·力行赋能”三维耦合的党建工作机制创新构建</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1DB1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河海大学公共管理学院党委</w:t>
            </w:r>
          </w:p>
        </w:tc>
      </w:tr>
      <w:tr w14:paraId="49604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E317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5602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“一核四链”强化党建引领助力产业发展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0EC7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南京农业大学动物医学院党委</w:t>
            </w:r>
          </w:p>
        </w:tc>
      </w:tr>
      <w:tr w14:paraId="4AF6F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AE69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0688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党建引领产教融合“四维”工作法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F57D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南京师范大学化学与材料科学学院能源材料化学教工党支部</w:t>
            </w:r>
          </w:p>
        </w:tc>
      </w:tr>
      <w:tr w14:paraId="06F9F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C472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2938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红绿交融淬党性 林声激荡育英才——“</w:t>
            </w:r>
            <w:r>
              <w:rPr>
                <w:rFonts w:hint="eastAsia" w:ascii="Times New Roman" w:hAnsi="Times New Roman" w:eastAsia="仿宋_GB2312" w:cs="Times New Roman"/>
                <w:i w:val="0"/>
                <w:iCs w:val="0"/>
                <w:color w:val="000000"/>
                <w:kern w:val="0"/>
                <w:sz w:val="28"/>
                <w:szCs w:val="28"/>
                <w:u w:val="none"/>
                <w:lang w:val="en-US" w:eastAsia="zh-CN" w:bidi="ar"/>
              </w:rPr>
              <w:t>233</w:t>
            </w:r>
            <w:r>
              <w:rPr>
                <w:rFonts w:hint="eastAsia" w:ascii="仿宋_GB2312" w:hAnsi="仿宋_GB2312" w:eastAsia="仿宋_GB2312" w:cs="仿宋_GB2312"/>
                <w:i w:val="0"/>
                <w:iCs w:val="0"/>
                <w:color w:val="000000"/>
                <w:kern w:val="0"/>
                <w:sz w:val="28"/>
                <w:szCs w:val="28"/>
                <w:u w:val="none"/>
                <w:lang w:val="en-US" w:eastAsia="zh-CN" w:bidi="ar"/>
              </w:rPr>
              <w:t>”工作法创设“林声课堂”助推党建育人工作高质量发展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1C91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南京林业大学林草学院（水土保持学院）党委</w:t>
            </w:r>
          </w:p>
        </w:tc>
      </w:tr>
      <w:tr w14:paraId="5A75E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A6F9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3EC5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“新质人才”怎么育？——党建领航产教融合的四维赋能机制创新</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7A21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南京信息工程大学人工智能学院（未来技术学院）党委</w:t>
            </w:r>
          </w:p>
        </w:tc>
      </w:tr>
      <w:tr w14:paraId="158EF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4DC1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689B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“十必谈”工作法，精准开展思想政治工作</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0B90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南京工业大学柔性电子（未来技术）学院党委</w:t>
            </w:r>
          </w:p>
        </w:tc>
      </w:tr>
      <w:tr w14:paraId="7EB6D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8CD2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F739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“金小鳄的红色存折”：让思政教育“存”得进、“贷”得出、“利”长远——基于金融基因的党建育人创新实践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FA3F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南京财经大学金融学院“金小鳄”领航党支部</w:t>
            </w:r>
          </w:p>
        </w:tc>
      </w:tr>
      <w:tr w14:paraId="1D45D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E313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B881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“党建+文化”双核驱动 赋能党员教育新动能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67B5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南京医科大学公共卫生学院党委</w:t>
            </w:r>
          </w:p>
        </w:tc>
      </w:tr>
      <w:tr w14:paraId="285F7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F2F4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65A9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“梅花精神”党建工作法导向下的科技人员创新潜力挖掘实践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6051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南京中医药大学药学院协同中心教工党支部</w:t>
            </w:r>
          </w:p>
        </w:tc>
      </w:tr>
      <w:tr w14:paraId="4D56E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9754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BFFC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党建铸魂、红链聚能，点亮产业链与人才培养“超链接”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41D6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南京工程学院电力工程学院、沈国荣学院党委</w:t>
            </w:r>
          </w:p>
        </w:tc>
      </w:tr>
      <w:tr w14:paraId="6D7F3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7960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0A95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“一盟三链”激活教育强国奋进引擎联建共建模式创新与实践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2E89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江南大学食品学院党委</w:t>
            </w:r>
          </w:p>
        </w:tc>
      </w:tr>
      <w:tr w14:paraId="23B6A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879D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AACD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党建引领“五链融合” 聚势赋能高质量发展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0C8B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中国矿业大学安全工程学院党委</w:t>
            </w:r>
          </w:p>
        </w:tc>
      </w:tr>
      <w:tr w14:paraId="307FF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CE14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6EB0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党建引领“四联四建”  同心共构“强引擎—全链条—专题式”大中小学思政课一体化教学模式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A746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苏州大学马克思主义学院党委</w:t>
            </w:r>
          </w:p>
        </w:tc>
      </w:tr>
      <w:tr w14:paraId="4542B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62DA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E138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建好“机关青年大讲堂”，以创新思维推动机关党建提质增效</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7D25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南通大学机关党委</w:t>
            </w:r>
          </w:p>
        </w:tc>
      </w:tr>
      <w:tr w14:paraId="3DD8F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490E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0E7F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党建引领聚合力，四链融合促发展 ——绘制“一核四维”党建地理坐标图，画好党建事业发展最大同心圆</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C804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江苏海洋大学海洋技术与测绘学院党委</w:t>
            </w:r>
          </w:p>
        </w:tc>
      </w:tr>
      <w:tr w14:paraId="2E058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36B3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61E0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“一体三链三维”研究生党建引领育人新模式——扬州大学研究生“党团班”一体化建设的实践与探索</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E63E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扬州大学研究生院党支部</w:t>
            </w:r>
          </w:p>
        </w:tc>
      </w:tr>
      <w:tr w14:paraId="7F6BF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502A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23AD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爱农“扩圈”到强农“增链”——江苏大学农业“强国行”的创新实践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866F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江苏大学农业工程学院收获装备研究院教工党支部</w:t>
            </w:r>
          </w:p>
        </w:tc>
      </w:tr>
      <w:tr w14:paraId="349E0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7AF9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F887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“党建红”引领“深海蓝”，构建“强基创优”四步融合工作法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62B9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江苏科技大学船舶与海洋工程学院党委</w:t>
            </w:r>
          </w:p>
        </w:tc>
      </w:tr>
      <w:tr w14:paraId="3DBFB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83EF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5B1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“红彤彤”促“绿油油”——“芸薹先锋”助推油菜“产教研服”四位一体高质量发展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A73D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江苏城市职业学院（江苏开放大学）乡村振兴学院党总支</w:t>
            </w:r>
          </w:p>
        </w:tc>
      </w:tr>
      <w:tr w14:paraId="71CF1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F9F0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574F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五链同频 聚“链”赋能 构建“全域互联共建”党建工作新格局</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3B3F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南京工业职业技术大学机械工程学院党委</w:t>
            </w:r>
          </w:p>
        </w:tc>
      </w:tr>
      <w:tr w14:paraId="61242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248E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410B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创新组织耦合机制 赋能新质生产力提升——“四融四共”产业链党建联建工作法的实践与成效</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5130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南京科技职业学院环境与安全工程学院党总支</w:t>
            </w:r>
          </w:p>
        </w:tc>
      </w:tr>
      <w:tr w14:paraId="782EC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CA9D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B58C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校地企共建物联网产业链党建新生态——党建引领产教融合，红色引擎赋能物联网产业升级</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3AEB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江苏经贸职业技术学院物联网与智能工程学院党总支</w:t>
            </w:r>
          </w:p>
        </w:tc>
      </w:tr>
      <w:tr w14:paraId="2E147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24D3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629A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一核统领、两驱动能、三维课堂、四列编组、五线并轨 ——通信信号学院“</w:t>
            </w:r>
            <w:r>
              <w:rPr>
                <w:rFonts w:hint="eastAsia" w:ascii="Times New Roman" w:hAnsi="Times New Roman" w:eastAsia="仿宋_GB2312" w:cs="Times New Roman"/>
                <w:i w:val="0"/>
                <w:iCs w:val="0"/>
                <w:color w:val="000000"/>
                <w:kern w:val="0"/>
                <w:sz w:val="28"/>
                <w:szCs w:val="28"/>
                <w:u w:val="none"/>
                <w:lang w:val="en-US" w:eastAsia="zh-CN" w:bidi="ar"/>
              </w:rPr>
              <w:t>12345</w:t>
            </w:r>
            <w:r>
              <w:rPr>
                <w:rFonts w:hint="eastAsia" w:ascii="仿宋_GB2312" w:hAnsi="仿宋_GB2312" w:eastAsia="仿宋_GB2312" w:cs="仿宋_GB2312"/>
                <w:i w:val="0"/>
                <w:iCs w:val="0"/>
                <w:color w:val="000000"/>
                <w:kern w:val="0"/>
                <w:sz w:val="28"/>
                <w:szCs w:val="28"/>
                <w:u w:val="none"/>
                <w:lang w:val="en-US" w:eastAsia="zh-CN" w:bidi="ar"/>
              </w:rPr>
              <w:t>”党建工作新模式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5017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南京铁道职业技术学院通信信号学院党总支</w:t>
            </w:r>
          </w:p>
        </w:tc>
      </w:tr>
      <w:tr w14:paraId="5B044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9734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8821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以“四岗四驱”赋能党建引领业务“双融双促”</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2E26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南京旅游职业学院烹饪与营养学院党总支</w:t>
            </w:r>
          </w:p>
        </w:tc>
      </w:tr>
      <w:tr w14:paraId="0FFA2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1512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auto"/>
                <w:kern w:val="0"/>
                <w:sz w:val="28"/>
                <w:szCs w:val="28"/>
                <w:highlight w:val="none"/>
                <w:u w:val="none"/>
                <w:lang w:val="en-US" w:eastAsia="zh-CN" w:bidi="ar"/>
              </w:rPr>
              <w:t>28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FBA4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党员教师工作坊“小平台”撬动党建业务“大融合”</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AE93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无锡职业技术大学设计艺术学院党总支</w:t>
            </w:r>
          </w:p>
        </w:tc>
      </w:tr>
      <w:tr w14:paraId="08FAD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7345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D806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三维融合 三链协同：高职微电子党建引领产教融合新模式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769A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江苏信息职业技术学院微电子学院党总支</w:t>
            </w:r>
          </w:p>
        </w:tc>
      </w:tr>
      <w:tr w14:paraId="2B1DC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8222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5F05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“四美工作法”激发党建+美育党员教育新动能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69E3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无锡商业职业技术学院设计与传媒学院党总支</w:t>
            </w:r>
          </w:p>
        </w:tc>
      </w:tr>
      <w:tr w14:paraId="70C92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1ADF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A411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创新“</w:t>
            </w:r>
            <w:r>
              <w:rPr>
                <w:rFonts w:hint="eastAsia" w:ascii="Times New Roman" w:hAnsi="Times New Roman" w:eastAsia="仿宋_GB2312" w:cs="Times New Roman"/>
                <w:i w:val="0"/>
                <w:iCs w:val="0"/>
                <w:color w:val="000000"/>
                <w:kern w:val="0"/>
                <w:sz w:val="28"/>
                <w:szCs w:val="28"/>
                <w:u w:val="none"/>
                <w:lang w:val="en-US" w:eastAsia="zh-CN" w:bidi="ar"/>
              </w:rPr>
              <w:t>333</w:t>
            </w:r>
            <w:r>
              <w:rPr>
                <w:rFonts w:hint="eastAsia" w:ascii="仿宋_GB2312" w:hAnsi="仿宋_GB2312" w:eastAsia="仿宋_GB2312" w:cs="仿宋_GB2312"/>
                <w:i w:val="0"/>
                <w:iCs w:val="0"/>
                <w:color w:val="000000"/>
                <w:kern w:val="0"/>
                <w:sz w:val="28"/>
                <w:szCs w:val="28"/>
                <w:u w:val="none"/>
                <w:lang w:val="en-US" w:eastAsia="zh-CN" w:bidi="ar"/>
              </w:rPr>
              <w:t>”党建联建机制　引领产教融合育人</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2459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徐州工业职业技术学院材料工程学院党总支</w:t>
            </w:r>
          </w:p>
        </w:tc>
      </w:tr>
      <w:tr w14:paraId="453E1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788C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A24C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 xml:space="preserve"> “四同四化”党建创新机制驱动产教融“智”生态构建——“智匠先锋”引领双创人才培养的实践范式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344E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常州信息职业技术学院智能装备学院党总支</w:t>
            </w:r>
          </w:p>
        </w:tc>
      </w:tr>
      <w:tr w14:paraId="3A434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D854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33</w:t>
            </w:r>
            <w:bookmarkStart w:id="0" w:name="_GoBack"/>
            <w:bookmarkEnd w:id="0"/>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AEAE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“红色齿轮”传动力 “智造匠心”促融合</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EAF5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苏州职业技术大学机电工程学院党总支</w:t>
            </w:r>
          </w:p>
        </w:tc>
      </w:tr>
      <w:tr w14:paraId="6F97E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A8A9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D299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创新“经天纬地”党建工作法，引领纺织服装职业教育高质量发展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8A87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江苏工程职业技术学院纺织服装学院党总支</w:t>
            </w:r>
          </w:p>
        </w:tc>
      </w:tr>
      <w:tr w14:paraId="211EE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8A47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auto"/>
                <w:kern w:val="0"/>
                <w:sz w:val="28"/>
                <w:szCs w:val="28"/>
                <w:highlight w:val="none"/>
                <w:u w:val="none"/>
                <w:lang w:val="en-US" w:eastAsia="zh-CN" w:bidi="ar"/>
              </w:rPr>
              <w:t>35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08B9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红色基因融入专业教育——探索“党建+教育+文旅”三维联动新模式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ABF9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扬州职业技术大学旅游学院党总支</w:t>
            </w:r>
          </w:p>
        </w:tc>
      </w:tr>
      <w:tr w14:paraId="0C672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AB26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70D4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以“百千万工程”打造党员实践教育“三全三化”新模式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686B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扬州工业职业技术学院电商学院党总支</w:t>
            </w:r>
          </w:p>
        </w:tc>
      </w:tr>
      <w:tr w14:paraId="1FE37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DF70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E259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党建赋能·十味交融：文化纽带涵育新质人才</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A41A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江苏旅游职业学院烹饪科技学院党总支</w:t>
            </w:r>
          </w:p>
        </w:tc>
      </w:tr>
    </w:tbl>
    <w:p w14:paraId="50EA6F26">
      <w:pPr>
        <w:keepNext w:val="0"/>
        <w:keepLines w:val="0"/>
        <w:pageBreakBefore w:val="0"/>
        <w:widowControl w:val="0"/>
        <w:numPr>
          <w:ilvl w:val="0"/>
          <w:numId w:val="0"/>
        </w:numPr>
        <w:kinsoku/>
        <w:wordWrap/>
        <w:overflowPunct/>
        <w:topLinePunct w:val="0"/>
        <w:autoSpaceDE/>
        <w:autoSpaceDN/>
        <w:bidi w:val="0"/>
        <w:adjustRightInd/>
        <w:snapToGrid w:val="0"/>
        <w:spacing w:after="157" w:afterLines="50" w:line="540" w:lineRule="exact"/>
        <w:ind w:right="0" w:rightChars="0"/>
        <w:jc w:val="center"/>
        <w:textAlignment w:val="auto"/>
        <w:rPr>
          <w:rFonts w:hint="eastAsia" w:ascii="黑体" w:hAnsi="黑体" w:eastAsia="黑体" w:cs="黑体"/>
          <w:color w:val="auto"/>
          <w:sz w:val="32"/>
          <w:szCs w:val="32"/>
          <w:lang w:val="en-US" w:eastAsia="zh-CN"/>
        </w:rPr>
      </w:pPr>
    </w:p>
    <w:p w14:paraId="69616A00">
      <w:pPr>
        <w:keepNext w:val="0"/>
        <w:keepLines w:val="0"/>
        <w:pageBreakBefore w:val="0"/>
        <w:widowControl w:val="0"/>
        <w:numPr>
          <w:ilvl w:val="0"/>
          <w:numId w:val="0"/>
        </w:numPr>
        <w:kinsoku/>
        <w:wordWrap/>
        <w:overflowPunct/>
        <w:topLinePunct w:val="0"/>
        <w:autoSpaceDE/>
        <w:autoSpaceDN/>
        <w:bidi w:val="0"/>
        <w:adjustRightInd/>
        <w:snapToGrid w:val="0"/>
        <w:spacing w:after="157" w:afterLines="50" w:line="540" w:lineRule="exact"/>
        <w:ind w:right="0" w:rightChars="0"/>
        <w:jc w:val="center"/>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二等次</w:t>
      </w:r>
    </w:p>
    <w:tbl>
      <w:tblPr>
        <w:tblStyle w:val="12"/>
        <w:tblW w:w="1380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4"/>
        <w:gridCol w:w="7884"/>
        <w:gridCol w:w="5124"/>
      </w:tblGrid>
      <w:tr w14:paraId="16B0E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7" w:hRule="atLeast"/>
          <w:tblHeader/>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8923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序号</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4035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案例名称</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3774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黑体" w:hAnsi="宋体" w:eastAsia="黑体" w:cs="黑体"/>
                <w:i w:val="0"/>
                <w:iCs w:val="0"/>
                <w:color w:val="auto"/>
                <w:kern w:val="0"/>
                <w:sz w:val="28"/>
                <w:szCs w:val="28"/>
                <w:highlight w:val="none"/>
                <w:u w:val="none"/>
                <w:lang w:val="en-US" w:eastAsia="zh-CN" w:bidi="ar"/>
              </w:rPr>
            </w:pPr>
            <w:r>
              <w:rPr>
                <w:rFonts w:hint="eastAsia" w:ascii="黑体" w:hAnsi="宋体" w:eastAsia="黑体" w:cs="黑体"/>
                <w:i w:val="0"/>
                <w:iCs w:val="0"/>
                <w:color w:val="auto"/>
                <w:kern w:val="0"/>
                <w:sz w:val="28"/>
                <w:szCs w:val="28"/>
                <w:highlight w:val="none"/>
                <w:u w:val="none"/>
                <w:lang w:val="en-US" w:eastAsia="zh-CN" w:bidi="ar"/>
              </w:rPr>
              <w:t>党组织名称</w:t>
            </w:r>
          </w:p>
        </w:tc>
      </w:tr>
      <w:tr w14:paraId="1C2D5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7EEE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6777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lang w:val="en-US"/>
              </w:rPr>
            </w:pPr>
            <w:r>
              <w:rPr>
                <w:rFonts w:hint="eastAsia" w:ascii="仿宋_GB2312" w:hAnsi="仿宋_GB2312" w:eastAsia="仿宋_GB2312" w:cs="仿宋_GB2312"/>
                <w:i w:val="0"/>
                <w:iCs w:val="0"/>
                <w:color w:val="000000"/>
                <w:kern w:val="0"/>
                <w:sz w:val="28"/>
                <w:szCs w:val="28"/>
                <w:u w:val="none"/>
                <w:lang w:val="en-US" w:eastAsia="zh-CN" w:bidi="ar"/>
              </w:rPr>
              <w:t>以高质量党建赋能“三链”融合发展机制</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2166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南京大学环境学院党委</w:t>
            </w:r>
          </w:p>
        </w:tc>
      </w:tr>
      <w:tr w14:paraId="43B4B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7D62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6247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强“芯”聚力双融合，勇担科技报国使命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78CC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东南大学集成电路学院党委</w:t>
            </w:r>
          </w:p>
        </w:tc>
      </w:tr>
      <w:tr w14:paraId="37A75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F8AC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6004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建设创新团队师生联合党支部，系统化推动党建业务深融互促</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E457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南京航空航天大学经济与管理学院党委</w:t>
            </w:r>
          </w:p>
        </w:tc>
      </w:tr>
      <w:tr w14:paraId="40C95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3CB3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4F91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探索“三合三链”  构建“红磁场”党建工作法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9E8C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南京航空航天大学电子信息工程学院党委</w:t>
            </w:r>
          </w:p>
        </w:tc>
      </w:tr>
      <w:tr w14:paraId="1D6D0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4089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31C6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构建“引领·同心·接力”党建育人联动贯通机制</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E11D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河海大学电气与动力工程学院党委</w:t>
            </w:r>
          </w:p>
        </w:tc>
      </w:tr>
      <w:tr w14:paraId="66639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1564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480F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党建引领 文化赋能 构建“</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2</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3</w:t>
            </w:r>
            <w:r>
              <w:rPr>
                <w:rFonts w:hint="eastAsia" w:ascii="仿宋_GB2312" w:hAnsi="仿宋_GB2312" w:eastAsia="仿宋_GB2312" w:cs="仿宋_GB2312"/>
                <w:i w:val="0"/>
                <w:iCs w:val="0"/>
                <w:color w:val="000000"/>
                <w:kern w:val="0"/>
                <w:sz w:val="28"/>
                <w:szCs w:val="28"/>
                <w:u w:val="none"/>
                <w:lang w:val="en-US" w:eastAsia="zh-CN" w:bidi="ar"/>
              </w:rPr>
              <w:t>”中医药文化特色党建新范式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02F9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中国药科大学中药学院党委</w:t>
            </w:r>
          </w:p>
        </w:tc>
      </w:tr>
      <w:tr w14:paraId="6847F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1D3C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6DBB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匠心铸魂实验室 思政润心科研路——“微思政”进实验室（课题组）</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BE64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中国药科大学基础医学与临床药学学院党委</w:t>
            </w:r>
          </w:p>
        </w:tc>
      </w:tr>
      <w:tr w14:paraId="50FF6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AAD3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50AA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党建“智”理：量化考核驱动的学生党员管理机制创新实践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B239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南京警察学院信息技术学院学生党支部</w:t>
            </w:r>
          </w:p>
        </w:tc>
      </w:tr>
      <w:tr w14:paraId="639FE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6E80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0231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“四步工作法”筑牢校园安全防线</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182B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南京师范大学生命科学学院党委</w:t>
            </w:r>
          </w:p>
        </w:tc>
      </w:tr>
      <w:tr w14:paraId="5BC57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1EA2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89E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 产教融合 科教融汇：信息类产业链党建联建的实践探索</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ABB9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南京邮电大学通信与信息工程学院党委</w:t>
            </w:r>
          </w:p>
        </w:tc>
      </w:tr>
      <w:tr w14:paraId="1BD3C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44C4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F817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“大气·育人”三维耦合党建模式打造学科特色育人新范式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778C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南京信息工程大学大气科学学院党委</w:t>
            </w:r>
          </w:p>
        </w:tc>
      </w:tr>
      <w:tr w14:paraId="62AB0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4B3E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E76B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高校支部党建与业务双融双促的“四聚焦四促进”支部工作法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5F1B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南京工业大学江苏女子垒球队党支部</w:t>
            </w:r>
          </w:p>
        </w:tc>
      </w:tr>
      <w:tr w14:paraId="0016E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8604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537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聚焦立德树人，强化两翼驱动，实施五个工程，以高质量党建引领学院高质量发展——国家审计学院党建与业务深度融合“</w:t>
            </w:r>
            <w:r>
              <w:rPr>
                <w:rFonts w:hint="eastAsia" w:ascii="Times New Roman" w:hAnsi="Times New Roman" w:eastAsia="仿宋_GB2312" w:cs="Times New Roman"/>
                <w:i w:val="0"/>
                <w:iCs w:val="0"/>
                <w:color w:val="000000"/>
                <w:kern w:val="0"/>
                <w:sz w:val="28"/>
                <w:szCs w:val="28"/>
                <w:u w:val="none"/>
                <w:lang w:val="en-US" w:eastAsia="zh-CN" w:bidi="ar"/>
              </w:rPr>
              <w:t>125</w:t>
            </w:r>
            <w:r>
              <w:rPr>
                <w:rFonts w:hint="eastAsia" w:ascii="仿宋_GB2312" w:hAnsi="仿宋_GB2312" w:eastAsia="仿宋_GB2312" w:cs="仿宋_GB2312"/>
                <w:i w:val="0"/>
                <w:iCs w:val="0"/>
                <w:color w:val="000000"/>
                <w:kern w:val="0"/>
                <w:sz w:val="28"/>
                <w:szCs w:val="28"/>
                <w:u w:val="none"/>
                <w:lang w:val="en-US" w:eastAsia="zh-CN" w:bidi="ar"/>
              </w:rPr>
              <w:t>”工作体系</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13DA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南京审计大学国家审计学院党委</w:t>
            </w:r>
          </w:p>
        </w:tc>
      </w:tr>
      <w:tr w14:paraId="1BF63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0B16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8812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守文化根脉 开数智新局</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DCD6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南京艺术学院传媒学院党委</w:t>
            </w:r>
          </w:p>
        </w:tc>
      </w:tr>
      <w:tr w14:paraId="3A3F8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AECA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FC6A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构建“四位一体”融合机制，驱动党建与事业“一融双高”</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35F9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江苏第二师范学院生命科学与化学化工学院教工党支部</w:t>
            </w:r>
          </w:p>
        </w:tc>
      </w:tr>
      <w:tr w14:paraId="62E8B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CFFA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659D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“五色”举措攀高峰 奋勇拼搏建新功——“五环党建工作法”实践探索</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B0D4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南京体育学院体操学院党总支</w:t>
            </w:r>
          </w:p>
        </w:tc>
      </w:tr>
      <w:tr w14:paraId="0BE70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661C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EBB6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“六以”党建机制引领高质量发展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BFB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江苏警官学院计算机信息与网络安全系教师第一党支部</w:t>
            </w:r>
          </w:p>
        </w:tc>
      </w:tr>
      <w:tr w14:paraId="15B17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4388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3454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党建领航“三聚焦” 赋能助残提质效</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18C1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南京特殊教育师范学院教育科学学院教师第一党支部</w:t>
            </w:r>
          </w:p>
        </w:tc>
      </w:tr>
      <w:tr w14:paraId="40150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77DE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BA0A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党建联建绘蓝图 仙林经验促治理——党建引领校社合作推广“仙林课堂”创新案例</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3772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南京晓庄学院旅游与社会管理学院党委</w:t>
            </w:r>
          </w:p>
        </w:tc>
      </w:tr>
      <w:tr w14:paraId="27D7F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8419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5B40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党建引领、三位一体、双核驱动，构建网络安全人才培养新体系</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090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金陵科技学院网络安全学院党总支</w:t>
            </w:r>
          </w:p>
        </w:tc>
      </w:tr>
      <w:tr w14:paraId="67E9F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4697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1A53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构建“三三三”党建育人矩阵，为人才培养提质增效</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574C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三江学院法商学院党总支</w:t>
            </w:r>
          </w:p>
        </w:tc>
      </w:tr>
      <w:tr w14:paraId="1D8CF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2C05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9BC5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11425</w:t>
            </w:r>
            <w:r>
              <w:rPr>
                <w:rFonts w:hint="eastAsia" w:ascii="仿宋_GB2312" w:hAnsi="仿宋_GB2312" w:eastAsia="仿宋_GB2312" w:cs="仿宋_GB2312"/>
                <w:i w:val="0"/>
                <w:iCs w:val="0"/>
                <w:color w:val="000000"/>
                <w:kern w:val="0"/>
                <w:sz w:val="28"/>
                <w:szCs w:val="28"/>
                <w:u w:val="none"/>
                <w:lang w:val="en-US" w:eastAsia="zh-CN" w:bidi="ar"/>
              </w:rPr>
              <w:t>”党建工程的主要探索及实践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3C61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无锡太湖学院马克思主义学院党支部</w:t>
            </w:r>
          </w:p>
        </w:tc>
      </w:tr>
      <w:tr w14:paraId="1BF56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8C62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647B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机制创新 协同赋能 开创校企融合新局面</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4A25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江苏师范大学电气工程及自动化学院党委</w:t>
            </w:r>
          </w:p>
        </w:tc>
      </w:tr>
      <w:tr w14:paraId="0B616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2FD7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3D93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三色三源三态多维育才 打造基层麻醉精兵摇篮</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8184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徐州医科大学麻醉学院党委</w:t>
            </w:r>
          </w:p>
        </w:tc>
      </w:tr>
      <w:tr w14:paraId="7D658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344C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66B6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创新实践“三聚”促“三力”党建模式,激活场馆育人新动能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8657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徐州工程学院马克思主义学院党委</w:t>
            </w:r>
          </w:p>
        </w:tc>
      </w:tr>
      <w:tr w14:paraId="00868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7167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08D0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红链聚能·产教共兴——“五力聚合”培育制药工程创新人才</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2696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常州大学药学院制药工程党支部</w:t>
            </w:r>
          </w:p>
        </w:tc>
      </w:tr>
      <w:tr w14:paraId="61F96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2D27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B1BE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三融三进，探索“党建引领、思政铸魂、产教融合”协同育人模式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A840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江苏理工学院电气信息工程学院电子工程系教工党支部</w:t>
            </w:r>
          </w:p>
        </w:tc>
      </w:tr>
      <w:tr w14:paraId="2672D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B45C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CC8F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“一站两室三服务”党建创新，打造立德树人新格局</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1F9B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常州工学院汽车工程学院党委</w:t>
            </w:r>
          </w:p>
        </w:tc>
      </w:tr>
      <w:tr w14:paraId="2AEA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7A05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AED9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“党建+”产教融合，为新质生产力蓄势赋能——以高质量党建链赋能产业链发展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D383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苏州大学光电科学与工程学院党委</w:t>
            </w:r>
          </w:p>
        </w:tc>
      </w:tr>
      <w:tr w14:paraId="35147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9673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7A59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“石榴花开齐向党，三色绽放筑同心”——铸牢中华民族共同体意识党建特色项目</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408A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苏州科技大学电子与信息工程学院党委、机关学工党支部</w:t>
            </w:r>
          </w:p>
        </w:tc>
      </w:tr>
      <w:tr w14:paraId="32043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9E70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E019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先锋指数智慧评价激发学生党员内生动力</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FF0C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苏州工学院外国语学院党委</w:t>
            </w:r>
          </w:p>
        </w:tc>
      </w:tr>
      <w:tr w14:paraId="01242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6FA6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F2B2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融理求真，城马力行——“三心三力”创新机制赋能基层党建</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1EA7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苏州城市学院马克思主义学院党委</w:t>
            </w:r>
          </w:p>
        </w:tc>
      </w:tr>
      <w:tr w14:paraId="44633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CEF2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11C8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“山海红链” 全域党建：构建 “一核三驱・根系共生”协同育人新范式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0F5F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连云港师范学院海洋港口学院党总支</w:t>
            </w:r>
          </w:p>
        </w:tc>
      </w:tr>
      <w:tr w14:paraId="50C33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C057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D9EE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走“新”又走“心”的“社会大课堂”融合“思政小课堂”——红色研学之旅思政育人模式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A606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淮阴师范学院马克思主义学院党委</w:t>
            </w:r>
          </w:p>
        </w:tc>
      </w:tr>
      <w:tr w14:paraId="5614A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056B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57DC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聚焦“四链”发力   砥砺奋进“强国行”</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BD5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淮阴工学院机械与材料工程学院党委</w:t>
            </w:r>
          </w:p>
        </w:tc>
      </w:tr>
      <w:tr w14:paraId="4540A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505D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D277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聚心·聚智·聚能：“三链”发力  打造校地合作新模式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9C14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盐城师范学院药学院党总支</w:t>
            </w:r>
          </w:p>
        </w:tc>
      </w:tr>
      <w:tr w14:paraId="2F6C4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1D00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4A6B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“五力融合” 谱写志愿服务实践育人新篇章</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934E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盐城工学院数理学院党总支</w:t>
            </w:r>
          </w:p>
        </w:tc>
      </w:tr>
      <w:tr w14:paraId="1EB13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5968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4ECC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深耕“</w:t>
            </w:r>
            <w:r>
              <w:rPr>
                <w:rFonts w:hint="eastAsia" w:ascii="Times New Roman" w:hAnsi="Times New Roman" w:eastAsia="仿宋_GB2312" w:cs="Times New Roman"/>
                <w:i w:val="0"/>
                <w:iCs w:val="0"/>
                <w:color w:val="000000"/>
                <w:kern w:val="0"/>
                <w:sz w:val="28"/>
                <w:szCs w:val="28"/>
                <w:u w:val="none"/>
                <w:lang w:val="en-US" w:eastAsia="zh-CN" w:bidi="ar"/>
              </w:rPr>
              <w:t>2</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3</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3</w:t>
            </w:r>
            <w:r>
              <w:rPr>
                <w:rFonts w:hint="eastAsia" w:ascii="仿宋_GB2312" w:hAnsi="仿宋_GB2312" w:eastAsia="仿宋_GB2312" w:cs="仿宋_GB2312"/>
                <w:i w:val="0"/>
                <w:iCs w:val="0"/>
                <w:color w:val="000000"/>
                <w:kern w:val="0"/>
                <w:sz w:val="28"/>
                <w:szCs w:val="28"/>
                <w:u w:val="none"/>
                <w:lang w:val="en-US" w:eastAsia="zh-CN" w:bidi="ar"/>
              </w:rPr>
              <w:t>”党建工作法 善创高校对接产业链党组织新实践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C7D9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泰州学院信息工程学院党总支</w:t>
            </w:r>
          </w:p>
        </w:tc>
      </w:tr>
      <w:tr w14:paraId="6E389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823C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8A04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“四联驱动”推动党建业务深度融合</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AF5D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宿迁学院信息工程学院党委</w:t>
            </w:r>
          </w:p>
        </w:tc>
      </w:tr>
      <w:tr w14:paraId="765C2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4F57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0590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打造航空特色思政课堂，创建浸润式教育空间</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E672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南京航空航天大学金城学院航空运输与工程学院党总支</w:t>
            </w:r>
          </w:p>
        </w:tc>
      </w:tr>
      <w:tr w14:paraId="4ED74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93C3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058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“五链”赋能“红色引擎” “五心”聚力智联未来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D217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无锡学院物联网工程学院党总支</w:t>
            </w:r>
          </w:p>
        </w:tc>
      </w:tr>
      <w:tr w14:paraId="6D5C0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6D0B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E577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“强链、补链、延链”激活数字经济“金链”——赋能数字经济产业链的党建工作机制探索</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E9DA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江苏城市职业学院（江苏开放大学）商学院党总支</w:t>
            </w:r>
          </w:p>
        </w:tc>
      </w:tr>
      <w:tr w14:paraId="67E83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1CBE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19CF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“三链”赋能“建连培”三位一体工作法 共建产教融合新生态</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5D4D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南京工业职业技术大学航空工程学院党委</w:t>
            </w:r>
          </w:p>
        </w:tc>
      </w:tr>
      <w:tr w14:paraId="1D673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F092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A125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铸魂·赋能·担当：“党建+工匠精神”育人模式的创新实践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780A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南京信息职业技术学院网络与通信学院第三党支部</w:t>
            </w:r>
          </w:p>
        </w:tc>
      </w:tr>
      <w:tr w14:paraId="7CD32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8003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C6CC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“药韵红心”：以“一二三四”工作法打造医药院校党建特色品牌</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4F7E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江苏卫生健康职业学院药学与检验学院教工第一党支部</w:t>
            </w:r>
          </w:p>
        </w:tc>
      </w:tr>
      <w:tr w14:paraId="2D279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E246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AB41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“三位一体铸警魂”：学生工作部门党支部“淬火熔炉”机制赋能预备警官培养</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69A4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江苏司法警官职业学院学生工作部门党支部</w:t>
            </w:r>
          </w:p>
        </w:tc>
      </w:tr>
      <w:tr w14:paraId="5BD92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8ACE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F63E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深耕淮海红·赋能青春志 马克思主义学院“</w:t>
            </w:r>
            <w:r>
              <w:rPr>
                <w:rFonts w:hint="eastAsia" w:ascii="Times New Roman" w:hAnsi="Times New Roman" w:eastAsia="仿宋_GB2312" w:cs="Times New Roman"/>
                <w:i w:val="0"/>
                <w:iCs w:val="0"/>
                <w:color w:val="000000"/>
                <w:kern w:val="0"/>
                <w:sz w:val="28"/>
                <w:szCs w:val="28"/>
                <w:u w:val="none"/>
                <w:lang w:val="en-US" w:eastAsia="zh-CN" w:bidi="ar"/>
              </w:rPr>
              <w:t>1234</w:t>
            </w:r>
            <w:r>
              <w:rPr>
                <w:rFonts w:hint="eastAsia" w:ascii="仿宋_GB2312" w:hAnsi="仿宋_GB2312" w:eastAsia="仿宋_GB2312" w:cs="仿宋_GB2312"/>
                <w:i w:val="0"/>
                <w:iCs w:val="0"/>
                <w:color w:val="000000"/>
                <w:kern w:val="0"/>
                <w:sz w:val="28"/>
                <w:szCs w:val="28"/>
                <w:u w:val="none"/>
                <w:lang w:val="en-US" w:eastAsia="zh-CN" w:bidi="ar"/>
              </w:rPr>
              <w:t>”党建育人体系构建</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A836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江苏建筑职业技术学院马克思主义学院党支部</w:t>
            </w:r>
          </w:p>
        </w:tc>
      </w:tr>
      <w:tr w14:paraId="74747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5522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2E9C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N</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N</w:t>
            </w:r>
            <w:r>
              <w:rPr>
                <w:rFonts w:hint="eastAsia" w:ascii="仿宋_GB2312" w:hAnsi="仿宋_GB2312" w:eastAsia="仿宋_GB2312" w:cs="仿宋_GB2312"/>
                <w:i w:val="0"/>
                <w:iCs w:val="0"/>
                <w:color w:val="000000"/>
                <w:kern w:val="0"/>
                <w:sz w:val="28"/>
                <w:szCs w:val="28"/>
                <w:u w:val="none"/>
                <w:lang w:val="en-US" w:eastAsia="zh-CN" w:bidi="ar"/>
              </w:rPr>
              <w:t>”党建+专业工作室机制创新实践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0B12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常州纺织服装职业技术学院智能制造学院电子电气教工党支部</w:t>
            </w:r>
          </w:p>
        </w:tc>
      </w:tr>
      <w:tr w14:paraId="6F6B8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FD18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66BC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“链上党建”聚合力 “红盟引擎”深赋能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970D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常州工业职业技术学院材料工程学院党总支</w:t>
            </w:r>
          </w:p>
        </w:tc>
      </w:tr>
      <w:tr w14:paraId="0E14B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0E48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FC16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创新“</w:t>
            </w:r>
            <w:r>
              <w:rPr>
                <w:rFonts w:hint="eastAsia" w:ascii="Times New Roman" w:hAnsi="Times New Roman" w:eastAsia="仿宋_GB2312" w:cs="Times New Roman"/>
                <w:i w:val="0"/>
                <w:iCs w:val="0"/>
                <w:color w:val="000000"/>
                <w:kern w:val="0"/>
                <w:sz w:val="28"/>
                <w:szCs w:val="28"/>
                <w:u w:val="none"/>
                <w:lang w:val="en-US" w:eastAsia="zh-CN" w:bidi="ar"/>
              </w:rPr>
              <w:t>12345</w:t>
            </w:r>
            <w:r>
              <w:rPr>
                <w:rFonts w:hint="eastAsia" w:ascii="仿宋_GB2312" w:hAnsi="仿宋_GB2312" w:eastAsia="仿宋_GB2312" w:cs="仿宋_GB2312"/>
                <w:i w:val="0"/>
                <w:iCs w:val="0"/>
                <w:color w:val="000000"/>
                <w:kern w:val="0"/>
                <w:sz w:val="28"/>
                <w:szCs w:val="28"/>
                <w:u w:val="none"/>
                <w:lang w:val="en-US" w:eastAsia="zh-CN" w:bidi="ar"/>
              </w:rPr>
              <w:t>”支部工作法，党建业务深融，促高质量发展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FB7E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常州机电职业技术学院机械工程学院第二党支部</w:t>
            </w:r>
          </w:p>
        </w:tc>
      </w:tr>
      <w:tr w14:paraId="02C40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C730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99F3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润“苗”固本 培“匠”强技 铸“星”赋能 ——党建引领激活“三阶递进”育人体系建设新引擎</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EF52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江苏城乡建设职业学院土木工程学院党总支</w:t>
            </w:r>
          </w:p>
        </w:tc>
      </w:tr>
      <w:tr w14:paraId="35B40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4C6D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D042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党建赋能，五链融合，助力常州“新能源之都”建设</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94B1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建东职业技术学院教师第一党支部</w:t>
            </w:r>
          </w:p>
        </w:tc>
      </w:tr>
      <w:tr w14:paraId="056C2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233A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34AE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“红领智造·铸匠强心” 以高质量党建引领学院高质量发展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4C10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苏州工业职业技术学院精密制造学院党总支</w:t>
            </w:r>
          </w:p>
        </w:tc>
      </w:tr>
      <w:tr w14:paraId="3B954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751B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DA05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“三融五维双循环”党建引领下的就业困难学生个性化精准帮扶机制探索与实践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52A6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苏州信息职业技术学院行政第二党支部</w:t>
            </w:r>
          </w:p>
        </w:tc>
      </w:tr>
      <w:tr w14:paraId="450A3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E8A8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DF2F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红色引擎驱动“五圈融合” 校地共建打造急救教育共同体</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88D9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苏州健雄职业技术学院生物医药学院党总支</w:t>
            </w:r>
          </w:p>
        </w:tc>
      </w:tr>
      <w:tr w14:paraId="6D470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BAF5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0094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红帆领航铸魂育人，匠心筑梦强师赋能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AFEA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江苏航运职业技术学院轮机工程学院党总支</w:t>
            </w:r>
          </w:p>
        </w:tc>
      </w:tr>
      <w:tr w14:paraId="4B86C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35D2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6E50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党建红·数字蓝：供销基因赋能乡村振兴的“双螺旋”机制</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F99E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江苏商贸职业学院会计与金融学院第一党支部</w:t>
            </w:r>
          </w:p>
        </w:tc>
      </w:tr>
      <w:tr w14:paraId="5E018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3D9E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496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实施党建“五嵌入” 建设“五型”党总支</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79ED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南通职业大学建筑工程学院党总支</w:t>
            </w:r>
          </w:p>
        </w:tc>
      </w:tr>
      <w:tr w14:paraId="7A1F4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DB9F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F41E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机制破壁 贯通协同 共建共享——党员学习教育与思政教师实境研学融合共生的探索与实践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FF32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南通师范高等专科学校马克思主义学院党总支</w:t>
            </w:r>
          </w:p>
        </w:tc>
      </w:tr>
      <w:tr w14:paraId="3767D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41F8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7671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“挂职制”架起同行桥 “五融三联”守好课程思政育人渠</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17B0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江苏食品药品职业技术学院马克思主义学院直属党支部</w:t>
            </w:r>
          </w:p>
        </w:tc>
      </w:tr>
      <w:tr w14:paraId="0268E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B4B6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96EF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实施“四维一体 四力合一”党建工作法 打造“海棠红·魅力商”党建品牌</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D0FE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江苏电子信息职业学院商学院党总支</w:t>
            </w:r>
          </w:p>
        </w:tc>
      </w:tr>
      <w:tr w14:paraId="67EF9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9779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63B8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深耕“</w:t>
            </w:r>
            <w:r>
              <w:rPr>
                <w:rFonts w:hint="eastAsia" w:ascii="Times New Roman" w:hAnsi="Times New Roman" w:eastAsia="仿宋_GB2312" w:cs="Times New Roman"/>
                <w:i w:val="0"/>
                <w:iCs w:val="0"/>
                <w:color w:val="000000"/>
                <w:kern w:val="0"/>
                <w:sz w:val="28"/>
                <w:szCs w:val="28"/>
                <w:u w:val="none"/>
                <w:lang w:val="en-US" w:eastAsia="zh-CN" w:bidi="ar"/>
              </w:rPr>
              <w:t>135</w:t>
            </w:r>
            <w:r>
              <w:rPr>
                <w:rFonts w:hint="eastAsia" w:ascii="仿宋_GB2312" w:hAnsi="仿宋_GB2312" w:eastAsia="仿宋_GB2312" w:cs="仿宋_GB2312"/>
                <w:i w:val="0"/>
                <w:iCs w:val="0"/>
                <w:color w:val="000000"/>
                <w:kern w:val="0"/>
                <w:sz w:val="28"/>
                <w:szCs w:val="28"/>
                <w:u w:val="none"/>
                <w:lang w:val="en-US" w:eastAsia="zh-CN" w:bidi="ar"/>
              </w:rPr>
              <w:t>”党建工作法  “经纬交织”育新人</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1C26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盐城工业职业技术学院纺织服装学院党总支</w:t>
            </w:r>
          </w:p>
        </w:tc>
      </w:tr>
      <w:tr w14:paraId="0A2E6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D83E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687A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“红色引擎”驱动“三链融合”，构建医药职教协同育人新模式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76D0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江苏医药职业学院药学院党总支</w:t>
            </w:r>
          </w:p>
        </w:tc>
      </w:tr>
      <w:tr w14:paraId="285BD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4F19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BD03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党建聚“心”赋能  育人筑梦“心”成长</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3C88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盐城幼儿师范高等专科学校学前教育学院二分院学生工作党支部</w:t>
            </w:r>
          </w:p>
        </w:tc>
      </w:tr>
      <w:tr w14:paraId="220A0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78C2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A6FE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“支部+智库”双融三度四共党建机制创新案例</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C898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扬州职业技术大学办公室党支部</w:t>
            </w:r>
          </w:p>
        </w:tc>
      </w:tr>
      <w:tr w14:paraId="03517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9D55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F6D6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三横三纵成矩阵，党建创新聚合力——“矩阵式”党建工作机制</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A3F8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江苏航空职业技术学院无人机与智能产业学院无人机党支部</w:t>
            </w:r>
          </w:p>
        </w:tc>
      </w:tr>
      <w:tr w14:paraId="6D551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D2A8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19E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三链融合 四维协同——党建红赋能乡村振兴“水产样板”</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E42C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江苏农牧科技职业学院水产科技学院党总支</w:t>
            </w:r>
          </w:p>
        </w:tc>
      </w:tr>
    </w:tbl>
    <w:p w14:paraId="7A1A4FD9">
      <w:pPr>
        <w:keepNext w:val="0"/>
        <w:keepLines w:val="0"/>
        <w:pageBreakBefore w:val="0"/>
        <w:widowControl w:val="0"/>
        <w:numPr>
          <w:ilvl w:val="0"/>
          <w:numId w:val="0"/>
        </w:numPr>
        <w:kinsoku/>
        <w:wordWrap/>
        <w:overflowPunct/>
        <w:topLinePunct w:val="0"/>
        <w:autoSpaceDE/>
        <w:autoSpaceDN/>
        <w:bidi w:val="0"/>
        <w:adjustRightInd/>
        <w:snapToGrid w:val="0"/>
        <w:spacing w:after="157" w:afterLines="50" w:line="540" w:lineRule="exact"/>
        <w:ind w:right="0" w:rightChars="0"/>
        <w:jc w:val="center"/>
        <w:textAlignment w:val="auto"/>
        <w:rPr>
          <w:rFonts w:hint="eastAsia" w:ascii="黑体" w:hAnsi="黑体" w:eastAsia="黑体" w:cs="黑体"/>
          <w:color w:val="auto"/>
          <w:kern w:val="2"/>
          <w:sz w:val="32"/>
          <w:szCs w:val="32"/>
          <w:lang w:val="en-US" w:eastAsia="zh-CN" w:bidi="ar-SA"/>
        </w:rPr>
      </w:pPr>
    </w:p>
    <w:p w14:paraId="449C14DB">
      <w:pPr>
        <w:keepNext w:val="0"/>
        <w:keepLines w:val="0"/>
        <w:pageBreakBefore w:val="0"/>
        <w:widowControl w:val="0"/>
        <w:numPr>
          <w:ilvl w:val="0"/>
          <w:numId w:val="0"/>
        </w:numPr>
        <w:kinsoku/>
        <w:wordWrap/>
        <w:overflowPunct/>
        <w:topLinePunct w:val="0"/>
        <w:autoSpaceDE/>
        <w:autoSpaceDN/>
        <w:bidi w:val="0"/>
        <w:adjustRightInd/>
        <w:snapToGrid w:val="0"/>
        <w:spacing w:after="157" w:afterLines="50" w:line="540" w:lineRule="exact"/>
        <w:ind w:right="0" w:rightChars="0"/>
        <w:jc w:val="center"/>
        <w:textAlignment w:val="auto"/>
        <w:rPr>
          <w:rFonts w:hint="eastAsia" w:ascii="黑体" w:hAnsi="黑体" w:eastAsia="黑体" w:cs="黑体"/>
          <w:color w:val="auto"/>
          <w:kern w:val="2"/>
          <w:sz w:val="32"/>
          <w:szCs w:val="32"/>
          <w:lang w:val="en-US" w:eastAsia="zh-CN" w:bidi="ar-SA"/>
        </w:rPr>
      </w:pPr>
    </w:p>
    <w:p w14:paraId="49B8D6D5">
      <w:pPr>
        <w:keepNext w:val="0"/>
        <w:keepLines w:val="0"/>
        <w:pageBreakBefore w:val="0"/>
        <w:widowControl w:val="0"/>
        <w:numPr>
          <w:ilvl w:val="0"/>
          <w:numId w:val="0"/>
        </w:numPr>
        <w:kinsoku/>
        <w:wordWrap/>
        <w:overflowPunct/>
        <w:topLinePunct w:val="0"/>
        <w:autoSpaceDE/>
        <w:autoSpaceDN/>
        <w:bidi w:val="0"/>
        <w:adjustRightInd/>
        <w:snapToGrid w:val="0"/>
        <w:spacing w:after="157" w:afterLines="50" w:line="540" w:lineRule="exact"/>
        <w:ind w:right="0" w:rightChars="0"/>
        <w:jc w:val="center"/>
        <w:textAlignment w:val="auto"/>
        <w:rPr>
          <w:rFonts w:hint="eastAsia" w:ascii="黑体" w:hAnsi="黑体" w:eastAsia="黑体" w:cs="黑体"/>
          <w:color w:val="auto"/>
          <w:kern w:val="2"/>
          <w:sz w:val="32"/>
          <w:szCs w:val="32"/>
          <w:lang w:val="en-US" w:eastAsia="zh-CN" w:bidi="ar-SA"/>
        </w:rPr>
      </w:pPr>
    </w:p>
    <w:p w14:paraId="1FD47361">
      <w:pPr>
        <w:keepNext w:val="0"/>
        <w:keepLines w:val="0"/>
        <w:pageBreakBefore w:val="0"/>
        <w:widowControl w:val="0"/>
        <w:numPr>
          <w:ilvl w:val="0"/>
          <w:numId w:val="0"/>
        </w:numPr>
        <w:kinsoku/>
        <w:wordWrap/>
        <w:overflowPunct/>
        <w:topLinePunct w:val="0"/>
        <w:autoSpaceDE/>
        <w:autoSpaceDN/>
        <w:bidi w:val="0"/>
        <w:adjustRightInd/>
        <w:snapToGrid w:val="0"/>
        <w:spacing w:after="157" w:afterLines="50" w:line="540" w:lineRule="exact"/>
        <w:ind w:right="0" w:rightChars="0"/>
        <w:jc w:val="center"/>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kern w:val="2"/>
          <w:sz w:val="32"/>
          <w:szCs w:val="32"/>
          <w:lang w:val="en-US" w:eastAsia="zh-CN" w:bidi="ar-SA"/>
        </w:rPr>
        <w:t>三</w:t>
      </w:r>
      <w:r>
        <w:rPr>
          <w:rFonts w:hint="eastAsia" w:ascii="黑体" w:hAnsi="黑体" w:eastAsia="黑体" w:cs="黑体"/>
          <w:color w:val="auto"/>
          <w:sz w:val="32"/>
          <w:szCs w:val="32"/>
          <w:lang w:val="en-US" w:eastAsia="zh-CN"/>
        </w:rPr>
        <w:t>等次</w:t>
      </w:r>
    </w:p>
    <w:tbl>
      <w:tblPr>
        <w:tblStyle w:val="12"/>
        <w:tblW w:w="138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4"/>
        <w:gridCol w:w="7884"/>
        <w:gridCol w:w="5132"/>
      </w:tblGrid>
      <w:tr w14:paraId="0A544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blHeader/>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0D3A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序号</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775E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案例名称</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A632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黑体" w:hAnsi="宋体" w:eastAsia="黑体" w:cs="黑体"/>
                <w:i w:val="0"/>
                <w:iCs w:val="0"/>
                <w:color w:val="auto"/>
                <w:kern w:val="0"/>
                <w:sz w:val="28"/>
                <w:szCs w:val="28"/>
                <w:highlight w:val="none"/>
                <w:u w:val="none"/>
                <w:lang w:val="en-US" w:eastAsia="zh-CN" w:bidi="ar"/>
              </w:rPr>
            </w:pPr>
            <w:r>
              <w:rPr>
                <w:rFonts w:hint="eastAsia" w:ascii="黑体" w:hAnsi="宋体" w:eastAsia="黑体" w:cs="黑体"/>
                <w:i w:val="0"/>
                <w:iCs w:val="0"/>
                <w:color w:val="auto"/>
                <w:kern w:val="0"/>
                <w:sz w:val="28"/>
                <w:szCs w:val="28"/>
                <w:highlight w:val="none"/>
                <w:u w:val="none"/>
                <w:lang w:val="en-US" w:eastAsia="zh-CN" w:bidi="ar"/>
              </w:rPr>
              <w:t>党组织名称</w:t>
            </w:r>
          </w:p>
        </w:tc>
      </w:tr>
      <w:tr w14:paraId="4C7B4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BE51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7051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lang w:val="en-US"/>
              </w:rPr>
            </w:pPr>
            <w:r>
              <w:rPr>
                <w:rFonts w:hint="eastAsia" w:ascii="仿宋_GB2312" w:hAnsi="仿宋_GB2312" w:eastAsia="仿宋_GB2312" w:cs="仿宋_GB2312"/>
                <w:i w:val="0"/>
                <w:iCs w:val="0"/>
                <w:color w:val="000000"/>
                <w:kern w:val="0"/>
                <w:sz w:val="28"/>
                <w:szCs w:val="28"/>
                <w:u w:val="none"/>
                <w:lang w:val="en-US" w:eastAsia="zh-CN" w:bidi="ar"/>
              </w:rPr>
              <w:t>“红创引擎 六维融通”——党建与双创教育双向赋能新模式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F52A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南京理工大学创新创业教育学院党支部</w:t>
            </w:r>
          </w:p>
        </w:tc>
      </w:tr>
      <w:tr w14:paraId="18027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AA63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2BF9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党建引领“四链融合” 奋力勾勒新时代乡村振兴蓬勃新画卷</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F034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南京农业大学食品科技学院党委</w:t>
            </w:r>
          </w:p>
        </w:tc>
      </w:tr>
      <w:tr w14:paraId="7E015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2890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9CC3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“思想·目标·行动”三融合——建立“三讲·三亮·三比”忠诚育警机制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0D8E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南京警察学院刑事科学技术学院学生第二党支部</w:t>
            </w:r>
          </w:p>
        </w:tc>
      </w:tr>
      <w:tr w14:paraId="2689E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D81A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2C71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“一目标、四聚力、四面向”党建工作体系赋能江苏产业高质量发展的创新实践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AE10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南京邮电大学电子与光学工程学院、柔性电子（未来技术）学院党委</w:t>
            </w:r>
          </w:p>
        </w:tc>
      </w:tr>
      <w:tr w14:paraId="42A11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833D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72E8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三线工作法夯实五大工程，助力西南山区乡村振兴</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D2BA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南京林业大学竹类研究所直属党支部</w:t>
            </w:r>
          </w:p>
        </w:tc>
      </w:tr>
      <w:tr w14:paraId="2FE99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48AE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0B0E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Times New Roman" w:hAnsi="Times New Roman" w:eastAsia="仿宋_GB2312" w:cs="Times New Roman"/>
                <w:i w:val="0"/>
                <w:iCs w:val="0"/>
                <w:color w:val="000000"/>
                <w:kern w:val="0"/>
                <w:sz w:val="28"/>
                <w:szCs w:val="28"/>
                <w:u w:val="none"/>
                <w:lang w:val="en-US" w:eastAsia="zh-CN" w:bidi="ar"/>
              </w:rPr>
              <w:t>143</w:t>
            </w:r>
            <w:r>
              <w:rPr>
                <w:rFonts w:hint="eastAsia" w:ascii="仿宋_GB2312" w:hAnsi="仿宋_GB2312" w:eastAsia="仿宋_GB2312" w:cs="仿宋_GB2312"/>
                <w:i w:val="0"/>
                <w:iCs w:val="0"/>
                <w:color w:val="000000"/>
                <w:kern w:val="0"/>
                <w:sz w:val="28"/>
                <w:szCs w:val="28"/>
                <w:u w:val="none"/>
                <w:lang w:val="en-US" w:eastAsia="zh-CN" w:bidi="ar"/>
              </w:rPr>
              <w:t>传“新”声，打造青言青语“宣讲+”新范式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85A8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南京财经大学国际经贸学院党委</w:t>
            </w:r>
          </w:p>
        </w:tc>
      </w:tr>
      <w:tr w14:paraId="1F056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E562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2798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三轮驱动·四梁聚力·五维提升——药学院党委抓实党建树标杆“</w:t>
            </w:r>
            <w:r>
              <w:rPr>
                <w:rFonts w:hint="eastAsia" w:ascii="Times New Roman" w:hAnsi="Times New Roman" w:eastAsia="仿宋_GB2312" w:cs="Times New Roman"/>
                <w:i w:val="0"/>
                <w:iCs w:val="0"/>
                <w:color w:val="000000"/>
                <w:kern w:val="0"/>
                <w:sz w:val="28"/>
                <w:szCs w:val="28"/>
                <w:u w:val="none"/>
                <w:lang w:val="en-US" w:eastAsia="zh-CN" w:bidi="ar"/>
              </w:rPr>
              <w:t>345</w:t>
            </w:r>
            <w:r>
              <w:rPr>
                <w:rFonts w:hint="eastAsia" w:ascii="仿宋_GB2312" w:hAnsi="仿宋_GB2312" w:eastAsia="仿宋_GB2312" w:cs="仿宋_GB2312"/>
                <w:i w:val="0"/>
                <w:iCs w:val="0"/>
                <w:color w:val="000000"/>
                <w:kern w:val="0"/>
                <w:sz w:val="28"/>
                <w:szCs w:val="28"/>
                <w:u w:val="none"/>
                <w:lang w:val="en-US" w:eastAsia="zh-CN" w:bidi="ar"/>
              </w:rPr>
              <w:t>”工作法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8ED5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南京医科大学药学院党委</w:t>
            </w:r>
          </w:p>
        </w:tc>
      </w:tr>
      <w:tr w14:paraId="3CE13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7C54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FE6C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“铸牢中华民族共同体意识的多元红石榴思政育人”新模式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E6DF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南京中医药大学中医学院教工第二党支部</w:t>
            </w:r>
          </w:p>
        </w:tc>
      </w:tr>
      <w:tr w14:paraId="2C8F6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95BA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475D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打造多元清廉矩阵，树牢审计廉洁新风——南京审计大学润园书院廉洁育人的创新与实践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BD22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南京审计大学润园书院党委</w:t>
            </w:r>
          </w:p>
        </w:tc>
      </w:tr>
      <w:tr w14:paraId="3B599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8334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C042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数智创新文化引领——设计学院教工第一党支部党建工作特色品牌</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6176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南京艺术学院设计学院教工第一党支部</w:t>
            </w:r>
          </w:p>
        </w:tc>
      </w:tr>
      <w:tr w14:paraId="39D0A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A947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41C9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红链四维融合：信息技术全链贯通赋能学院高质发展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BBBA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南京工程学院通信与人工智能学院、集成电路学院党委</w:t>
            </w:r>
          </w:p>
        </w:tc>
      </w:tr>
      <w:tr w14:paraId="5D352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D1EC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94BC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党团一体 劳育赋能——党建引领下的学前教育“实践育人”机制创新探索</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E2AF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江苏第二师范学院学前教育学院党总支</w:t>
            </w:r>
          </w:p>
        </w:tc>
      </w:tr>
      <w:tr w14:paraId="0A10E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2F24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718A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坚持“八廉并举”全周期管理  为廉洁育人赋能增效</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7D27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南京体育学院运动健康学院学生党支部</w:t>
            </w:r>
          </w:p>
        </w:tc>
      </w:tr>
      <w:tr w14:paraId="73C30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89F1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C0E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构建“三维联动”党建机制 打造公安院校育警铸剑新引擎</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14A1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江苏警官学院刑事科学技术系学生大队党支部</w:t>
            </w:r>
          </w:p>
        </w:tc>
      </w:tr>
      <w:tr w14:paraId="0C022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4ABA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AC76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打造“舞台思政课”，构建党建+美育协同育人机制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DF31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南京特殊教育师范学院音乐与舞蹈学院党总支</w:t>
            </w:r>
          </w:p>
        </w:tc>
      </w:tr>
      <w:tr w14:paraId="7A585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1322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E3C5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“三维融合”驱动党支部建设 构建党建育人新机制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FACB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南京晓庄学院环境科学学院党委</w:t>
            </w:r>
          </w:p>
        </w:tc>
      </w:tr>
      <w:tr w14:paraId="4FAAA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158C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FC62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构建“一中心两融合五实践”党建工作体系，提升基层党建工作质效</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7306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金陵科技学院电子信息工程学院党委</w:t>
            </w:r>
          </w:p>
        </w:tc>
      </w:tr>
      <w:tr w14:paraId="43FEC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7321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7C56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一核两翼三融合：“学习—践行”闭环机制赋能立德树人的党建创新实践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00F7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三江学院文化产业与旅游管理学院党总支</w:t>
            </w:r>
          </w:p>
        </w:tc>
      </w:tr>
      <w:tr w14:paraId="3AE9A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3E7A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785D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“三引领两融合一筑牢”党建工作创新实践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08C8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南京传媒学院机关第二党支部</w:t>
            </w:r>
          </w:p>
        </w:tc>
      </w:tr>
      <w:tr w14:paraId="0CE1D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710E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ED9A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学生党员发展“积分制”管理机制的创新与实践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C51E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南京传媒学院动画与数字艺术学院学生第一党支部</w:t>
            </w:r>
          </w:p>
        </w:tc>
      </w:tr>
      <w:tr w14:paraId="706B5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257F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149E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金典讲习 化育英才——党管人才的基层实践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AFBC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江南大学化学与材料工程学院党委</w:t>
            </w:r>
          </w:p>
        </w:tc>
      </w:tr>
      <w:tr w14:paraId="78154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C136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CB6B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推进“气象四要素工程”，构建协同育人新生态</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393C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无锡学院大气与遥感学院党总支</w:t>
            </w:r>
          </w:p>
        </w:tc>
      </w:tr>
      <w:tr w14:paraId="2DEAD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A21E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C4EA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构建“三阶融合、四维赋能”机制，打造新时代高素质育人先锋队</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250C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无锡太湖学院健康与护理学院教师党支部</w:t>
            </w:r>
          </w:p>
        </w:tc>
      </w:tr>
      <w:tr w14:paraId="5BA17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8737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2064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聚焦一核两服务，依托三馆四中心，协同打造直属业务单位思政教育平台</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18CB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中国矿业大学直属业务单位党总支</w:t>
            </w:r>
          </w:p>
        </w:tc>
      </w:tr>
      <w:tr w14:paraId="41CA6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E1F9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EF9D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铸魂·扎根·赋能——“一站式”学生社区临时性党支部建设机制创新案例</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DF70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江苏师范大学敬文书院党委</w:t>
            </w:r>
          </w:p>
        </w:tc>
      </w:tr>
      <w:tr w14:paraId="5D258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9794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9921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“双螺旋”驱动党建矩阵：“一站式”社区育人的徐医样本</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30B2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徐州医科大学机关第六党支部</w:t>
            </w:r>
          </w:p>
        </w:tc>
      </w:tr>
      <w:tr w14:paraId="2537A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60DC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47D7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“五红”聚力：构建高校党建工作铸魂育人一体化创新机制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7773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徐州工程学院人文学院党委</w:t>
            </w:r>
          </w:p>
        </w:tc>
      </w:tr>
      <w:tr w14:paraId="57B21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B9B4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06B4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产业链党建强引领 校地企协同谋新篇“三链”服务“科创—产创”深度融合</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D4A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常州大学机械与轨道交通学院党委</w:t>
            </w:r>
          </w:p>
        </w:tc>
      </w:tr>
      <w:tr w14:paraId="5D53C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640B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2853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“党建链”与“产业链”的双向奔赴——产业链党建共建赋能新质生产力发展深度实践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B0CA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江苏理工学院材料工程学院党委</w:t>
            </w:r>
          </w:p>
        </w:tc>
      </w:tr>
      <w:tr w14:paraId="56EC8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F719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81CF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三维互嵌固产教融合之基， 红链聚能强铸魂育人之本——碳纤维新材料产教融合育人体系的先锋实践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80E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常州工学院化工与材料学院复合材料与工程系教工党支部</w:t>
            </w:r>
          </w:p>
        </w:tc>
      </w:tr>
      <w:tr w14:paraId="3EF50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566A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A6D5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“链式党建”赋能苏州光子产业发展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333D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苏州科技大学物理科学与技术学院物理系教师党支部</w:t>
            </w:r>
          </w:p>
        </w:tc>
      </w:tr>
      <w:tr w14:paraId="0F670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CC6A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DC22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433</w:t>
            </w:r>
            <w:r>
              <w:rPr>
                <w:rFonts w:hint="eastAsia" w:ascii="仿宋_GB2312" w:hAnsi="仿宋_GB2312" w:eastAsia="仿宋_GB2312" w:cs="仿宋_GB2312"/>
                <w:i w:val="0"/>
                <w:iCs w:val="0"/>
                <w:color w:val="000000"/>
                <w:kern w:val="0"/>
                <w:sz w:val="28"/>
                <w:szCs w:val="28"/>
                <w:u w:val="none"/>
                <w:lang w:val="en-US" w:eastAsia="zh-CN" w:bidi="ar"/>
              </w:rPr>
              <w:t>”党建工作法：聚力打造基层党建“新质生产力”</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F442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苏州工学院材料工程学院党委</w:t>
            </w:r>
          </w:p>
        </w:tc>
      </w:tr>
      <w:tr w14:paraId="535AE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8F8B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9D56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党建引领“五个一” 体育思政创新育人新格局</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8A68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苏州城市学院基础教学部党委</w:t>
            </w:r>
          </w:p>
        </w:tc>
      </w:tr>
      <w:tr w14:paraId="5917F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B31A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BE8B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打造“组织-人才-创新”三维矩阵，构建高校与产业链党组织协同发展长效机制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68F3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南通大学纺织服装学院党委</w:t>
            </w:r>
          </w:p>
        </w:tc>
      </w:tr>
      <w:tr w14:paraId="78B3B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DB8B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20D8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“一融三聚”机制创新：高校教工党支部党建与事业融合发展实践案例</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4D71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南通理工学院机械工程学院教工第一党支部</w:t>
            </w:r>
          </w:p>
        </w:tc>
      </w:tr>
      <w:tr w14:paraId="50B67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DB22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8610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党建引领新医药产业链创新，激发“链式效应”促进“一融双高”发展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F2D6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江苏海洋大学药学院党委</w:t>
            </w:r>
          </w:p>
        </w:tc>
      </w:tr>
      <w:tr w14:paraId="64EDB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15AB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C01B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红烛领航·三融三创三驱：“党建+思政”融合创新实践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4841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连云港师范学院马克思主义学院教师第一党支部</w:t>
            </w:r>
          </w:p>
        </w:tc>
      </w:tr>
      <w:tr w14:paraId="3D775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3A55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D558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构建“两元主导、五维驱动”党建育人体系，打造高校党建创新范式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9F5A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淮阴师范学院文学院教工第一党支部</w:t>
            </w:r>
          </w:p>
        </w:tc>
      </w:tr>
      <w:tr w14:paraId="208C3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95DD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DDB1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深耕“四课”淬炼“四色” 赋能纪检监察工作高质量发展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F569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淮阴工学院纪委机关党支部</w:t>
            </w:r>
          </w:p>
        </w:tc>
      </w:tr>
      <w:tr w14:paraId="0CA6D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2FA1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49E5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构建“四域五网”党建新范式 激活“一融双高”发展强引擎</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18EC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盐城师范学院文学院党委</w:t>
            </w:r>
          </w:p>
        </w:tc>
      </w:tr>
      <w:tr w14:paraId="7DE4F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278D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DB07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“党建红”引领“科技蓝”：校企合作构建“党建+专业+产业”协同育人新模式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FAC5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盐城工学院信息工程学院党委</w:t>
            </w:r>
          </w:p>
        </w:tc>
      </w:tr>
      <w:tr w14:paraId="3F562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C09B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B572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“四联”聚力叠加赋能 激活育人“红色引擎”——以党建共同体引领构建法治人才培养新生态的实践与探索</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B773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扬州大学法学院党委</w:t>
            </w:r>
          </w:p>
        </w:tc>
      </w:tr>
      <w:tr w14:paraId="2CFF1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50A7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D95C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“四链融促”赋能服务国家流体装备战略需求</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8FAC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江苏大学流体机械工程技术研究中心党委</w:t>
            </w:r>
          </w:p>
        </w:tc>
      </w:tr>
      <w:tr w14:paraId="51076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DBBE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2227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“海·思领航”——“三链四维”引领学院高质量发展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2779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江苏科技大学外国语学院党委</w:t>
            </w:r>
          </w:p>
        </w:tc>
      </w:tr>
      <w:tr w14:paraId="4A565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6C3A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6B0B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地域文化浸润廉洁教育</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0A40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泰州学院美术学院党总支</w:t>
            </w:r>
          </w:p>
        </w:tc>
      </w:tr>
      <w:tr w14:paraId="47D14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CAF9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95B4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创新“四制六融”工作机制 激活教师党支部“红色引擎”</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0765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宿迁学院机电工程学院教师第三党支部</w:t>
            </w:r>
          </w:p>
        </w:tc>
      </w:tr>
      <w:tr w14:paraId="73B44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D1B4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9CBF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源头赋能——民办高校学生党员的阶梯式培养模式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B55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南京航空航天大学金城学院国际商学院党总支</w:t>
            </w:r>
          </w:p>
        </w:tc>
      </w:tr>
      <w:tr w14:paraId="6408B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3FF6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6FB7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构建社区党建新机制，引领社区育人新范式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160E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江苏海事职业技术学院军士与国防教育学院直属党支部</w:t>
            </w:r>
          </w:p>
        </w:tc>
      </w:tr>
      <w:tr w14:paraId="41F29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7F0E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3CC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微党课大创新  “晓”课堂深普法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EF8D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南京交通职业技术学院汽车工程学院党总支</w:t>
            </w:r>
          </w:p>
        </w:tc>
      </w:tr>
      <w:tr w14:paraId="343BA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2389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2EAA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构建三维联动机制 以高质量党建引领高质量发展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2F7B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南京机电职业技术学院自动化工程系党支部</w:t>
            </w:r>
          </w:p>
        </w:tc>
      </w:tr>
      <w:tr w14:paraId="01C96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6FB9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4EDE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五高领航·行走双课——激活党建与思政工作“一融双高”新引擎</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27F5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南京城市职业学院思政部党支部</w:t>
            </w:r>
          </w:p>
        </w:tc>
      </w:tr>
      <w:tr w14:paraId="2B0FC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6A99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AE51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2</w:t>
            </w:r>
            <w:r>
              <w:rPr>
                <w:rFonts w:hint="eastAsia" w:ascii="仿宋_GB2312" w:hAnsi="仿宋_GB2312" w:eastAsia="仿宋_GB2312" w:cs="仿宋_GB2312"/>
                <w:i w:val="0"/>
                <w:iCs w:val="0"/>
                <w:color w:val="000000"/>
                <w:kern w:val="0"/>
                <w:sz w:val="28"/>
                <w:szCs w:val="28"/>
                <w:u w:val="none"/>
                <w:lang w:val="en-US" w:eastAsia="zh-CN" w:bidi="ar"/>
              </w:rPr>
              <w:t>”：党团共绘育人同心圆</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310F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钟山职业技术学院数据管理与智能工程学院党总支</w:t>
            </w:r>
          </w:p>
        </w:tc>
      </w:tr>
      <w:tr w14:paraId="6E6FD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6025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9D2F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“四引领强基、四融合赋能”打造院系“一融双高”发展新机制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0518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正德职业技术学院电子与信息技术系党支部</w:t>
            </w:r>
          </w:p>
        </w:tc>
      </w:tr>
      <w:tr w14:paraId="56B34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1960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3629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“红色筑匠：科研竞赛思政三维融合，共筑建筑人才培养新模式”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546A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金肯职业技术学院建筑与土木工程学院党总支</w:t>
            </w:r>
          </w:p>
        </w:tc>
      </w:tr>
      <w:tr w14:paraId="6479D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9C8B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E004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党建聚“链”  激活陶瓷产业发展“红色动能”</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C78A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无锡工艺职业技术学院陶瓷学院党总支</w:t>
            </w:r>
          </w:p>
        </w:tc>
      </w:tr>
      <w:tr w14:paraId="5D719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1AAD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1D2D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打造党建“</w:t>
            </w:r>
            <w:r>
              <w:rPr>
                <w:rFonts w:hint="eastAsia" w:ascii="Times New Roman" w:hAnsi="Times New Roman" w:eastAsia="仿宋_GB2312" w:cs="Times New Roman"/>
                <w:i w:val="0"/>
                <w:iCs w:val="0"/>
                <w:color w:val="000000"/>
                <w:kern w:val="0"/>
                <w:sz w:val="28"/>
                <w:szCs w:val="28"/>
                <w:u w:val="none"/>
                <w:lang w:val="en-US" w:eastAsia="zh-CN" w:bidi="ar"/>
              </w:rPr>
              <w:t>1355</w:t>
            </w:r>
            <w:r>
              <w:rPr>
                <w:rFonts w:hint="eastAsia" w:ascii="仿宋_GB2312" w:hAnsi="仿宋_GB2312" w:eastAsia="仿宋_GB2312" w:cs="仿宋_GB2312"/>
                <w:i w:val="0"/>
                <w:iCs w:val="0"/>
                <w:color w:val="000000"/>
                <w:kern w:val="0"/>
                <w:sz w:val="28"/>
                <w:szCs w:val="28"/>
                <w:u w:val="none"/>
                <w:lang w:val="en-US" w:eastAsia="zh-CN" w:bidi="ar"/>
              </w:rPr>
              <w:t>”工作体系 引领事业高质量发展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21F5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无锡科技职业学院智能制造学院党总支</w:t>
            </w:r>
          </w:p>
        </w:tc>
      </w:tr>
      <w:tr w14:paraId="6D8E4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C1FF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38C9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创新党建“四梁八柱”机制 筑梦先锋培育“红心工匠”生力军</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23A0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无锡城市职业技术学院建筑与环境工程学院党总支</w:t>
            </w:r>
          </w:p>
        </w:tc>
      </w:tr>
      <w:tr w14:paraId="4656C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D6A2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85B0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基于党建引领的“四双制”高职人才培养模式研究与实践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41C1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江阴职业技术学院机电工程系党支部</w:t>
            </w:r>
          </w:p>
        </w:tc>
      </w:tr>
      <w:tr w14:paraId="19269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87F8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1B52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党建聚合“朝夕力”，构建校地书香生态新模式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62F1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无锡南洋职业技术学院建筑工程与艺术设计学院党总支</w:t>
            </w:r>
          </w:p>
        </w:tc>
      </w:tr>
      <w:tr w14:paraId="1A160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7D0D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AE5B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“红帆引航·数字赋能”党建与专业深度融合的机制创新实践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1E7D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江南影视艺术职业学院数字艺术学院党支部</w:t>
            </w:r>
          </w:p>
        </w:tc>
      </w:tr>
      <w:tr w14:paraId="5CDFF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07FF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ECB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“党建铸魂 专业建功”党员教师培养与支部共建机制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59A9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太湖创意职业技术学院艺术设计学院党支部</w:t>
            </w:r>
          </w:p>
        </w:tc>
      </w:tr>
      <w:tr w14:paraId="6125C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0930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81AE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党建引领责任担当  专业铸就安全防线——校地共筑安全生产防线的创新探索</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8BB9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江苏安全技术职业学院工业安全与职业健康学院党总支</w:t>
            </w:r>
          </w:p>
        </w:tc>
      </w:tr>
      <w:tr w14:paraId="62BFE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B6AD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2D55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三维联动 “莲”润初心 ——构建党建与廉洁文化深度融合新格局</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4720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徐州幼儿师范高等专科学校马克思主义学院党支部</w:t>
            </w:r>
          </w:p>
        </w:tc>
      </w:tr>
      <w:tr w14:paraId="4CE92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8CF7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E7C1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校地共育“定制村干” 绘就乡村振兴新图景——人才强基创新机制案例</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A1EE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徐州生物工程职业技术学院农林工程学院党总支</w:t>
            </w:r>
          </w:p>
        </w:tc>
      </w:tr>
      <w:tr w14:paraId="1AF4A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C501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C73E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一题两域·三阶四能·五研六色  创新构建学院党建业务深度融合发展体系</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E9A9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常州工程职业技术学院检验检测认证学院党总支</w:t>
            </w:r>
          </w:p>
        </w:tc>
      </w:tr>
      <w:tr w14:paraId="0B1D1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270D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3629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打造“</w:t>
            </w:r>
            <w:r>
              <w:rPr>
                <w:rFonts w:hint="eastAsia" w:ascii="Times New Roman" w:hAnsi="Times New Roman" w:eastAsia="仿宋_GB2312" w:cs="Times New Roman"/>
                <w:i w:val="0"/>
                <w:iCs w:val="0"/>
                <w:color w:val="000000"/>
                <w:kern w:val="0"/>
                <w:sz w:val="28"/>
                <w:szCs w:val="28"/>
                <w:u w:val="none"/>
                <w:lang w:val="en-US" w:eastAsia="zh-CN" w:bidi="ar"/>
              </w:rPr>
              <w:t>126</w:t>
            </w:r>
            <w:r>
              <w:rPr>
                <w:rFonts w:hint="eastAsia" w:ascii="仿宋_GB2312" w:hAnsi="仿宋_GB2312" w:eastAsia="仿宋_GB2312" w:cs="仿宋_GB2312"/>
                <w:i w:val="0"/>
                <w:iCs w:val="0"/>
                <w:color w:val="000000"/>
                <w:kern w:val="0"/>
                <w:sz w:val="28"/>
                <w:szCs w:val="28"/>
                <w:u w:val="none"/>
                <w:lang w:val="en-US" w:eastAsia="zh-CN" w:bidi="ar"/>
              </w:rPr>
              <w:t>”党建工作模式，助力学校事业高质量发展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206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常州幼儿师范高等专科学校党委</w:t>
            </w:r>
          </w:p>
        </w:tc>
      </w:tr>
      <w:tr w14:paraId="714A9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9BEF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692B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搭建“吴韵红链”，助力乡村振兴</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C5EB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苏州职业技术大学艺术学院党总支</w:t>
            </w:r>
          </w:p>
        </w:tc>
      </w:tr>
      <w:tr w14:paraId="2DAE4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C1A8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5DD9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文心铸魂强党建 四维赋能促创新</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5F0C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苏州工艺美术职业技术学院马克思主义学院教师第一支部</w:t>
            </w:r>
          </w:p>
        </w:tc>
      </w:tr>
      <w:tr w14:paraId="2644E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FB70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3922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“纺”四链融通经纬 “染”一颗红心向党</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B06F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苏州经贸职业技术学院纺织服装与艺术传媒学院纺织染整党支部</w:t>
            </w:r>
          </w:p>
        </w:tc>
      </w:tr>
      <w:tr w14:paraId="7F28F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106E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B603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“三线融合、三维协同”，“一融双高”背景下党建助推食品专业群高质量发展的机制创新</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3FE6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苏州农业职业技术学院食品科技学院党总支</w:t>
            </w:r>
          </w:p>
        </w:tc>
      </w:tr>
      <w:tr w14:paraId="32891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5D14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0468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“五色同辉·五行聚力”党建品牌，助推基层卫生人才培养加速度</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ECD9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苏州卫生职业技术学院临床医学院党总支</w:t>
            </w:r>
          </w:p>
        </w:tc>
      </w:tr>
      <w:tr w14:paraId="35C41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1DF9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BB57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w:t>
            </w:r>
            <w:r>
              <w:rPr>
                <w:rFonts w:hint="eastAsia" w:ascii="Times New Roman" w:hAnsi="Times New Roman" w:eastAsia="仿宋_GB2312" w:cs="Times New Roman"/>
                <w:i w:val="0"/>
                <w:iCs w:val="0"/>
                <w:color w:val="000000"/>
                <w:kern w:val="0"/>
                <w:sz w:val="28"/>
                <w:szCs w:val="28"/>
                <w:u w:val="none"/>
                <w:lang w:val="en-US" w:eastAsia="zh-CN" w:bidi="ar"/>
              </w:rPr>
              <w:t>E</w:t>
            </w:r>
            <w:r>
              <w:rPr>
                <w:rFonts w:hint="eastAsia" w:ascii="仿宋_GB2312" w:hAnsi="仿宋_GB2312" w:eastAsia="仿宋_GB2312" w:cs="仿宋_GB2312"/>
                <w:i w:val="0"/>
                <w:iCs w:val="0"/>
                <w:color w:val="000000"/>
                <w:kern w:val="0"/>
                <w:sz w:val="28"/>
                <w:szCs w:val="28"/>
                <w:u w:val="none"/>
                <w:lang w:val="en-US" w:eastAsia="zh-CN" w:bidi="ar"/>
              </w:rPr>
              <w:t>路领航”，五维融合构建专业发展新机制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D3B0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苏州工业园区服务外包职业学院信息工程学院党支部</w:t>
            </w:r>
          </w:p>
        </w:tc>
      </w:tr>
      <w:tr w14:paraId="3A4D2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F149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A40A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“党建品牌+红链计划”培育时代新人的实践创新</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9464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沙洲职业工学院智能制造学院党支部</w:t>
            </w:r>
          </w:p>
        </w:tc>
      </w:tr>
      <w:tr w14:paraId="58495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940F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1652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“党建+”工作法：创建新时代“学习型、服务型、创新型”党支部</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E87D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苏州幼儿师范高等专科学校行政党支部</w:t>
            </w:r>
          </w:p>
        </w:tc>
      </w:tr>
      <w:tr w14:paraId="61D95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D54E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9CC0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支部建在社区上 助力“一站式”学生社区建设</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6BE9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苏州工业园区职业技术学院第七党支部</w:t>
            </w:r>
          </w:p>
        </w:tc>
      </w:tr>
      <w:tr w14:paraId="6B10C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CA16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2702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探索支部联学、联建、联育、联动、联谊、联享的“六联”工作机制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FC1A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苏州托普信息职业技术学院机电技术学院党支部</w:t>
            </w:r>
          </w:p>
        </w:tc>
      </w:tr>
      <w:tr w14:paraId="2A049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9860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98E5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“双带头人”-党建联建-教学科研联动培育机制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F24F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硅湖职业技术学院经济管理学院党支部</w:t>
            </w:r>
          </w:p>
        </w:tc>
      </w:tr>
      <w:tr w14:paraId="1002A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3328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AF93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w:t>
            </w:r>
            <w:r>
              <w:rPr>
                <w:rFonts w:hint="eastAsia" w:ascii="Times New Roman" w:hAnsi="Times New Roman" w:eastAsia="仿宋_GB2312" w:cs="Times New Roman"/>
                <w:i w:val="0"/>
                <w:iCs w:val="0"/>
                <w:color w:val="000000"/>
                <w:kern w:val="0"/>
                <w:sz w:val="28"/>
                <w:szCs w:val="28"/>
                <w:u w:val="none"/>
                <w:lang w:val="en-US" w:eastAsia="zh-CN" w:bidi="ar"/>
              </w:rPr>
              <w:t>1134</w:t>
            </w:r>
            <w:r>
              <w:rPr>
                <w:rFonts w:hint="eastAsia" w:ascii="仿宋_GB2312" w:hAnsi="仿宋_GB2312" w:eastAsia="仿宋_GB2312" w:cs="仿宋_GB2312"/>
                <w:i w:val="0"/>
                <w:iCs w:val="0"/>
                <w:color w:val="000000"/>
                <w:kern w:val="0"/>
                <w:sz w:val="28"/>
                <w:szCs w:val="28"/>
                <w:u w:val="none"/>
                <w:lang w:val="en-US" w:eastAsia="zh-CN" w:bidi="ar"/>
              </w:rPr>
              <w:t>”模式，推动党建与业务双融双促</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80E4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昆山登云科技职业学院管理学院教工党支部</w:t>
            </w:r>
          </w:p>
        </w:tc>
      </w:tr>
      <w:tr w14:paraId="746C6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F53C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4008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红色研学+专业思政：“四维浸润式”党建育人模式创新与实践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EFFC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苏州高博职业学院信息与软件学院教工第二党支部</w:t>
            </w:r>
          </w:p>
        </w:tc>
      </w:tr>
      <w:tr w14:paraId="405C7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621B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04FB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基于“红色思想立德·绿色情怀树人”引领的“七起七提”行动支部工作法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A010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南通科技职业学院环境与生物工程学院环境工程教研室党支部</w:t>
            </w:r>
          </w:p>
        </w:tc>
      </w:tr>
      <w:tr w14:paraId="25BF0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5A1D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5078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党建领航“三维矩阵” 打造</w:t>
            </w:r>
            <w:r>
              <w:rPr>
                <w:rFonts w:hint="eastAsia" w:ascii="Times New Roman" w:hAnsi="Times New Roman" w:eastAsia="仿宋_GB2312" w:cs="Times New Roman"/>
                <w:i w:val="0"/>
                <w:iCs w:val="0"/>
                <w:color w:val="000000"/>
                <w:kern w:val="0"/>
                <w:sz w:val="28"/>
                <w:szCs w:val="28"/>
                <w:u w:val="none"/>
                <w:lang w:val="en-US" w:eastAsia="zh-CN" w:bidi="ar"/>
              </w:rPr>
              <w:t>AI</w:t>
            </w:r>
            <w:r>
              <w:rPr>
                <w:rFonts w:hint="eastAsia" w:ascii="仿宋_GB2312" w:hAnsi="仿宋_GB2312" w:eastAsia="仿宋_GB2312" w:cs="仿宋_GB2312"/>
                <w:i w:val="0"/>
                <w:iCs w:val="0"/>
                <w:color w:val="000000"/>
                <w:kern w:val="0"/>
                <w:sz w:val="28"/>
                <w:szCs w:val="28"/>
                <w:u w:val="none"/>
                <w:lang w:val="en-US" w:eastAsia="zh-CN" w:bidi="ar"/>
              </w:rPr>
              <w:t>融合育人新范式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48AB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江苏财会职业学院信息工程学院党总支</w:t>
            </w:r>
          </w:p>
        </w:tc>
      </w:tr>
      <w:tr w14:paraId="7C76D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A6C5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DE6F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“链上党建”强“三力”</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191E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连云港职业技术学院材料与化工学院党总支</w:t>
            </w:r>
          </w:p>
        </w:tc>
      </w:tr>
      <w:tr w14:paraId="6F77A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37BB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D43E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123</w:t>
            </w:r>
            <w:r>
              <w:rPr>
                <w:rFonts w:hint="eastAsia" w:ascii="仿宋_GB2312" w:hAnsi="仿宋_GB2312" w:eastAsia="仿宋_GB2312" w:cs="仿宋_GB2312"/>
                <w:i w:val="0"/>
                <w:iCs w:val="0"/>
                <w:color w:val="000000"/>
                <w:kern w:val="0"/>
                <w:sz w:val="28"/>
                <w:szCs w:val="28"/>
                <w:u w:val="none"/>
                <w:lang w:val="en-US" w:eastAsia="zh-CN" w:bidi="ar"/>
              </w:rPr>
              <w:t>”党建工作法：构建基层党支部“品牌引领—平台支撑—队伍践行”融合发展新机制</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8232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江苏财经职业技术学院法律与人文艺术学院教工党支部</w:t>
            </w:r>
          </w:p>
        </w:tc>
      </w:tr>
      <w:tr w14:paraId="39C1D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34CF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53FA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党旗红赋能医技蓝 凝匠心培育健康绿——“三维促三链”党建工作创新案例</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5DE3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江苏护理职业学院医学技术学院党总支</w:t>
            </w:r>
          </w:p>
        </w:tc>
      </w:tr>
      <w:tr w14:paraId="2E222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2B81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3DA3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大党建工作模式——“</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3</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N</w:t>
            </w:r>
            <w:r>
              <w:rPr>
                <w:rFonts w:hint="eastAsia" w:ascii="仿宋_GB2312" w:hAnsi="仿宋_GB2312" w:eastAsia="仿宋_GB2312" w:cs="仿宋_GB2312"/>
                <w:i w:val="0"/>
                <w:iCs w:val="0"/>
                <w:color w:val="000000"/>
                <w:kern w:val="0"/>
                <w:sz w:val="28"/>
                <w:szCs w:val="28"/>
                <w:u w:val="none"/>
                <w:lang w:val="en-US" w:eastAsia="zh-CN" w:bidi="ar"/>
              </w:rPr>
              <w:t>”矩阵工作模式探索</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D97A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炎黄职业技术学院行政党支部</w:t>
            </w:r>
          </w:p>
        </w:tc>
      </w:tr>
      <w:tr w14:paraId="4826D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B489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0531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深耕党建沃土 绽放农业新枝</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9F4C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盐城农业科技职业学院现代农林学院党总支</w:t>
            </w:r>
          </w:p>
        </w:tc>
      </w:tr>
      <w:tr w14:paraId="7A54C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816E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C003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 “三维联动” 支部机制创新</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6075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明达职业技术学院公共课直属党支部</w:t>
            </w:r>
          </w:p>
        </w:tc>
      </w:tr>
      <w:tr w14:paraId="11612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320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88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E5F9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“四建四争”机制激发支部建设争“星”创优</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1B55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江海职业技术学院文化创意学院党总支</w:t>
            </w:r>
          </w:p>
        </w:tc>
      </w:tr>
      <w:tr w14:paraId="3DE1B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52A5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89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CE7D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构筑“点—链—面”党建工作体系，实施“三领”驱动模式，赋能乡村振兴</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C10E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江苏农林职业技术学院风景园林学院党总支</w:t>
            </w:r>
          </w:p>
        </w:tc>
      </w:tr>
      <w:tr w14:paraId="6C684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4A54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90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EF10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创“一主两翼”新机制，赋“立德树人”新动能</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9F2C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金山职业技术学院马克思主义学院党支部</w:t>
            </w:r>
          </w:p>
        </w:tc>
      </w:tr>
      <w:tr w14:paraId="7B8E0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3"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C748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91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915C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党建+双创：“</w:t>
            </w:r>
            <w:r>
              <w:rPr>
                <w:rFonts w:hint="eastAsia" w:ascii="Times New Roman" w:hAnsi="Times New Roman" w:eastAsia="仿宋_GB2312" w:cs="Times New Roman"/>
                <w:i w:val="0"/>
                <w:iCs w:val="0"/>
                <w:color w:val="000000"/>
                <w:kern w:val="0"/>
                <w:sz w:val="28"/>
                <w:szCs w:val="28"/>
                <w:u w:val="none"/>
                <w:lang w:val="en-US" w:eastAsia="zh-CN" w:bidi="ar"/>
              </w:rPr>
              <w:t>π</w:t>
            </w:r>
            <w:r>
              <w:rPr>
                <w:rFonts w:hint="eastAsia" w:ascii="仿宋_GB2312" w:hAnsi="仿宋_GB2312" w:eastAsia="仿宋_GB2312" w:cs="仿宋_GB2312"/>
                <w:i w:val="0"/>
                <w:iCs w:val="0"/>
                <w:color w:val="000000"/>
                <w:kern w:val="0"/>
                <w:sz w:val="28"/>
                <w:szCs w:val="28"/>
                <w:u w:val="none"/>
                <w:lang w:val="en-US" w:eastAsia="zh-CN" w:bidi="ar"/>
              </w:rPr>
              <w:t>双创智汇坊”创客空间品牌化机制的创新实践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6CD2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泰州职业技术学院城乡建设学院党总支</w:t>
            </w:r>
          </w:p>
        </w:tc>
      </w:tr>
      <w:tr w14:paraId="6C8E3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DD71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92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E812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“国防教育协同育人”党建品牌建设实践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94DD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宿迁泽达职业技术学院国防教育学院党支部</w:t>
            </w:r>
          </w:p>
        </w:tc>
      </w:tr>
    </w:tbl>
    <w:p w14:paraId="396AD15B">
      <w:pPr>
        <w:spacing w:line="560" w:lineRule="exact"/>
        <w:jc w:val="left"/>
        <w:rPr>
          <w:rFonts w:hint="eastAsia" w:ascii="Times New Roman" w:hAnsi="Times New Roman" w:eastAsia="仿宋_GB2312"/>
          <w:color w:val="auto"/>
          <w:sz w:val="32"/>
          <w:szCs w:val="32"/>
        </w:rPr>
        <w:sectPr>
          <w:footerReference r:id="rId5" w:type="default"/>
          <w:pgSz w:w="16838" w:h="11906" w:orient="landscape"/>
          <w:pgMar w:top="1389" w:right="1803" w:bottom="1389" w:left="1803" w:header="851" w:footer="992" w:gutter="0"/>
          <w:pgNumType w:fmt="decimal"/>
          <w:cols w:space="425" w:num="1"/>
          <w:docGrid w:type="lines" w:linePitch="312" w:charSpace="0"/>
        </w:sectPr>
      </w:pPr>
    </w:p>
    <w:p w14:paraId="2F99A995">
      <w:pPr>
        <w:spacing w:line="240" w:lineRule="auto"/>
        <w:jc w:val="left"/>
        <w:rPr>
          <w:rFonts w:hint="eastAsia" w:ascii="Times New Roman" w:hAnsi="Times New Roman" w:eastAsia="仿宋_GB2312"/>
          <w:color w:val="auto"/>
          <w:sz w:val="32"/>
          <w:szCs w:val="32"/>
        </w:rPr>
      </w:pPr>
      <w:r>
        <w:rPr>
          <w:rFonts w:hint="eastAsia" w:ascii="Times New Roman" w:hAnsi="Times New Roman" w:eastAsia="仿宋_GB2312"/>
          <w:color w:val="auto"/>
          <w:sz w:val="32"/>
          <w:szCs w:val="32"/>
        </w:rPr>
        <w:br w:type="page"/>
      </w:r>
    </w:p>
    <w:p w14:paraId="783AA604">
      <w:pPr>
        <w:numPr>
          <w:ilvl w:val="0"/>
          <w:numId w:val="1"/>
        </w:numPr>
        <w:spacing w:line="560" w:lineRule="exact"/>
        <w:jc w:val="left"/>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活动创新类</w:t>
      </w:r>
    </w:p>
    <w:p w14:paraId="6E383942">
      <w:pPr>
        <w:keepNext w:val="0"/>
        <w:keepLines w:val="0"/>
        <w:pageBreakBefore w:val="0"/>
        <w:widowControl w:val="0"/>
        <w:kinsoku/>
        <w:wordWrap/>
        <w:overflowPunct/>
        <w:topLinePunct w:val="0"/>
        <w:autoSpaceDE/>
        <w:autoSpaceDN/>
        <w:bidi w:val="0"/>
        <w:adjustRightInd/>
        <w:snapToGrid w:val="0"/>
        <w:spacing w:before="157" w:beforeLines="50" w:after="157" w:afterLines="50" w:line="460" w:lineRule="exact"/>
        <w:ind w:right="0" w:rightChars="0"/>
        <w:jc w:val="center"/>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一等次</w:t>
      </w:r>
    </w:p>
    <w:tbl>
      <w:tblPr>
        <w:tblStyle w:val="12"/>
        <w:tblW w:w="1380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4"/>
        <w:gridCol w:w="7884"/>
        <w:gridCol w:w="5124"/>
      </w:tblGrid>
      <w:tr w14:paraId="35B2B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blHeader/>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CE8A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序号</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4518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案例名称</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09B0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黑体" w:hAnsi="宋体" w:eastAsia="黑体" w:cs="黑体"/>
                <w:i w:val="0"/>
                <w:iCs w:val="0"/>
                <w:color w:val="auto"/>
                <w:kern w:val="0"/>
                <w:sz w:val="28"/>
                <w:szCs w:val="28"/>
                <w:highlight w:val="none"/>
                <w:u w:val="none"/>
                <w:lang w:val="en-US" w:eastAsia="zh-CN" w:bidi="ar"/>
              </w:rPr>
            </w:pPr>
            <w:r>
              <w:rPr>
                <w:rFonts w:hint="eastAsia" w:ascii="黑体" w:hAnsi="宋体" w:eastAsia="黑体" w:cs="黑体"/>
                <w:i w:val="0"/>
                <w:iCs w:val="0"/>
                <w:color w:val="auto"/>
                <w:kern w:val="0"/>
                <w:sz w:val="28"/>
                <w:szCs w:val="28"/>
                <w:highlight w:val="none"/>
                <w:u w:val="none"/>
                <w:lang w:val="en-US" w:eastAsia="zh-CN" w:bidi="ar"/>
              </w:rPr>
              <w:t>党组织名称</w:t>
            </w:r>
          </w:p>
        </w:tc>
      </w:tr>
      <w:tr w14:paraId="49266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5E99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13BB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lang w:val="en-US"/>
              </w:rPr>
            </w:pPr>
            <w:r>
              <w:rPr>
                <w:rFonts w:hint="eastAsia" w:ascii="仿宋_GB2312" w:hAnsi="仿宋_GB2312" w:eastAsia="仿宋_GB2312" w:cs="仿宋_GB2312"/>
                <w:i w:val="0"/>
                <w:iCs w:val="0"/>
                <w:color w:val="000000"/>
                <w:kern w:val="0"/>
                <w:sz w:val="28"/>
                <w:szCs w:val="28"/>
                <w:u w:val="none"/>
                <w:lang w:val="en-US" w:eastAsia="zh-CN" w:bidi="ar"/>
              </w:rPr>
              <w:t>聚新工科智慧育人强动能，谱南大式奋进强国新篇章</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BFD0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南京大学现代工程与应用科学学院教工第三党支部</w:t>
            </w:r>
          </w:p>
        </w:tc>
      </w:tr>
      <w:tr w14:paraId="1D867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8B17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3A1C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匠心绘时代新画卷：壮美山河，大美城乡，和美家园</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23B0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东南大学建筑学院景观硕士生一党支部、景观博士生党支部</w:t>
            </w:r>
          </w:p>
        </w:tc>
      </w:tr>
      <w:tr w14:paraId="14710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D606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181E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强化“四心四力”：让党史学习教育“声”入人心</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8393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南京航空航天大学能源与动力学院学生党总支</w:t>
            </w:r>
          </w:p>
        </w:tc>
      </w:tr>
      <w:tr w14:paraId="2DEAC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BC26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CC4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“紧握党建纽带，凝聚育人力量”——“七彩电光”系列主题党日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8350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南京理工大学电子工程与光电技术学院党委</w:t>
            </w:r>
          </w:p>
        </w:tc>
      </w:tr>
      <w:tr w14:paraId="0036E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2034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ACCC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守护美丽西藏 河海环境人在行动</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5F6A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河海大学环境学院环境生态系党支部</w:t>
            </w:r>
          </w:p>
        </w:tc>
      </w:tr>
      <w:tr w14:paraId="60C0A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B7BD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789D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“四季秾韵·党旗飘扬”主题党日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BACB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南京农业大学工学院党委</w:t>
            </w:r>
          </w:p>
        </w:tc>
      </w:tr>
      <w:tr w14:paraId="382C1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2DAB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14BE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“党建引领护健康，安全用药暖夕阳”主题党日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B24E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中国药科大学全国重点实验室博士生第一党支部</w:t>
            </w:r>
          </w:p>
        </w:tc>
      </w:tr>
      <w:tr w14:paraId="11D25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DB4F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04E8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《胜利之歌——歌声里的新四军》音乐党课</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98F5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南京师范大学音乐学院党委</w:t>
            </w:r>
          </w:p>
        </w:tc>
      </w:tr>
      <w:tr w14:paraId="7D4C2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AD1C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34A4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“三色”赋能，物联先锋青春行</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4592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南京邮电大学物联网学院学工第二党支部</w:t>
            </w:r>
          </w:p>
        </w:tc>
      </w:tr>
      <w:tr w14:paraId="6C110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9894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A329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融合“科产教”，服务“大健康” ——党建赋能医药健康创新发展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ED44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南京工业大学药学院教师第一党支部</w:t>
            </w:r>
          </w:p>
        </w:tc>
      </w:tr>
      <w:tr w14:paraId="7CD2E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2710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C4A7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“场馆育人铸英才，医学科普健康行”主题党日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437F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南京医科大学康达学院基础医学部党支部</w:t>
            </w:r>
          </w:p>
        </w:tc>
      </w:tr>
      <w:tr w14:paraId="58CC1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FB1D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FC3E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“‘船’承民族精神，航向伟大复兴”——航海强国之路沉浸式主题党日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BA8A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南京中医药大学护理学院学生第三党支部</w:t>
            </w:r>
          </w:p>
        </w:tc>
      </w:tr>
      <w:tr w14:paraId="1202F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DD05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C09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“新时代山乡巨变”创作行动：扬州主题党日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6B9F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南京艺术学院设计学院教工第四党支部</w:t>
            </w:r>
          </w:p>
        </w:tc>
      </w:tr>
      <w:tr w14:paraId="1B037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731D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419F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 体艺融合——传承中华体育精神、涵养文化自信主题党日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F3A5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南京体育学院武术与艺术学院党总支</w:t>
            </w:r>
          </w:p>
        </w:tc>
      </w:tr>
      <w:tr w14:paraId="0EB81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0C85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A188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艺心铸魂  美韵江南</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1D78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江南大学人文学院音乐舞蹈系教工党支部</w:t>
            </w:r>
          </w:p>
        </w:tc>
      </w:tr>
      <w:tr w14:paraId="104F3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F46B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58B5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把课堂搬到矿山，打造实践育人新样态</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1A2A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中国矿业大学矿业工程学院党委</w:t>
            </w:r>
          </w:p>
        </w:tc>
      </w:tr>
      <w:tr w14:paraId="52D50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AFCB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2491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“铸心·铸志·铸行：‘场馆思政’沁润青年党员担当实践”主题党日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2F5E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江苏师范大学语言科学与艺术学院本科生党支部</w:t>
            </w:r>
          </w:p>
        </w:tc>
      </w:tr>
      <w:tr w14:paraId="7DFA9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5AFA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78EF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精神引领强信仰 砥砺奋进勇担当——师生党支部学思践悟中国共产党人精神谱系</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54B5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苏州大学党委办公室党支部、马克思主义学院研究生第三党支部</w:t>
            </w:r>
          </w:p>
        </w:tc>
      </w:tr>
      <w:tr w14:paraId="7750F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D98F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9387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“党建赋能强链 校企共融发展”沉浸式主题党日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5C57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苏州工学院纺织服装与设计学院纺织服装教工党支部</w:t>
            </w:r>
          </w:p>
        </w:tc>
      </w:tr>
      <w:tr w14:paraId="39D21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A026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C2F2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“学为人师初心向党，教育赋能乡村振兴”主题党日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CC81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盐城师范学院教育科学学院党委</w:t>
            </w:r>
          </w:p>
        </w:tc>
      </w:tr>
      <w:tr w14:paraId="76A40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C18A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F087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“校地融合聚合力 协同联动谋发展”——“五联五建”主题党日打造党建引领融合发展新引擎</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DBD9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江苏大学党委宣传部党支部</w:t>
            </w:r>
          </w:p>
        </w:tc>
      </w:tr>
      <w:tr w14:paraId="1D620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1C67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AD65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开设“四大课堂”，让中国共产党人精神谱系学习走“新”更走“心”</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C83C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南京工业职业技术大学计算机与软件学院党委</w:t>
            </w:r>
          </w:p>
        </w:tc>
      </w:tr>
      <w:tr w14:paraId="0A61B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59B9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6384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暖阳·银馨 敬老深耕 让“服务红”辉映“岁月金”</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B355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江苏经贸职业技术学院健康学院学生党支部</w:t>
            </w:r>
          </w:p>
        </w:tc>
      </w:tr>
      <w:tr w14:paraId="52156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2E40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02F1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数千日远航 百万里航程：十名船长用航行日记丈量航海思政大课堂</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2538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江苏海事职业技术学院航海技术学院船舶操纵与避碰课程中心党支部</w:t>
            </w:r>
          </w:p>
        </w:tc>
      </w:tr>
      <w:tr w14:paraId="6A29E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C7941">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8F46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“党建+思政+艺术”融合育人案例——高校创新主题党日的实践与探索</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1CE1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江苏司法警官职业学院公共基础课教研室党支部</w:t>
            </w:r>
          </w:p>
        </w:tc>
      </w:tr>
      <w:tr w14:paraId="05E5D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4FB2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auto"/>
                <w:kern w:val="0"/>
                <w:sz w:val="28"/>
                <w:szCs w:val="28"/>
                <w:highlight w:val="none"/>
                <w:u w:val="none"/>
                <w:lang w:val="en-US" w:eastAsia="zh-CN" w:bidi="ar"/>
              </w:rPr>
              <w:t>26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C8F9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多维沉浸 双线交融 立体辐射——党史党纪教育主题党日创新探索与实践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2E32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无锡职业技术大学马克思主义学院党总支</w:t>
            </w:r>
          </w:p>
        </w:tc>
      </w:tr>
      <w:tr w14:paraId="51B6E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7B74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D959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“弘扬赓续劳模精神 坚定技能报国之志”系列主题党日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54B9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江苏信息职业技术学院智能工程学院学生党支部</w:t>
            </w:r>
          </w:p>
        </w:tc>
      </w:tr>
      <w:tr w14:paraId="5F8D1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CD68B">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C567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红网赋能·产教兴乡：“网格化党建帮扶”助力苏北乡村振兴</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C466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徐州工业职业技术学院工商管理学院党总支</w:t>
            </w:r>
          </w:p>
        </w:tc>
      </w:tr>
      <w:tr w14:paraId="07737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F92E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1B43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“行在一线、智汇基层、红润初心”——以“红色数智行”主题党日项目群锤炼青年党员先锋本色</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0E9E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徐州生物工程职业技术学院信息管理学院学工党支部</w:t>
            </w:r>
          </w:p>
        </w:tc>
      </w:tr>
      <w:tr w14:paraId="0255C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61FE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612F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传承“小岗精神”  赋能青春担当</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9D0D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常州纺织服装职业技术学院智能纺织与材料学院学生工作党支部</w:t>
            </w:r>
          </w:p>
        </w:tc>
      </w:tr>
      <w:tr w14:paraId="36D0D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1719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auto"/>
                <w:kern w:val="0"/>
                <w:sz w:val="28"/>
                <w:szCs w:val="28"/>
                <w:highlight w:val="none"/>
                <w:u w:val="none"/>
                <w:lang w:val="en-US" w:eastAsia="zh-CN" w:bidi="ar"/>
              </w:rPr>
              <w:t>31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2593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追寻校史红色印记   砥砺奋进新征程</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A00B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苏州职业技术大学管理学院学生党支部</w:t>
            </w:r>
          </w:p>
        </w:tc>
      </w:tr>
      <w:tr w14:paraId="38163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0F8C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FBF4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培育时代新人 争做基石栋梁</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1B2E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苏州经贸职业技术学院电子商务与物流学院学生党支部</w:t>
            </w:r>
          </w:p>
        </w:tc>
      </w:tr>
      <w:tr w14:paraId="5F915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20F2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E029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琢璞成玉 水润苗长——慧育早教赋能乡村托育发展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5165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江苏商贸职业学院人文与旅游学院旅游管理教研室党支部</w:t>
            </w:r>
          </w:p>
        </w:tc>
      </w:tr>
      <w:tr w14:paraId="3651C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02DA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auto"/>
                <w:kern w:val="0"/>
                <w:sz w:val="28"/>
                <w:szCs w:val="28"/>
                <w:highlight w:val="none"/>
                <w:u w:val="none"/>
                <w:lang w:val="en-US" w:eastAsia="zh-CN" w:bidi="ar"/>
              </w:rPr>
              <w:t>34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47AA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融“好地方”资源为墨  绘“党建+思政”育人新卷</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00F3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扬州职业技术大学马克思主义学院党总支</w:t>
            </w:r>
          </w:p>
        </w:tc>
      </w:tr>
      <w:tr w14:paraId="4BDC2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E218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F476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传承运河文化 共绘清风画卷</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C139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江苏旅游职业学院基础部直属党支部</w:t>
            </w:r>
          </w:p>
        </w:tc>
      </w:tr>
      <w:tr w14:paraId="162B4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870A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2F6F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深耕力行践初心，劳动教育强党性</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4D7A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江苏农林职业技术学院农学园艺学院学生党支部</w:t>
            </w:r>
          </w:p>
        </w:tc>
      </w:tr>
    </w:tbl>
    <w:p w14:paraId="137869F1">
      <w:pPr>
        <w:spacing w:line="560" w:lineRule="exact"/>
        <w:jc w:val="left"/>
        <w:rPr>
          <w:rFonts w:hint="eastAsia" w:ascii="Times New Roman" w:hAnsi="Times New Roman" w:eastAsia="仿宋_GB2312"/>
          <w:color w:val="auto"/>
          <w:sz w:val="32"/>
          <w:szCs w:val="32"/>
        </w:rPr>
        <w:sectPr>
          <w:footerReference r:id="rId6" w:type="default"/>
          <w:type w:val="continuous"/>
          <w:pgSz w:w="16838" w:h="11906" w:orient="landscape"/>
          <w:pgMar w:top="1389" w:right="1803" w:bottom="1389" w:left="1803" w:header="851" w:footer="992" w:gutter="0"/>
          <w:pgNumType w:fmt="decimal"/>
          <w:cols w:space="425" w:num="1"/>
          <w:docGrid w:type="lines" w:linePitch="312" w:charSpace="0"/>
        </w:sectPr>
      </w:pPr>
    </w:p>
    <w:p w14:paraId="33291FF9">
      <w:pPr>
        <w:keepNext w:val="0"/>
        <w:keepLines w:val="0"/>
        <w:pageBreakBefore w:val="0"/>
        <w:widowControl w:val="0"/>
        <w:numPr>
          <w:ilvl w:val="0"/>
          <w:numId w:val="0"/>
        </w:numPr>
        <w:kinsoku/>
        <w:wordWrap/>
        <w:overflowPunct/>
        <w:topLinePunct w:val="0"/>
        <w:autoSpaceDE/>
        <w:autoSpaceDN/>
        <w:bidi w:val="0"/>
        <w:adjustRightInd/>
        <w:snapToGrid w:val="0"/>
        <w:spacing w:after="157" w:afterLines="50" w:line="540" w:lineRule="exact"/>
        <w:ind w:right="0" w:rightChars="0"/>
        <w:jc w:val="center"/>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二等次</w:t>
      </w:r>
    </w:p>
    <w:tbl>
      <w:tblPr>
        <w:tblStyle w:val="12"/>
        <w:tblW w:w="1380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4"/>
        <w:gridCol w:w="7884"/>
        <w:gridCol w:w="5124"/>
      </w:tblGrid>
      <w:tr w14:paraId="50123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blHeader/>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E99E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序号</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555F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案例名称</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3AF1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黑体" w:hAnsi="宋体" w:eastAsia="黑体" w:cs="黑体"/>
                <w:i w:val="0"/>
                <w:iCs w:val="0"/>
                <w:color w:val="auto"/>
                <w:kern w:val="0"/>
                <w:sz w:val="28"/>
                <w:szCs w:val="28"/>
                <w:highlight w:val="none"/>
                <w:u w:val="none"/>
                <w:lang w:val="en-US" w:eastAsia="zh-CN" w:bidi="ar"/>
              </w:rPr>
            </w:pPr>
            <w:r>
              <w:rPr>
                <w:rFonts w:hint="eastAsia" w:ascii="黑体" w:hAnsi="宋体" w:eastAsia="黑体" w:cs="黑体"/>
                <w:i w:val="0"/>
                <w:iCs w:val="0"/>
                <w:color w:val="auto"/>
                <w:kern w:val="0"/>
                <w:sz w:val="28"/>
                <w:szCs w:val="28"/>
                <w:highlight w:val="none"/>
                <w:u w:val="none"/>
                <w:lang w:val="en-US" w:eastAsia="zh-CN" w:bidi="ar"/>
              </w:rPr>
              <w:t>党组织名称</w:t>
            </w:r>
          </w:p>
        </w:tc>
      </w:tr>
      <w:tr w14:paraId="3EB14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3"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7DDB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B98B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lang w:val="en-US"/>
              </w:rPr>
            </w:pPr>
            <w:r>
              <w:rPr>
                <w:rFonts w:hint="eastAsia" w:ascii="仿宋_GB2312" w:hAnsi="仿宋_GB2312" w:eastAsia="仿宋_GB2312" w:cs="仿宋_GB2312"/>
                <w:i w:val="0"/>
                <w:iCs w:val="0"/>
                <w:color w:val="000000"/>
                <w:kern w:val="0"/>
                <w:sz w:val="28"/>
                <w:szCs w:val="28"/>
                <w:u w:val="none"/>
                <w:lang w:val="en-US" w:eastAsia="zh-CN" w:bidi="ar"/>
              </w:rPr>
              <w:t>乡土绿意映红心，荒漠旧颜焕新生——重走习近平总书记的生态足迹</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745D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东南大学土木工程学院本科生至远党支部、本科生至臻党支部、市政工程系党支部、市政第二党支部</w:t>
            </w:r>
          </w:p>
        </w:tc>
      </w:tr>
      <w:tr w14:paraId="4F55A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5BB4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28F6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打造党史学习立体矩阵  深化“思政+”育人新实践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7394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南京航空航天大学自动化学院电气工程系党支部</w:t>
            </w:r>
          </w:p>
        </w:tc>
      </w:tr>
      <w:tr w14:paraId="5EA04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4B48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E7D4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“朋辈示范 五育并举”——大学生党建“五号室友”主题党日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08C8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南京理工大学自动化学院“五号室友”朋辈示范本科生党支部</w:t>
            </w:r>
          </w:p>
        </w:tc>
      </w:tr>
      <w:tr w14:paraId="289A1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2190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4FCB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领悟新质生产力，感悟高质量发展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F0AC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南京警察学院刑事科学技术学院学生第二党支部</w:t>
            </w:r>
          </w:p>
        </w:tc>
      </w:tr>
      <w:tr w14:paraId="3EEDF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9E40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4437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“红色基因赓续传承·大中小思政血脉相连”</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59B4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南京林业大学土木工程学院党委</w:t>
            </w:r>
          </w:p>
        </w:tc>
      </w:tr>
      <w:tr w14:paraId="244EC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8C02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4B42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党建引领气象科普  童心共筑科学梦想</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062E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南京信息工程大学大气科学学院党委</w:t>
            </w:r>
          </w:p>
        </w:tc>
      </w:tr>
      <w:tr w14:paraId="2BD4A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74D6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2636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铸魂·聚力·担当·躬行——以“四维育人”工程引领大学生党员筑梦新时代</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2F7B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南京财经大学经济学院本科生党支部</w:t>
            </w:r>
          </w:p>
        </w:tc>
      </w:tr>
      <w:tr w14:paraId="19E2E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5B58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97A9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“童心百草趣，浸润民族情——五方联学共建铸牢中华民族共同体意识”主题党日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9095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南京中医药大学药学院中药资源与鉴定学系教工党支部</w:t>
            </w:r>
          </w:p>
        </w:tc>
      </w:tr>
      <w:tr w14:paraId="0E977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9E49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C90D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“统绘红图 智链金陵”——统计学科赋能地方经济发展的红色实践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A26D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南京审计大学统计与数据科学学院党委</w:t>
            </w:r>
          </w:p>
        </w:tc>
      </w:tr>
      <w:tr w14:paraId="45CCB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C7B1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77EA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砥砺奋进七十五载  踔厉奋发再启新篇——重走习近平总书记考察上海路线，感悟中国式现代化实践新篇章</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E70C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南京审计大学马克思主义学院党总支</w:t>
            </w:r>
          </w:p>
        </w:tc>
      </w:tr>
      <w:tr w14:paraId="4E71B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54FF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1695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红链赋能铸新材 料聚先锋勇攀登</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65A9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南京工程学院材料科学与工程学院党委</w:t>
            </w:r>
          </w:p>
        </w:tc>
      </w:tr>
      <w:tr w14:paraId="7E927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01B3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E81F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研学路演映初心，经纬笔触写担当——探索学生党建“一融双高”新路径</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46EA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江苏第二师范学院地理科学学院学生党支部</w:t>
            </w:r>
          </w:p>
        </w:tc>
      </w:tr>
      <w:tr w14:paraId="6BF0F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D0165">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05AB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“蓝丝带”助力“阳光下的守护”</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AB0B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江苏警官学院治安管理系党总支</w:t>
            </w:r>
          </w:p>
        </w:tc>
      </w:tr>
      <w:tr w14:paraId="18515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9568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5908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AI</w:t>
            </w:r>
            <w:r>
              <w:rPr>
                <w:rFonts w:hint="eastAsia" w:ascii="仿宋_GB2312" w:hAnsi="仿宋_GB2312" w:eastAsia="仿宋_GB2312" w:cs="仿宋_GB2312"/>
                <w:i w:val="0"/>
                <w:iCs w:val="0"/>
                <w:color w:val="000000"/>
                <w:kern w:val="0"/>
                <w:sz w:val="28"/>
                <w:szCs w:val="28"/>
                <w:u w:val="none"/>
                <w:lang w:val="en-US" w:eastAsia="zh-CN" w:bidi="ar"/>
              </w:rPr>
              <w:t>+科普”赋能乡村教育 红智融合点亮科技梦想</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A513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南京特殊教育师范学院人工智能学院学生第二党支部</w:t>
            </w:r>
          </w:p>
        </w:tc>
      </w:tr>
      <w:tr w14:paraId="3A5F3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92321">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2618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“红蕴金陵·青铸师魂”——“四维一体”红色育人工程的探索与实践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35CF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南京晓庄学院马克思主义学院学生党支部</w:t>
            </w:r>
          </w:p>
        </w:tc>
      </w:tr>
      <w:tr w14:paraId="416DB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09D5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58FA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数字领航践初心，党建赋能促传承</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C219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金陵科技学院人文学院数出与文献党支部</w:t>
            </w:r>
          </w:p>
        </w:tc>
      </w:tr>
      <w:tr w14:paraId="5F8BF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9477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1B79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我们的国歌</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D993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三江学院第二机关党总支</w:t>
            </w:r>
          </w:p>
        </w:tc>
      </w:tr>
      <w:tr w14:paraId="78537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200F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B756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倾“心”相伴 携“童”而行 砺“行”致远</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D68B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南京传媒学院传媒技术学院学生党支部</w:t>
            </w:r>
          </w:p>
        </w:tc>
      </w:tr>
      <w:tr w14:paraId="72289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6A16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C5CA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红色智链新质驱动  物联先锋赋能发展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6ABC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无锡学院物联网工程学院教工党支部</w:t>
            </w:r>
          </w:p>
        </w:tc>
      </w:tr>
      <w:tr w14:paraId="2571C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E51EC">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A0E1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“党建红”引领“科普蓝”：黄大年精神感召下麻醉科普赋能乡村振兴的新实践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89C0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徐州医科大学麻醉学院教工第二党支部</w:t>
            </w:r>
          </w:p>
        </w:tc>
      </w:tr>
      <w:tr w14:paraId="6A24F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FAF9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D6B5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学思践悟新思想，清廉金融“纪”深耕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3F9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徐州工程学院金融学院党委</w:t>
            </w:r>
          </w:p>
        </w:tc>
      </w:tr>
      <w:tr w14:paraId="01BEC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2FA9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72B2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党建领航培根铸魂 法治夯基立德树人</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A1D4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常州大学史良法学院党委</w:t>
            </w:r>
          </w:p>
        </w:tc>
      </w:tr>
      <w:tr w14:paraId="7679F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93A3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B142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大中小学思政链，艺术赋能强信念——“党建+思政+艺术”育人系列主题党日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65ED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江苏理工学院教育学院艺术教育中心党支部</w:t>
            </w:r>
          </w:p>
        </w:tc>
      </w:tr>
      <w:tr w14:paraId="2E56D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93D07">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14AA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党建筑“四维”，“三化”强根基，“五色”绘新篇——多维文化谱系下的学思践悟新实践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AEF6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常州工学院经济与管理学院经济系学生党支部</w:t>
            </w:r>
          </w:p>
        </w:tc>
      </w:tr>
      <w:tr w14:paraId="0C516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C105E">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8BFD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艺心向党凝笔力，绘美中国谱华章</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70D8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苏州科技大学艺术学院党委</w:t>
            </w:r>
          </w:p>
        </w:tc>
      </w:tr>
      <w:tr w14:paraId="61E1C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9944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C144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“五航”驱动就业赋能，着力打造“家门口”党支部 ——将党旗飘扬在就业第一线</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37E1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苏州城市学院招生就业处党支部</w:t>
            </w:r>
          </w:p>
        </w:tc>
      </w:tr>
      <w:tr w14:paraId="32AC1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EAED5">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6087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“数智星火：党员先锋</w:t>
            </w:r>
            <w:r>
              <w:rPr>
                <w:rFonts w:hint="eastAsia" w:ascii="Times New Roman" w:hAnsi="Times New Roman" w:eastAsia="仿宋_GB2312" w:cs="Times New Roman"/>
                <w:i w:val="0"/>
                <w:iCs w:val="0"/>
                <w:color w:val="000000"/>
                <w:kern w:val="0"/>
                <w:sz w:val="28"/>
                <w:szCs w:val="28"/>
                <w:u w:val="none"/>
                <w:lang w:val="en-US" w:eastAsia="zh-CN" w:bidi="ar"/>
              </w:rPr>
              <w:t>AI</w:t>
            </w:r>
            <w:r>
              <w:rPr>
                <w:rFonts w:hint="eastAsia" w:ascii="仿宋_GB2312" w:hAnsi="仿宋_GB2312" w:eastAsia="仿宋_GB2312" w:cs="仿宋_GB2312"/>
                <w:i w:val="0"/>
                <w:iCs w:val="0"/>
                <w:color w:val="000000"/>
                <w:kern w:val="0"/>
                <w:sz w:val="28"/>
                <w:szCs w:val="28"/>
                <w:u w:val="none"/>
                <w:lang w:val="en-US" w:eastAsia="zh-CN" w:bidi="ar"/>
              </w:rPr>
              <w:t>科普燎原行动</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7DDA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南通大学人工智能与计算机学院人工智能党支部</w:t>
            </w:r>
          </w:p>
        </w:tc>
      </w:tr>
      <w:tr w14:paraId="4F990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28BA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CE43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党建引领·匠心育人：党建与业务深度融合实践工程</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1B5B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南通理工学院信息工程学院教工第一党支部</w:t>
            </w:r>
          </w:p>
        </w:tc>
      </w:tr>
      <w:tr w14:paraId="7F4DA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D1BED">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3D74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党建链动石化蓝 思政融铸育人红——党的二十届三中全会精神结对讲</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ED5F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江苏海洋大学马克思主义学院教工第一党支部</w:t>
            </w:r>
          </w:p>
        </w:tc>
      </w:tr>
      <w:tr w14:paraId="3148B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0711D">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C05F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以艺融党铸魂脉，多维创新育新人 ——“红脉相承，文韵流长”主题党日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B591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连云港师范学院美术学院党总支</w:t>
            </w:r>
          </w:p>
        </w:tc>
      </w:tr>
      <w:tr w14:paraId="391CD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6DC91">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E6E1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党建赋能强链,校地共融发展</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0D62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淮阴师范学院物理与电子电气工程学院党委</w:t>
            </w:r>
          </w:p>
        </w:tc>
      </w:tr>
      <w:tr w14:paraId="1B316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8C05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9E0F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循迹研学强信念 科创力行显担当</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EF56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淮阴工学院自动化学院第六党支部</w:t>
            </w:r>
          </w:p>
        </w:tc>
      </w:tr>
      <w:tr w14:paraId="778E4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4279C">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C6F6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“碳”寻农旅结合新发展，“苗”绘生态富民新画卷</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9B08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盐城工学院电气工程学院学生第一党支部</w:t>
            </w:r>
          </w:p>
        </w:tc>
      </w:tr>
      <w:tr w14:paraId="16F56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9013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8FD1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支部共建开新局  文旅赋能促振兴</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48E0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扬州大学旅游烹饪学院旅游管理系教工党支部</w:t>
            </w:r>
          </w:p>
        </w:tc>
      </w:tr>
      <w:tr w14:paraId="31B4D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3371B">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3D44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“深蓝筑梦 红心领航”——党建引领海洋科技强国行主题党日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D064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江苏科技大学船舶与海洋工程学院海洋工程系党支部</w:t>
            </w:r>
          </w:p>
        </w:tc>
      </w:tr>
      <w:tr w14:paraId="42E0A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74A9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FA57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“党旗辉映英雄魂·艺术赋能新征程”——原创音乐剧《英雄杨根思》排演</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0EC0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泰州学院音乐学院党总支</w:t>
            </w:r>
          </w:p>
        </w:tc>
      </w:tr>
      <w:tr w14:paraId="6CD81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6650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CA33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党建领航铸先锋  “四色”赋能践使命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A3AA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宿迁学院马克思主义学院学生第一党支部</w:t>
            </w:r>
          </w:p>
        </w:tc>
      </w:tr>
      <w:tr w14:paraId="3E481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F942D">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D6E8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艺术党课铸魂：畅通思政教育“专、转、传”之路</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685D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南京航空航天大学金城学院艺术与传媒学院党总支</w:t>
            </w:r>
          </w:p>
        </w:tc>
      </w:tr>
      <w:tr w14:paraId="445D2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E908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4B9A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“兴思”工作坊培育“四有”好老师  激活青年教师发展新动能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2E68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江苏城市职业学院（江苏开放大学）马克思主义学院党总支</w:t>
            </w:r>
          </w:p>
        </w:tc>
      </w:tr>
      <w:tr w14:paraId="64771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1D971">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4BF2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承古融今传薪火，艺心织梦焕华章</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1891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南京工业职业技术大学艺术设计学院党委</w:t>
            </w:r>
          </w:p>
        </w:tc>
      </w:tr>
      <w:tr w14:paraId="464CA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4D2E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A021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党建红链赋能校企协同育人——“三维聚力”打造新时代匠才培育创新范式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FB44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南京科技职业学院化学与材料工程学院党总支</w:t>
            </w:r>
          </w:p>
        </w:tc>
      </w:tr>
      <w:tr w14:paraId="20F25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6EA78">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A9C0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赓续教育家精神，聚“力”践行职教报国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1F10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南京信息职业技术学院智能制造学院党总支</w:t>
            </w:r>
          </w:p>
        </w:tc>
      </w:tr>
      <w:tr w14:paraId="3EED9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3ECD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21B3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w:t>
            </w:r>
            <w:r>
              <w:rPr>
                <w:rFonts w:hint="eastAsia" w:ascii="Times New Roman" w:hAnsi="Times New Roman" w:eastAsia="仿宋_GB2312" w:cs="Times New Roman"/>
                <w:i w:val="0"/>
                <w:iCs w:val="0"/>
                <w:color w:val="000000"/>
                <w:kern w:val="0"/>
                <w:sz w:val="28"/>
                <w:szCs w:val="28"/>
                <w:u w:val="none"/>
                <w:lang w:val="en-US" w:eastAsia="zh-CN" w:bidi="ar"/>
              </w:rPr>
              <w:t>ZHI</w:t>
            </w:r>
            <w:r>
              <w:rPr>
                <w:rFonts w:hint="eastAsia" w:ascii="仿宋_GB2312" w:hAnsi="仿宋_GB2312" w:eastAsia="仿宋_GB2312" w:cs="仿宋_GB2312"/>
                <w:i w:val="0"/>
                <w:iCs w:val="0"/>
                <w:color w:val="000000"/>
                <w:kern w:val="0"/>
                <w:sz w:val="28"/>
                <w:szCs w:val="28"/>
                <w:u w:val="none"/>
                <w:lang w:val="en-US" w:eastAsia="zh-CN" w:bidi="ar"/>
              </w:rPr>
              <w:t>”党建聚能协同育人，劳模匠心领航职涯征途</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7AFC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南京旅游职业学院酒店管理学院学工党支部</w:t>
            </w:r>
          </w:p>
        </w:tc>
      </w:tr>
      <w:tr w14:paraId="14158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7C491">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B2AB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党建引领，“五联五化”推动延锡合作新征程</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631E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无锡商业职业技术学院物联网与人工智能学院物智学生党支部</w:t>
            </w:r>
          </w:p>
        </w:tc>
      </w:tr>
      <w:tr w14:paraId="62664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1E93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C83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党建引领东西职教协作  锡海同心共育物流英才</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5353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无锡科技职业学院商学院（空港物流学院）综合党支部</w:t>
            </w:r>
          </w:p>
        </w:tc>
      </w:tr>
      <w:tr w14:paraId="7A0CB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1D4DB">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6615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学习重要回信精神，科技赋能乡村振兴</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3481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江苏建筑职业技术学院智能制造学院学生党支部</w:t>
            </w:r>
          </w:p>
        </w:tc>
      </w:tr>
      <w:tr w14:paraId="634A3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68FD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9377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红链赋能：职教深耕姜下村“一核四维”振兴行动</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B5DE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常州工业职业技术学院马克思主义学院教师第二党支部</w:t>
            </w:r>
          </w:p>
        </w:tc>
      </w:tr>
      <w:tr w14:paraId="67F04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3FB7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BB28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党建领航“六维”助老，青春建功服务基层</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9B40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常州机电职业技术学院交通工程学院第二党支部</w:t>
            </w:r>
          </w:p>
        </w:tc>
      </w:tr>
      <w:tr w14:paraId="47810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9569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A146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打造“工匠育人”党支部  探索大中小学思想政治教育一体化“红蓝融合”新范式</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8AE4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常州信息职业技术学院电子工程学院党总支</w:t>
            </w:r>
          </w:p>
        </w:tc>
      </w:tr>
      <w:tr w14:paraId="0501A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3E8B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DCF1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医教结合谱新程，心育合作创未来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EF63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建东职业技术学院学工党支部</w:t>
            </w:r>
          </w:p>
        </w:tc>
      </w:tr>
      <w:tr w14:paraId="36539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489A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217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青雁宣讲燃青春  志愿服务致匠心</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0360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苏州职业技术大学电子信息工程学院学生党支部</w:t>
            </w:r>
          </w:p>
        </w:tc>
      </w:tr>
      <w:tr w14:paraId="614A9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127F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7A4A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织就党建红纽带 激活非遗生命力——传统文化传承推广的探索与实践</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025E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苏州工艺美术职业技术学院手工艺术学院党总支</w:t>
            </w:r>
          </w:p>
        </w:tc>
      </w:tr>
      <w:tr w14:paraId="0D524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03C2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1885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以“党建红”引领“生态绿”，着力培养深耕生态文明建设的“生态先锋队”</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D786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苏州农业职业技术学院环境工程学院党总支</w:t>
            </w:r>
          </w:p>
        </w:tc>
      </w:tr>
      <w:tr w14:paraId="7E8C3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A095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E170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“艺心向党·寻艺铸梦”以党建创新赋能非遗文化传承</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B220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苏州工业园区服务外包职业学院数字艺术学院党支部</w:t>
            </w:r>
          </w:p>
        </w:tc>
      </w:tr>
      <w:tr w14:paraId="684E3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CAD9E">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DE65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党建引领聚合力，产教融合促发展——“</w:t>
            </w:r>
            <w:r>
              <w:rPr>
                <w:rFonts w:hint="eastAsia" w:ascii="Times New Roman" w:hAnsi="Times New Roman" w:eastAsia="仿宋_GB2312" w:cs="Times New Roman"/>
                <w:i w:val="0"/>
                <w:iCs w:val="0"/>
                <w:color w:val="000000"/>
                <w:kern w:val="0"/>
                <w:sz w:val="28"/>
                <w:szCs w:val="28"/>
                <w:u w:val="none"/>
                <w:lang w:val="en-US" w:eastAsia="zh-CN" w:bidi="ar"/>
              </w:rPr>
              <w:t>E</w:t>
            </w:r>
            <w:r>
              <w:rPr>
                <w:rFonts w:hint="eastAsia" w:ascii="仿宋_GB2312" w:hAnsi="仿宋_GB2312" w:eastAsia="仿宋_GB2312" w:cs="仿宋_GB2312"/>
                <w:i w:val="0"/>
                <w:iCs w:val="0"/>
                <w:color w:val="000000"/>
                <w:kern w:val="0"/>
                <w:sz w:val="28"/>
                <w:szCs w:val="28"/>
                <w:u w:val="none"/>
                <w:lang w:val="en-US" w:eastAsia="zh-CN" w:bidi="ar"/>
              </w:rPr>
              <w:t>路向芯”主题党日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24B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苏州工业职业技术学院集成电路与通信学院教师第一党支部</w:t>
            </w:r>
          </w:p>
        </w:tc>
      </w:tr>
      <w:tr w14:paraId="130FF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C620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0780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党旗引领 “青鸟”翱翔：田间直播赋能乡村振兴</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E63A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苏州信息职业技术学院管理工程系党支部</w:t>
            </w:r>
          </w:p>
        </w:tc>
      </w:tr>
      <w:tr w14:paraId="4251B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EE1E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F7AC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“三链联动促融合，红耕育人助振兴”系列主题党日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9386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苏州健雄职业技术学院经济管理学院党总支</w:t>
            </w:r>
          </w:p>
        </w:tc>
      </w:tr>
      <w:tr w14:paraId="2B6B3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C667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BE78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红帆兴农 校企共筑美丽乡村梦</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53FB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苏州高博职业学院国际商学院教工第一支部、第二支部</w:t>
            </w:r>
          </w:p>
        </w:tc>
      </w:tr>
      <w:tr w14:paraId="688F2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39574">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61C2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学史铸魂守初心 踔厉奋进担使命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1F21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江苏工程职业技术学院航空与交通工程学院交通党支部</w:t>
            </w:r>
          </w:p>
        </w:tc>
      </w:tr>
      <w:tr w14:paraId="3D367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2B2C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DF46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“党建领航匠心传承路  接力赓续交通强国梦”主题党日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5680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南通职业大学汽车与交通工程学院党总支</w:t>
            </w:r>
          </w:p>
        </w:tc>
      </w:tr>
      <w:tr w14:paraId="5DE23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C7F6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4C17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金辉映史·剧启新程</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C2B9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江苏财会职业学院金融学院学生党支部</w:t>
            </w:r>
          </w:p>
        </w:tc>
      </w:tr>
      <w:tr w14:paraId="37B6F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5EEFB">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9943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筑牢支部堡垒 深耕实践育人</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FA1A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江苏财经职业技术学院马克思主义学院第二党支部</w:t>
            </w:r>
          </w:p>
        </w:tc>
      </w:tr>
      <w:tr w14:paraId="4D044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61C61">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AF30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五心聚铸强党性  校企协同育匠才——毕业生党员党性教育主题党日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A70F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江苏电子信息职业学院电子工程学院学生党支部</w:t>
            </w:r>
          </w:p>
        </w:tc>
      </w:tr>
      <w:tr w14:paraId="10A77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45668">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05C4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赓续红色血脉，锻造时代卫士</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E6E2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江苏护理职业学院马克思主义学院第二党支部</w:t>
            </w:r>
          </w:p>
        </w:tc>
      </w:tr>
      <w:tr w14:paraId="54D80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F1D8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2E85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党旗飘扬毕业季  清廉护航人生路</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B105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盐城工业职业技术学院智能制造学院第二党支部</w:t>
            </w:r>
          </w:p>
        </w:tc>
      </w:tr>
      <w:tr w14:paraId="4125D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40807">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7A8F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学思践悟守初心  青春担当践使命</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A26F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扬州职业技术大学团委党支部</w:t>
            </w:r>
          </w:p>
        </w:tc>
      </w:tr>
      <w:tr w14:paraId="1C551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973C1">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8A98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联建共建增强党支部组织力，科技服务提高党员服务三农贡献度——“坚守红色初心，践行绿色使命”系列主题党日</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B7D1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江苏农牧科技职业学院动物科技学院草食动物科学党支部</w:t>
            </w:r>
          </w:p>
        </w:tc>
      </w:tr>
      <w:tr w14:paraId="13534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3A14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68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E5FF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严守党纪铸魂，智创先锋笃行</w:t>
            </w:r>
          </w:p>
        </w:tc>
        <w:tc>
          <w:tcPr>
            <w:tcW w:w="51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FFC2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宿迁泽达职业技术学院信息与智能工程学院党支部</w:t>
            </w:r>
          </w:p>
        </w:tc>
      </w:tr>
    </w:tbl>
    <w:p w14:paraId="7ED5106B">
      <w:pPr>
        <w:spacing w:line="560" w:lineRule="exact"/>
        <w:jc w:val="left"/>
        <w:rPr>
          <w:rFonts w:hint="eastAsia" w:ascii="Times New Roman" w:hAnsi="Times New Roman" w:eastAsia="仿宋_GB2312"/>
          <w:color w:val="auto"/>
          <w:sz w:val="32"/>
          <w:szCs w:val="32"/>
        </w:rPr>
        <w:sectPr>
          <w:pgSz w:w="16838" w:h="11906" w:orient="landscape"/>
          <w:pgMar w:top="1389" w:right="1803" w:bottom="1389" w:left="1803" w:header="851" w:footer="992" w:gutter="0"/>
          <w:pgNumType w:fmt="decimal"/>
          <w:cols w:space="425" w:num="1"/>
          <w:docGrid w:type="lines" w:linePitch="312" w:charSpace="0"/>
        </w:sectPr>
      </w:pPr>
    </w:p>
    <w:p w14:paraId="533E1C0B">
      <w:pPr>
        <w:keepNext w:val="0"/>
        <w:keepLines w:val="0"/>
        <w:pageBreakBefore w:val="0"/>
        <w:widowControl w:val="0"/>
        <w:numPr>
          <w:ilvl w:val="0"/>
          <w:numId w:val="0"/>
        </w:numPr>
        <w:kinsoku/>
        <w:wordWrap/>
        <w:overflowPunct/>
        <w:topLinePunct w:val="0"/>
        <w:autoSpaceDE/>
        <w:autoSpaceDN/>
        <w:bidi w:val="0"/>
        <w:adjustRightInd/>
        <w:snapToGrid w:val="0"/>
        <w:spacing w:after="157" w:afterLines="50" w:line="540" w:lineRule="exact"/>
        <w:ind w:right="0" w:rightChars="0"/>
        <w:jc w:val="center"/>
        <w:textAlignment w:val="auto"/>
        <w:rPr>
          <w:rFonts w:hint="eastAsia" w:ascii="黑体" w:hAnsi="黑体" w:eastAsia="黑体" w:cs="黑体"/>
          <w:color w:val="auto"/>
          <w:kern w:val="2"/>
          <w:sz w:val="32"/>
          <w:szCs w:val="32"/>
          <w:lang w:val="en-US" w:eastAsia="zh-CN" w:bidi="ar-SA"/>
        </w:rPr>
      </w:pPr>
    </w:p>
    <w:p w14:paraId="3F22AFB5">
      <w:pPr>
        <w:keepNext w:val="0"/>
        <w:keepLines w:val="0"/>
        <w:pageBreakBefore w:val="0"/>
        <w:widowControl w:val="0"/>
        <w:numPr>
          <w:ilvl w:val="0"/>
          <w:numId w:val="0"/>
        </w:numPr>
        <w:kinsoku/>
        <w:wordWrap/>
        <w:overflowPunct/>
        <w:topLinePunct w:val="0"/>
        <w:autoSpaceDE/>
        <w:autoSpaceDN/>
        <w:bidi w:val="0"/>
        <w:adjustRightInd/>
        <w:snapToGrid w:val="0"/>
        <w:spacing w:after="157" w:afterLines="50" w:line="540" w:lineRule="exact"/>
        <w:ind w:right="0" w:rightChars="0"/>
        <w:jc w:val="center"/>
        <w:textAlignment w:val="auto"/>
        <w:rPr>
          <w:rFonts w:hint="eastAsia" w:ascii="黑体" w:hAnsi="黑体" w:eastAsia="黑体" w:cs="黑体"/>
          <w:color w:val="auto"/>
          <w:kern w:val="2"/>
          <w:sz w:val="32"/>
          <w:szCs w:val="32"/>
          <w:lang w:val="en-US" w:eastAsia="zh-CN" w:bidi="ar-SA"/>
        </w:rPr>
      </w:pPr>
      <w:r>
        <w:rPr>
          <w:rFonts w:hint="eastAsia" w:ascii="黑体" w:hAnsi="黑体" w:eastAsia="黑体" w:cs="黑体"/>
          <w:color w:val="auto"/>
          <w:kern w:val="2"/>
          <w:sz w:val="32"/>
          <w:szCs w:val="32"/>
          <w:lang w:val="en-US" w:eastAsia="zh-CN" w:bidi="ar-SA"/>
        </w:rPr>
        <w:t>三等次</w:t>
      </w:r>
    </w:p>
    <w:tbl>
      <w:tblPr>
        <w:tblStyle w:val="12"/>
        <w:tblW w:w="138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4"/>
        <w:gridCol w:w="7884"/>
        <w:gridCol w:w="5132"/>
      </w:tblGrid>
      <w:tr w14:paraId="3AC4E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blHeader/>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DC47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序号</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FC29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黑体" w:hAnsi="宋体" w:eastAsia="黑体" w:cs="黑体"/>
                <w:i w:val="0"/>
                <w:iCs w:val="0"/>
                <w:color w:val="auto"/>
                <w:sz w:val="28"/>
                <w:szCs w:val="28"/>
                <w:highlight w:val="none"/>
                <w:u w:val="none"/>
              </w:rPr>
            </w:pPr>
            <w:r>
              <w:rPr>
                <w:rFonts w:hint="eastAsia" w:ascii="黑体" w:hAnsi="宋体" w:eastAsia="黑体" w:cs="黑体"/>
                <w:i w:val="0"/>
                <w:iCs w:val="0"/>
                <w:color w:val="auto"/>
                <w:kern w:val="0"/>
                <w:sz w:val="28"/>
                <w:szCs w:val="28"/>
                <w:highlight w:val="none"/>
                <w:u w:val="none"/>
                <w:lang w:val="en-US" w:eastAsia="zh-CN" w:bidi="ar"/>
              </w:rPr>
              <w:t>案例名称</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61D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黑体" w:hAnsi="宋体" w:eastAsia="黑体" w:cs="黑体"/>
                <w:i w:val="0"/>
                <w:iCs w:val="0"/>
                <w:color w:val="auto"/>
                <w:kern w:val="0"/>
                <w:sz w:val="28"/>
                <w:szCs w:val="28"/>
                <w:highlight w:val="none"/>
                <w:u w:val="none"/>
                <w:lang w:val="en-US" w:eastAsia="zh-CN" w:bidi="ar"/>
              </w:rPr>
            </w:pPr>
            <w:r>
              <w:rPr>
                <w:rFonts w:hint="eastAsia" w:ascii="黑体" w:hAnsi="宋体" w:eastAsia="黑体" w:cs="黑体"/>
                <w:i w:val="0"/>
                <w:iCs w:val="0"/>
                <w:color w:val="auto"/>
                <w:kern w:val="0"/>
                <w:sz w:val="28"/>
                <w:szCs w:val="28"/>
                <w:highlight w:val="none"/>
                <w:u w:val="none"/>
                <w:lang w:val="en-US" w:eastAsia="zh-CN" w:bidi="ar"/>
              </w:rPr>
              <w:t>党组织名称</w:t>
            </w:r>
          </w:p>
        </w:tc>
      </w:tr>
      <w:tr w14:paraId="05BE1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01866">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3771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lang w:val="en-US"/>
              </w:rPr>
            </w:pPr>
            <w:r>
              <w:rPr>
                <w:rFonts w:hint="eastAsia" w:ascii="仿宋_GB2312" w:hAnsi="仿宋_GB2312" w:eastAsia="仿宋_GB2312" w:cs="仿宋_GB2312"/>
                <w:i w:val="0"/>
                <w:iCs w:val="0"/>
                <w:color w:val="000000"/>
                <w:kern w:val="0"/>
                <w:sz w:val="28"/>
                <w:szCs w:val="28"/>
                <w:u w:val="none"/>
                <w:lang w:val="en-US" w:eastAsia="zh-CN" w:bidi="ar"/>
              </w:rPr>
              <w:t>铭纪于心、挺纪在前、正气清风润心田——党纪学习教育主题党日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BCB5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南京大学信息管理学院出版硕士党支部</w:t>
            </w:r>
          </w:p>
        </w:tc>
      </w:tr>
      <w:tr w14:paraId="46C52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6B22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113E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寻迹闻天承信仰，淬炼精神践使命</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BFDF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河海大学马克思主义学院本科生党支部</w:t>
            </w:r>
          </w:p>
        </w:tc>
      </w:tr>
      <w:tr w14:paraId="4353A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EAC3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55BE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以“种子之力”谱写强农兴农新篇章</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CAC4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南京农业大学农学院种子科学与工程专业党支部</w:t>
            </w:r>
          </w:p>
        </w:tc>
      </w:tr>
      <w:tr w14:paraId="65047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9F19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64B2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立德铸魂守廉心，青春向党践初心</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C550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中国药科大学药学院</w:t>
            </w:r>
            <w:r>
              <w:rPr>
                <w:rFonts w:hint="eastAsia" w:ascii="Times New Roman" w:hAnsi="Times New Roman" w:eastAsia="仿宋_GB2312" w:cs="Times New Roman"/>
                <w:i w:val="0"/>
                <w:iCs w:val="0"/>
                <w:color w:val="000000"/>
                <w:kern w:val="0"/>
                <w:sz w:val="28"/>
                <w:szCs w:val="28"/>
                <w:u w:val="none"/>
                <w:lang w:val="en-US" w:eastAsia="zh-CN" w:bidi="ar"/>
              </w:rPr>
              <w:t>2022</w:t>
            </w:r>
            <w:r>
              <w:rPr>
                <w:rFonts w:hint="eastAsia" w:ascii="仿宋_GB2312" w:hAnsi="仿宋_GB2312" w:eastAsia="仿宋_GB2312" w:cs="仿宋_GB2312"/>
                <w:i w:val="0"/>
                <w:iCs w:val="0"/>
                <w:color w:val="000000"/>
                <w:kern w:val="0"/>
                <w:sz w:val="28"/>
                <w:szCs w:val="28"/>
                <w:u w:val="none"/>
                <w:lang w:val="en-US" w:eastAsia="zh-CN" w:bidi="ar"/>
              </w:rPr>
              <w:t>级药学</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5</w:t>
            </w:r>
            <w:r>
              <w:rPr>
                <w:rFonts w:hint="eastAsia" w:ascii="仿宋_GB2312" w:hAnsi="仿宋_GB2312" w:eastAsia="仿宋_GB2312" w:cs="仿宋_GB2312"/>
                <w:i w:val="0"/>
                <w:iCs w:val="0"/>
                <w:color w:val="000000"/>
                <w:kern w:val="0"/>
                <w:sz w:val="28"/>
                <w:szCs w:val="28"/>
                <w:u w:val="none"/>
                <w:lang w:val="en-US" w:eastAsia="zh-CN" w:bidi="ar"/>
              </w:rPr>
              <w:t>班诊断本科生党支部</w:t>
            </w:r>
          </w:p>
        </w:tc>
      </w:tr>
      <w:tr w14:paraId="67AEE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C86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E951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强“马”铸魂 携手奋进——以党建思政共同体建设增强思政引领力</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B365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南京师范大学马克思主义学院党委</w:t>
            </w:r>
          </w:p>
        </w:tc>
      </w:tr>
      <w:tr w14:paraId="2203F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2B9E7">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D2F6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“正风肃纪照初心，明道杏坛担使命”——党纪学习教育系列主题党日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AF54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南京邮电大学化学与生命科学学院材料化学系党支部</w:t>
            </w:r>
          </w:p>
        </w:tc>
      </w:tr>
      <w:tr w14:paraId="7C408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D8FB0">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7580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sz w:val="28"/>
                <w:szCs w:val="28"/>
                <w:highlight w:val="none"/>
                <w:u w:val="none"/>
              </w:rPr>
            </w:pPr>
            <w:r>
              <w:rPr>
                <w:rFonts w:hint="eastAsia" w:ascii="仿宋_GB2312" w:hAnsi="仿宋_GB2312" w:eastAsia="仿宋_GB2312" w:cs="仿宋_GB2312"/>
                <w:i w:val="0"/>
                <w:iCs w:val="0"/>
                <w:color w:val="000000"/>
                <w:kern w:val="0"/>
                <w:sz w:val="28"/>
                <w:szCs w:val="28"/>
                <w:u w:val="none"/>
                <w:lang w:val="en-US" w:eastAsia="zh-CN" w:bidi="ar"/>
              </w:rPr>
              <w:t>“擎雷锋精神火炬，铸南林先锋‘溧’量”主题党日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7DE4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auto"/>
                <w:kern w:val="0"/>
                <w:sz w:val="28"/>
                <w:szCs w:val="28"/>
                <w:highlight w:val="none"/>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南京林业大学白马校区党委</w:t>
            </w:r>
          </w:p>
        </w:tc>
      </w:tr>
      <w:tr w14:paraId="2513A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1C9F9">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831F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北斗启航：党建赋能科技志愿服务</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5756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南京信息工程大学电子与信息工程学院党委</w:t>
            </w:r>
          </w:p>
        </w:tc>
      </w:tr>
      <w:tr w14:paraId="61A9A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1FECC">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92E5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不忘入党初心，走好新时代长征路</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394E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南京工业大学能源科学与工程学院党委</w:t>
            </w:r>
          </w:p>
        </w:tc>
      </w:tr>
      <w:tr w14:paraId="7E946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21AB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3F94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红艺赋能·城乡共融——“</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1</w:t>
            </w:r>
            <w:r>
              <w:rPr>
                <w:rFonts w:hint="eastAsia" w:ascii="仿宋_GB2312" w:hAnsi="仿宋_GB2312" w:eastAsia="仿宋_GB2312" w:cs="仿宋_GB2312"/>
                <w:i w:val="0"/>
                <w:iCs w:val="0"/>
                <w:color w:val="000000"/>
                <w:kern w:val="0"/>
                <w:sz w:val="28"/>
                <w:szCs w:val="28"/>
                <w:u w:val="none"/>
                <w:lang w:val="en-US" w:eastAsia="zh-CN" w:bidi="ar"/>
              </w:rPr>
              <w:t>+</w:t>
            </w:r>
            <w:r>
              <w:rPr>
                <w:rFonts w:hint="eastAsia" w:ascii="Times New Roman" w:hAnsi="Times New Roman" w:eastAsia="仿宋_GB2312" w:cs="Times New Roman"/>
                <w:i w:val="0"/>
                <w:iCs w:val="0"/>
                <w:color w:val="000000"/>
                <w:kern w:val="0"/>
                <w:sz w:val="28"/>
                <w:szCs w:val="28"/>
                <w:u w:val="none"/>
                <w:lang w:val="en-US" w:eastAsia="zh-CN" w:bidi="ar"/>
              </w:rPr>
              <w:t>N</w:t>
            </w:r>
            <w:r>
              <w:rPr>
                <w:rFonts w:hint="eastAsia" w:ascii="仿宋_GB2312" w:hAnsi="仿宋_GB2312" w:eastAsia="仿宋_GB2312" w:cs="仿宋_GB2312"/>
                <w:i w:val="0"/>
                <w:iCs w:val="0"/>
                <w:color w:val="000000"/>
                <w:kern w:val="0"/>
                <w:sz w:val="28"/>
                <w:szCs w:val="28"/>
                <w:u w:val="none"/>
                <w:lang w:val="en-US" w:eastAsia="zh-CN" w:bidi="ar"/>
              </w:rPr>
              <w:t>”模式下的蝶变三部曲</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E95A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南京财经大学艺术设计学院党委</w:t>
            </w:r>
          </w:p>
        </w:tc>
      </w:tr>
      <w:tr w14:paraId="73208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1C5D3">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3071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点点“心”光，汇聚成炬</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2FA4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南京医科大学第二临床医学院、第二附属医院本科生第一党支部</w:t>
            </w:r>
          </w:p>
        </w:tc>
      </w:tr>
      <w:tr w14:paraId="282CA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C136E">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default" w:ascii="Times New Roman" w:hAnsi="Times New Roman" w:eastAsia="宋体" w:cs="Times New Roman"/>
                <w:i w:val="0"/>
                <w:iCs w:val="0"/>
                <w:color w:val="auto"/>
                <w:sz w:val="28"/>
                <w:szCs w:val="28"/>
                <w:highlight w:val="none"/>
                <w:u w:val="none"/>
              </w:rPr>
            </w:pPr>
            <w:r>
              <w:rPr>
                <w:rFonts w:hint="default" w:ascii="Times New Roman" w:hAnsi="Times New Roman" w:eastAsia="宋体" w:cs="Times New Roman"/>
                <w:i w:val="0"/>
                <w:iCs w:val="0"/>
                <w:color w:val="auto"/>
                <w:kern w:val="0"/>
                <w:sz w:val="28"/>
                <w:szCs w:val="28"/>
                <w:highlight w:val="none"/>
                <w:u w:val="none"/>
                <w:lang w:val="en-US" w:eastAsia="zh-CN" w:bidi="ar"/>
              </w:rPr>
              <w:t>12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E9C0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“文产智汇 兴农筑链”产业链党建联建主题党日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E523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南京艺术学院文化产业学院党总支</w:t>
            </w:r>
          </w:p>
        </w:tc>
      </w:tr>
      <w:tr w14:paraId="6C88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067B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4D51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“四化协同</w:t>
            </w:r>
            <w:r>
              <w:rPr>
                <w:rFonts w:hint="eastAsia" w:ascii="仿宋_GB2312" w:hAnsi="仿宋_GB2312" w:eastAsia="仿宋_GB2312" w:cs="仿宋_GB2312"/>
                <w:i w:val="0"/>
                <w:iCs w:val="0"/>
                <w:color w:val="000000"/>
                <w:kern w:val="0"/>
                <w:sz w:val="24"/>
                <w:szCs w:val="24"/>
                <w:u w:val="none"/>
                <w:lang w:val="en-US" w:eastAsia="zh-CN" w:bidi="ar"/>
              </w:rPr>
              <w:t>·</w:t>
            </w:r>
            <w:r>
              <w:rPr>
                <w:rFonts w:hint="eastAsia" w:ascii="仿宋_GB2312" w:hAnsi="仿宋_GB2312" w:eastAsia="仿宋_GB2312" w:cs="仿宋_GB2312"/>
                <w:i w:val="0"/>
                <w:iCs w:val="0"/>
                <w:color w:val="000000"/>
                <w:kern w:val="0"/>
                <w:sz w:val="28"/>
                <w:szCs w:val="28"/>
                <w:u w:val="none"/>
                <w:lang w:val="en-US" w:eastAsia="zh-CN" w:bidi="ar"/>
              </w:rPr>
              <w:t>三维联动”“微光铸魂”主题党日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5926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南京工程学院计算机工程学院党委</w:t>
            </w:r>
          </w:p>
        </w:tc>
      </w:tr>
      <w:tr w14:paraId="1A6C9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1E26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A768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践行教育家精神，党建引领铸师魂</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B9A4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江苏第二师范学院崇德书院学生第一党支部、教育科学学院教工党支部</w:t>
            </w:r>
          </w:p>
        </w:tc>
      </w:tr>
      <w:tr w14:paraId="07020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4DC1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065D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奋泳争先 筑梦同行——党员冠军进校园助推青少年体育主题党日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304F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南京体育学院游泳学院游泳队党支部</w:t>
            </w:r>
          </w:p>
        </w:tc>
      </w:tr>
      <w:tr w14:paraId="453DA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2251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B8D2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Times New Roman" w:hAnsi="Times New Roman" w:eastAsia="仿宋_GB2312" w:cs="Times New Roman"/>
                <w:i w:val="0"/>
                <w:iCs w:val="0"/>
                <w:color w:val="000000"/>
                <w:kern w:val="0"/>
                <w:sz w:val="28"/>
                <w:szCs w:val="28"/>
                <w:u w:val="none"/>
                <w:lang w:val="en-US" w:eastAsia="zh-CN" w:bidi="ar"/>
              </w:rPr>
              <w:t>九千</w:t>
            </w:r>
            <w:r>
              <w:rPr>
                <w:rFonts w:hint="eastAsia" w:ascii="仿宋_GB2312" w:hAnsi="仿宋_GB2312" w:eastAsia="仿宋_GB2312" w:cs="仿宋_GB2312"/>
                <w:i w:val="0"/>
                <w:iCs w:val="0"/>
                <w:color w:val="000000"/>
                <w:kern w:val="0"/>
                <w:sz w:val="28"/>
                <w:szCs w:val="28"/>
                <w:u w:val="none"/>
                <w:lang w:val="en-US" w:eastAsia="zh-CN" w:bidi="ar"/>
              </w:rPr>
              <w:t>件藏品解码忠诚基因  大学里的“大学”勇担育人使命</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4FC9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江苏警官学院博物馆党支部</w:t>
            </w:r>
          </w:p>
        </w:tc>
      </w:tr>
      <w:tr w14:paraId="5F0F0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A2F9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343C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党建引领志愿服务 共建赋能产教融合</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06E2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南京特殊教育师范学院特殊教育学院学生第二党支部</w:t>
            </w:r>
          </w:p>
        </w:tc>
      </w:tr>
      <w:tr w14:paraId="23533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61E0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1452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弘扬教育家精神，以高质量党建助力乡村教育高质量发展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4A65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南京晓庄学院教师教育学院党委</w:t>
            </w:r>
          </w:p>
        </w:tc>
      </w:tr>
      <w:tr w14:paraId="6E7E1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BDC01">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19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D31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守护“睛”彩，志愿先行</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A575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金陵科技学院材料工程学院学生第二党支部、视光工程系教师党支部</w:t>
            </w:r>
          </w:p>
        </w:tc>
      </w:tr>
      <w:tr w14:paraId="46B17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5CCC1">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23B4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微光成炬，筑梦青春 ——乡村公益支教主题党日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6024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三江学院高等职业技术学院第二学生党支部</w:t>
            </w:r>
          </w:p>
        </w:tc>
      </w:tr>
      <w:tr w14:paraId="67CD6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216B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4E7B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《习近平谈治国理政》多语种诵读</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AFA7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南京传媒学院国际传播学院党总支</w:t>
            </w:r>
          </w:p>
        </w:tc>
      </w:tr>
      <w:tr w14:paraId="62CF0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FC9AD">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4679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以“实心”励“实行”，让“走新”更“走心”</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043D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江南大学宣传部、融媒体中心党支部</w:t>
            </w:r>
          </w:p>
        </w:tc>
      </w:tr>
      <w:tr w14:paraId="01489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AC9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D330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党建引领艺术之路，礼敬中华优秀传统文化</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4DC0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无锡学院传媒与艺术学院党总支</w:t>
            </w:r>
          </w:p>
        </w:tc>
      </w:tr>
      <w:tr w14:paraId="05608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D0F5B">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DC33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以艺援心，蓝天绽彩</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A95A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无锡太湖学院艺术学院学生第二党支部</w:t>
            </w:r>
          </w:p>
        </w:tc>
      </w:tr>
      <w:tr w14:paraId="7554E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9BCF7">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C258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奔跑新时代，急救我先行</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5483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无锡太湖学院健康与护理学院学生党支部</w:t>
            </w:r>
          </w:p>
        </w:tc>
      </w:tr>
      <w:tr w14:paraId="63B39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EBC85">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7F46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党建引领聚合力 外语赋能助振兴 ——“蒲公英计划-乡村公益外语课堂”</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739F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中国矿业大学外国语言文化学院求实党支部</w:t>
            </w:r>
          </w:p>
        </w:tc>
      </w:tr>
      <w:tr w14:paraId="1E65C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E89D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E6BD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解码·对话·淬炼·传承——新四军精神浸润新时代党员教育实践创新案例</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963C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江苏师范大学历史文化与旅游学院党委</w:t>
            </w:r>
          </w:p>
        </w:tc>
      </w:tr>
      <w:tr w14:paraId="1A112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9F76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C9E2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急你所急，救在身边</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8ACA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徐州医科大学附属医院急诊与神经内外科第四支部</w:t>
            </w:r>
          </w:p>
        </w:tc>
      </w:tr>
      <w:tr w14:paraId="1BA90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EEC6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29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C969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党建赋能“四维矩阵”：“泾彩育苗”工程激活乡村振兴新动能</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71E5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徐州工程学院数学与统计学院学生党支部</w:t>
            </w:r>
          </w:p>
        </w:tc>
      </w:tr>
      <w:tr w14:paraId="27069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AA36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8F3A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亭台深处觅初心  传扬文化育新人</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7EE6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常州大学周有光文学院学生党支部</w:t>
            </w:r>
          </w:p>
        </w:tc>
      </w:tr>
      <w:tr w14:paraId="58F0E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3F155">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968A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数智赋能“一老一小”——党员先锋队点亮</w:t>
            </w:r>
            <w:r>
              <w:rPr>
                <w:rFonts w:hint="eastAsia" w:ascii="Times New Roman" w:hAnsi="Times New Roman" w:eastAsia="仿宋_GB2312" w:cs="Times New Roman"/>
                <w:i w:val="0"/>
                <w:iCs w:val="0"/>
                <w:color w:val="000000"/>
                <w:kern w:val="0"/>
                <w:sz w:val="28"/>
                <w:szCs w:val="28"/>
                <w:u w:val="none"/>
                <w:lang w:val="en-US" w:eastAsia="zh-CN" w:bidi="ar"/>
              </w:rPr>
              <w:t>AI</w:t>
            </w:r>
            <w:r>
              <w:rPr>
                <w:rFonts w:hint="eastAsia" w:ascii="仿宋_GB2312" w:hAnsi="仿宋_GB2312" w:eastAsia="仿宋_GB2312" w:cs="仿宋_GB2312"/>
                <w:i w:val="0"/>
                <w:iCs w:val="0"/>
                <w:color w:val="000000"/>
                <w:kern w:val="0"/>
                <w:sz w:val="28"/>
                <w:szCs w:val="28"/>
                <w:u w:val="none"/>
                <w:lang w:val="en-US" w:eastAsia="zh-CN" w:bidi="ar"/>
              </w:rPr>
              <w:t>时代温暖坐标</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FA03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江苏理工学院计算机工程学院学生第一党支部</w:t>
            </w:r>
          </w:p>
        </w:tc>
      </w:tr>
      <w:tr w14:paraId="6DB86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3C627">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C845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党旗领航筑安全，三维赋能强本领</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F2ED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常州工学院航空与飞行学院教工第三党支部</w:t>
            </w:r>
          </w:p>
        </w:tc>
      </w:tr>
      <w:tr w14:paraId="7BC22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0F33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739F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向“新”而行  智联“未来”——党建引领“政产学研用金”融合发展研讨对接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C5E3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苏州大学未来科学与工程学院党委</w:t>
            </w:r>
          </w:p>
        </w:tc>
      </w:tr>
      <w:tr w14:paraId="5CBCE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3B4F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658A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推普助力振兴，教育点亮乡村——双链融合的实践型主题党日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7D76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苏州科技大学文学院学生第一党支部</w:t>
            </w:r>
          </w:p>
        </w:tc>
      </w:tr>
      <w:tr w14:paraId="17305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CD82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6D94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《三尺·叶圣陶》文艺党课——弘扬践行教育家精神，纪念叶圣陶诞辰</w:t>
            </w:r>
            <w:r>
              <w:rPr>
                <w:rFonts w:hint="eastAsia" w:ascii="Times New Roman" w:hAnsi="Times New Roman" w:eastAsia="仿宋_GB2312" w:cs="Times New Roman"/>
                <w:i w:val="0"/>
                <w:iCs w:val="0"/>
                <w:color w:val="000000"/>
                <w:kern w:val="0"/>
                <w:sz w:val="28"/>
                <w:szCs w:val="28"/>
                <w:u w:val="none"/>
                <w:lang w:val="en-US" w:eastAsia="zh-CN" w:bidi="ar"/>
              </w:rPr>
              <w:t>130</w:t>
            </w:r>
            <w:r>
              <w:rPr>
                <w:rFonts w:hint="eastAsia" w:ascii="仿宋_GB2312" w:hAnsi="仿宋_GB2312" w:eastAsia="仿宋_GB2312" w:cs="仿宋_GB2312"/>
                <w:i w:val="0"/>
                <w:iCs w:val="0"/>
                <w:color w:val="000000"/>
                <w:kern w:val="0"/>
                <w:sz w:val="28"/>
                <w:szCs w:val="28"/>
                <w:u w:val="none"/>
                <w:lang w:val="en-US" w:eastAsia="zh-CN" w:bidi="ar"/>
              </w:rPr>
              <w:t>周年</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6F4C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苏州工学院师范学院党委</w:t>
            </w:r>
          </w:p>
        </w:tc>
      </w:tr>
      <w:tr w14:paraId="4FD41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3BC4C">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C369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红立方赋能“新传”人：“学—传—行”三维实践工程</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BB3F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苏州城市学院城市文化与传播学院学生第一党支部、第二党支部</w:t>
            </w:r>
          </w:p>
        </w:tc>
      </w:tr>
      <w:tr w14:paraId="161C7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31BE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4021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不忘二十年奋发初心，跑出服务地方加速度</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752A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南通大学服务地方工作处党支部</w:t>
            </w:r>
          </w:p>
        </w:tc>
      </w:tr>
      <w:tr w14:paraId="776A9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9CA8E">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FB4E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弘扬方志敏精神，淬炼党性品格</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BA95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南通理工学院商学院教工第三党支部</w:t>
            </w:r>
          </w:p>
        </w:tc>
      </w:tr>
      <w:tr w14:paraId="45E8E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D50A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39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F97F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“蓝途共践·产教融合”党建引领共创行动</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57DD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江苏海洋大学艺术设计学院环境设计系党支部</w:t>
            </w:r>
          </w:p>
        </w:tc>
      </w:tr>
      <w:tr w14:paraId="4A43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0F787">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D7A7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“‘双带头’领航党建联建，育英才赋能科教融合” 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0516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连云港师范学院初等教育学院教师党支部</w:t>
            </w:r>
          </w:p>
        </w:tc>
      </w:tr>
      <w:tr w14:paraId="667FA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6FE0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9F20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学习周恩来精神风范，共育高素质法治人才</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55E6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淮阴师范学院法学院教职工党支部</w:t>
            </w:r>
          </w:p>
        </w:tc>
      </w:tr>
      <w:tr w14:paraId="570AA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6AAC8">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DB9B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当好服务发展“先锋队 ”  做好联系师生“贴心人”</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D2C0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淮阴工学院机关党政办党支部</w:t>
            </w:r>
          </w:p>
        </w:tc>
      </w:tr>
      <w:tr w14:paraId="28552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2761D">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CF7C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“廉洁守初心 学习强党性 实践建新功”党纪学习教育主题党日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1BEE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盐城师范学院海洋与地理科学学院党委</w:t>
            </w:r>
          </w:p>
        </w:tc>
      </w:tr>
      <w:tr w14:paraId="1C7FF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8378E">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71AF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党建共建聚合力  携手同行谱新篇</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FDE8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盐城工学院马克思主义学院党总支</w:t>
            </w:r>
          </w:p>
        </w:tc>
      </w:tr>
      <w:tr w14:paraId="72E6F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EEB74">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D35C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党建引领产学研合作 助企培师育人相协同</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C071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扬州大学化学化工学院材料教工党支部</w:t>
            </w:r>
          </w:p>
        </w:tc>
      </w:tr>
      <w:tr w14:paraId="62BFD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5AF8E">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8567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“育木成材 志绘未来” 系列主题党日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3AB0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江苏大学京江学院材料与土木工程学院教管学联合党支部</w:t>
            </w:r>
          </w:p>
        </w:tc>
      </w:tr>
      <w:tr w14:paraId="72770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E01B1">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132A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“师生共建铸船魂，产学研融塑新人”系列主题党日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3D05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江苏科技大学机械工程学院海工装备数字化设计科研党支部</w:t>
            </w:r>
          </w:p>
        </w:tc>
      </w:tr>
      <w:tr w14:paraId="2D6C8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6998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42B0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“大”“幼”作为新时代，同心共谱爱国情</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43C8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泰州学院数理学院学工党支部</w:t>
            </w:r>
          </w:p>
        </w:tc>
      </w:tr>
      <w:tr w14:paraId="55F9D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E595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49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178A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红色文化润心田  思想淬炼强党性</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D166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宿迁学院经济管理学院学生第三党支部</w:t>
            </w:r>
          </w:p>
        </w:tc>
      </w:tr>
      <w:tr w14:paraId="60170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B594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20EB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红色铸魂·专业赋能·先锋矩阵——“三维融合”主题党日创新实践</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FBBC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南京航空航天大学金城学院信息工程学院党总支</w:t>
            </w:r>
          </w:p>
        </w:tc>
      </w:tr>
      <w:tr w14:paraId="39034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8165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DDB7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头雁村干树榜样  工学相长促振兴</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01D6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江苏城市职业学院（江苏开放大学）公共管理学院第二党支部</w:t>
            </w:r>
          </w:p>
        </w:tc>
      </w:tr>
      <w:tr w14:paraId="0FBF8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05435">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84DF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红色引擎驱动双创，人才培养新赛道启航</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5B49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江苏省南京工程高等职业学校电子工程系第二党支部</w:t>
            </w:r>
          </w:p>
        </w:tc>
      </w:tr>
      <w:tr w14:paraId="464B8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CF9FD">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73F2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党建引领定方向，“一体两翼”推进“文技”双渗育人</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047A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南京铁道职业技术学院供电与工程学院学生党支部</w:t>
            </w:r>
          </w:p>
        </w:tc>
      </w:tr>
      <w:tr w14:paraId="6CC3E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105D4">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D960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“区域党建互联动，共驻共建齐发展” 对接产业链党组织主题党日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ED1B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南京交通职业技术学院运输管理学院党总支</w:t>
            </w:r>
          </w:p>
        </w:tc>
      </w:tr>
      <w:tr w14:paraId="6D85E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BB65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0EFC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聚五援之力 筑育人之基 ——“党建+”五维赋能行动创新案例</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9BD4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江苏卫生健康职业学院康复医美学院学工党支部</w:t>
            </w:r>
          </w:p>
        </w:tc>
      </w:tr>
      <w:tr w14:paraId="4942C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1FFE5">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EA19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“党建引领聚合力，校企协同谋发展”主题党日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6BD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南京机电职业技术学院机械工程系党支部</w:t>
            </w:r>
          </w:p>
        </w:tc>
      </w:tr>
      <w:tr w14:paraId="5D2C9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912B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8F4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“红融双驱”主题党日  激发教育新动能</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ECF6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南京城市职业学院数字财商学院第二党支部</w:t>
            </w:r>
          </w:p>
        </w:tc>
      </w:tr>
      <w:tr w14:paraId="606A0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3155B">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D559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“党建+业务”双融双促 推动基层党组织高质量发展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710D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钟山职业技术学院健康管理与康复学院教师党支部</w:t>
            </w:r>
          </w:p>
        </w:tc>
      </w:tr>
      <w:tr w14:paraId="03C9D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7A3B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59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DD7C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“纪律铸魂 清风护航”——沉浸式党纪学习教育入脑入心</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2A68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正德职业技术学院经济与管理系党支部</w:t>
            </w:r>
          </w:p>
        </w:tc>
      </w:tr>
      <w:tr w14:paraId="2B84B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E994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32BD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职教匠心传薪火，红色基因润社区——机械学院职教服务社区主题党日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7F72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金肯职业技术学院机械与汽车工程学院党总支</w:t>
            </w:r>
          </w:p>
        </w:tc>
      </w:tr>
      <w:tr w14:paraId="597C3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F014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D485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《青春奋进 薪火相传》红色经典歌舞作品展演</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7CE9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南京视觉艺术职业学院音乐系党总支</w:t>
            </w:r>
          </w:p>
        </w:tc>
      </w:tr>
      <w:tr w14:paraId="7E942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288B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853C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“三立合一”铸党魂﹒薪火相传育新人</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AA3A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无锡工艺职业技术学院陶瓷学院党总支</w:t>
            </w:r>
          </w:p>
        </w:tc>
      </w:tr>
      <w:tr w14:paraId="52495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8EF1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28E3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“镜观·乡见——用影像叙事激活乡村文化主体”主题党日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7AD3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无锡城市职业技术学院影视学院教工党支部</w:t>
            </w:r>
          </w:p>
        </w:tc>
      </w:tr>
      <w:tr w14:paraId="5B002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9363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E395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党旗引领青春志  中医文化薪火传</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31C3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江阴职业技术学院国际商贸系党支部</w:t>
            </w:r>
          </w:p>
        </w:tc>
      </w:tr>
      <w:tr w14:paraId="75770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1A82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4746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“智”青春，强“信”仰，铸红“芯”</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237A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无锡南洋职业技术学院智能装备与信息工程学院学工党支部</w:t>
            </w:r>
          </w:p>
        </w:tc>
      </w:tr>
      <w:tr w14:paraId="6F370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D997D">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9964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党建领航育幼苗，专业赋能践初心</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B136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江南影视艺术职业学院教育与管理学院党支部</w:t>
            </w:r>
          </w:p>
        </w:tc>
      </w:tr>
      <w:tr w14:paraId="35223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327B4">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C8E0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以党建引领促进马克思主义学院发展</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6639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太湖创意职业技术学院马克思主义学院党支部</w:t>
            </w:r>
          </w:p>
        </w:tc>
      </w:tr>
      <w:tr w14:paraId="23ABA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3903A">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6031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“以马当先”理论宣讲先锋行动</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19DA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江苏安全技术职业学院马克思主义学院第一党支部</w:t>
            </w:r>
          </w:p>
        </w:tc>
      </w:tr>
      <w:tr w14:paraId="00236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D202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69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BF0C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构建“红柚五维”育人体系 传承红色精神血脉</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B34C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徐州幼儿师范高等专科学校学前与特殊教育学院学生党支部</w:t>
            </w:r>
          </w:p>
        </w:tc>
      </w:tr>
      <w:tr w14:paraId="05F92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DC334">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367A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学纪明责强师风，“恩来精神”铸师魂</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EB24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九州职业技术学院直属第一党支部</w:t>
            </w:r>
          </w:p>
        </w:tc>
      </w:tr>
      <w:tr w14:paraId="15943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E877E">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B221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传承红色基因筑堡垒  建设“四化四型”党支部</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56EE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常州工程职业技术学院化工与制药工程学院第二党支部</w:t>
            </w:r>
          </w:p>
        </w:tc>
      </w:tr>
      <w:tr w14:paraId="520BD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FFC5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6DE8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“用脚步丈量信仰  用实践诠释初心”</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5E32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江苏城乡建设职业学院基础教学第二党支部</w:t>
            </w:r>
          </w:p>
        </w:tc>
      </w:tr>
      <w:tr w14:paraId="073AF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4C3A0">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F0D6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党团·校地·师生：高职院校“一点三联”党的创新理论宣讲</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A8E3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常州幼儿师范高等专科学校第二党支部</w:t>
            </w:r>
          </w:p>
        </w:tc>
      </w:tr>
      <w:tr w14:paraId="01C9A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FC01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8EEF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关注“一老一小”，守护“朝夕美好”</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325D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苏州卫生职业技术学院公共卫生学院第一党支部</w:t>
            </w:r>
          </w:p>
        </w:tc>
      </w:tr>
      <w:tr w14:paraId="1A1D3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984A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907C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芯火相传：</w:t>
            </w:r>
            <w:r>
              <w:rPr>
                <w:rFonts w:hint="eastAsia" w:ascii="Times New Roman" w:hAnsi="Times New Roman" w:eastAsia="仿宋_GB2312" w:cs="Times New Roman"/>
                <w:i w:val="0"/>
                <w:iCs w:val="0"/>
                <w:color w:val="000000"/>
                <w:kern w:val="0"/>
                <w:sz w:val="28"/>
                <w:szCs w:val="28"/>
                <w:u w:val="none"/>
                <w:lang w:val="en-US" w:eastAsia="zh-CN" w:bidi="ar"/>
              </w:rPr>
              <w:t>AI</w:t>
            </w:r>
            <w:r>
              <w:rPr>
                <w:rFonts w:hint="eastAsia" w:ascii="仿宋_GB2312" w:hAnsi="仿宋_GB2312" w:eastAsia="仿宋_GB2312" w:cs="仿宋_GB2312"/>
                <w:i w:val="0"/>
                <w:iCs w:val="0"/>
                <w:color w:val="000000"/>
                <w:kern w:val="0"/>
                <w:sz w:val="28"/>
                <w:szCs w:val="28"/>
                <w:u w:val="none"/>
                <w:lang w:val="en-US" w:eastAsia="zh-CN" w:bidi="ar"/>
              </w:rPr>
              <w:t>赋能红色教育新生态</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F30EF">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沙洲职业工学院数字化与微电子学院党支部</w:t>
            </w:r>
          </w:p>
        </w:tc>
      </w:tr>
      <w:tr w14:paraId="63D5F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2B892">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9A5F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铸魂强基育新人  国安护航践初心</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E0D8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苏州幼儿师范高等专科学校马克思主义学院党支部</w:t>
            </w:r>
          </w:p>
        </w:tc>
      </w:tr>
      <w:tr w14:paraId="7E843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37C5B">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5179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“苏韵伊情</w:t>
            </w:r>
            <w:r>
              <w:rPr>
                <w:rFonts w:hint="eastAsia" w:ascii="仿宋_GB2312" w:hAnsi="仿宋_GB2312" w:eastAsia="仿宋_GB2312" w:cs="仿宋_GB2312"/>
                <w:i w:val="0"/>
                <w:iCs w:val="0"/>
                <w:color w:val="000000"/>
                <w:kern w:val="0"/>
                <w:sz w:val="24"/>
                <w:szCs w:val="24"/>
                <w:u w:val="none"/>
                <w:lang w:val="en-US" w:eastAsia="zh-CN" w:bidi="ar"/>
              </w:rPr>
              <w:t>·</w:t>
            </w:r>
            <w:r>
              <w:rPr>
                <w:rFonts w:hint="eastAsia" w:ascii="仿宋_GB2312" w:hAnsi="仿宋_GB2312" w:eastAsia="仿宋_GB2312" w:cs="仿宋_GB2312"/>
                <w:i w:val="0"/>
                <w:iCs w:val="0"/>
                <w:color w:val="000000"/>
                <w:kern w:val="0"/>
                <w:sz w:val="28"/>
                <w:szCs w:val="28"/>
                <w:u w:val="none"/>
                <w:lang w:val="en-US" w:eastAsia="zh-CN" w:bidi="ar"/>
              </w:rPr>
              <w:t>圆融同心”红石榴伙伴夏令营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3AF0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苏州工业园区职业技术学院人工智能学院第四支部</w:t>
            </w:r>
          </w:p>
        </w:tc>
      </w:tr>
      <w:tr w14:paraId="21DFD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8FC8B">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82DF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党建引领，构建育心育德党支部工作新格局</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7713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苏州托普信息职业技术学院机电技术学院党支部</w:t>
            </w:r>
          </w:p>
        </w:tc>
      </w:tr>
      <w:tr w14:paraId="6AC00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FE63C">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79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1941A">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探索“党建+双创”育人模式，打造创新创业型人才培养的“红色引擎”</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235A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硅湖职业技术学院创业学院第一党支部</w:t>
            </w:r>
          </w:p>
        </w:tc>
      </w:tr>
      <w:tr w14:paraId="0C4A0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B2FCB">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9EEA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校地融合联动创新， 主题党日谱写新篇</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F2CE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昆山登云科技职业学院建筑与设计学院党总支</w:t>
            </w:r>
          </w:p>
        </w:tc>
      </w:tr>
      <w:tr w14:paraId="2F19F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50A05">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2072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蓝色航程，红心领航</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785B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江苏航运职业技术学院航海技术学院党总支</w:t>
            </w:r>
          </w:p>
        </w:tc>
      </w:tr>
      <w:tr w14:paraId="111E9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8F574">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75A38">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“视听说走”四维驱动：构建“数智红途”育人新范式</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3CC86">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南通科技职业学院信息与智能工程学院党总支</w:t>
            </w:r>
          </w:p>
        </w:tc>
      </w:tr>
      <w:tr w14:paraId="07061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796A8">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3DA70">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以美育人  育美之人</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0FAF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南通师范高等专科学校美术学院党总支</w:t>
            </w:r>
          </w:p>
        </w:tc>
      </w:tr>
      <w:tr w14:paraId="18F6F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5CC57">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2358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“红芯向党·石榴同心”：山海情实践赋能行动</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A45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连云港职业技术学院信息工程学院学生党支部</w:t>
            </w:r>
          </w:p>
        </w:tc>
      </w:tr>
      <w:tr w14:paraId="21450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38A28">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AE7E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推进“双擎双融双驱”，争做“食匠大先生”</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D8FA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江苏食品药品职业技术学院食品学院教工第二党支部</w:t>
            </w:r>
          </w:p>
        </w:tc>
      </w:tr>
      <w:tr w14:paraId="186DC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C93FF">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86</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F917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校企联建聚合力 共话康养产学研</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0DE3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江苏医药职业学院护理学院第一党支部</w:t>
            </w:r>
          </w:p>
        </w:tc>
      </w:tr>
      <w:tr w14:paraId="575A9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FA7A6">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auto"/>
                <w:kern w:val="0"/>
                <w:sz w:val="28"/>
                <w:szCs w:val="28"/>
                <w:highlight w:val="none"/>
                <w:u w:val="none"/>
                <w:lang w:val="en-US" w:eastAsia="zh-CN" w:bidi="ar"/>
              </w:rPr>
            </w:pPr>
            <w:r>
              <w:rPr>
                <w:rFonts w:hint="default" w:ascii="Times New Roman" w:hAnsi="Times New Roman" w:eastAsia="宋体" w:cs="Times New Roman"/>
                <w:i w:val="0"/>
                <w:iCs w:val="0"/>
                <w:color w:val="000000"/>
                <w:kern w:val="0"/>
                <w:sz w:val="28"/>
                <w:szCs w:val="28"/>
                <w:u w:val="none"/>
                <w:lang w:val="en-US" w:eastAsia="zh-CN" w:bidi="ar"/>
              </w:rPr>
              <w:t>87</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C08E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党建领航聚专业合力 乡村振兴育时代新人</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AB352">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盐城幼儿师范高等专科学校学前教育学院一分院学生工作党支部</w:t>
            </w:r>
          </w:p>
        </w:tc>
      </w:tr>
      <w:tr w14:paraId="3570F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508A9">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88</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CB93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“党建红”赋能“农业绿”——“田间课堂”助力乡村振兴</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7C15D">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盐城农业科技职业学院农商管理学院党总支</w:t>
            </w:r>
          </w:p>
        </w:tc>
      </w:tr>
      <w:tr w14:paraId="76B9F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57F6B">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89</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9EE7">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赓续红色血脉，严守党纪党规</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DF661">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明达职业技术学院机关第一直属党支部</w:t>
            </w:r>
          </w:p>
        </w:tc>
      </w:tr>
      <w:tr w14:paraId="4ECB8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C2577">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90</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35A6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实践点亮“三公里”  党建共建聚合力</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3FB5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扬州工业职业技术学院艺术设计学院学生党支部</w:t>
            </w:r>
          </w:p>
        </w:tc>
      </w:tr>
      <w:tr w14:paraId="4639D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3895D">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91</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89265">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“四强四养”融合赋能拓展素养发展通道</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0B314">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江海职业技术学院人文旅游学院党总支</w:t>
            </w:r>
          </w:p>
        </w:tc>
      </w:tr>
      <w:tr w14:paraId="6AEF4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622CE">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92</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5E2EE">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讲长征故事迎国庆，学长征精神再启程</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9AC1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扬州中瑞酒店职业学院机关第二党支部</w:t>
            </w:r>
          </w:p>
        </w:tc>
      </w:tr>
      <w:tr w14:paraId="75C56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35EF3">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93</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DEBA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“探航·引航·领航——党建共建聚合力 校地合作促发展”主题党日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11DFC">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江苏航空职业技术学院马克思主义学院直属党支部</w:t>
            </w:r>
          </w:p>
        </w:tc>
      </w:tr>
      <w:tr w14:paraId="1C2CA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8614D">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94</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35DD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“党建联建+产教融合：党建引领乡村振兴创新实践”主题党日</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C67B3">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金山职业技术学院现代服务与管理学院党支部</w:t>
            </w:r>
          </w:p>
        </w:tc>
      </w:tr>
      <w:tr w14:paraId="71B9C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7BD07">
            <w:pPr>
              <w:keepNext w:val="0"/>
              <w:keepLines w:val="0"/>
              <w:widowControl/>
              <w:suppressLineNumbers w:val="0"/>
              <w:spacing w:line="320" w:lineRule="exact"/>
              <w:jc w:val="center"/>
              <w:textAlignment w:val="center"/>
              <w:rPr>
                <w:rFonts w:hint="default" w:ascii="Times New Roman" w:hAnsi="Times New Roman" w:eastAsia="宋体" w:cs="Times New Roman"/>
                <w:i w:val="0"/>
                <w:iCs w:val="0"/>
                <w:color w:val="000000"/>
                <w:kern w:val="0"/>
                <w:sz w:val="28"/>
                <w:szCs w:val="28"/>
                <w:u w:val="none"/>
                <w:lang w:val="en-US" w:eastAsia="zh-CN" w:bidi="ar"/>
              </w:rPr>
            </w:pPr>
            <w:r>
              <w:rPr>
                <w:rFonts w:hint="eastAsia" w:ascii="Times New Roman" w:hAnsi="Times New Roman" w:eastAsia="宋体" w:cs="Times New Roman"/>
                <w:i w:val="0"/>
                <w:iCs w:val="0"/>
                <w:color w:val="000000"/>
                <w:kern w:val="0"/>
                <w:sz w:val="28"/>
                <w:szCs w:val="28"/>
                <w:u w:val="none"/>
                <w:lang w:val="en-US" w:eastAsia="zh-CN" w:bidi="ar"/>
              </w:rPr>
              <w:t>95</w:t>
            </w:r>
          </w:p>
        </w:tc>
        <w:tc>
          <w:tcPr>
            <w:tcW w:w="78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4322B">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红色铸魂强根基，校地同频促担当</w:t>
            </w:r>
          </w:p>
        </w:tc>
        <w:tc>
          <w:tcPr>
            <w:tcW w:w="5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D54C9">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泰州职业技术学院经济与管理学院党总支</w:t>
            </w:r>
          </w:p>
        </w:tc>
      </w:tr>
    </w:tbl>
    <w:p w14:paraId="065C2090">
      <w:pPr>
        <w:numPr>
          <w:ilvl w:val="-1"/>
          <w:numId w:val="0"/>
        </w:numPr>
        <w:spacing w:line="560" w:lineRule="exact"/>
        <w:jc w:val="left"/>
        <w:rPr>
          <w:rFonts w:hint="eastAsia" w:ascii="黑体" w:hAnsi="黑体" w:eastAsia="黑体" w:cs="黑体"/>
          <w:color w:val="auto"/>
          <w:sz w:val="32"/>
          <w:szCs w:val="32"/>
          <w:lang w:val="en-US" w:eastAsia="zh-CN"/>
        </w:rPr>
      </w:pPr>
    </w:p>
    <w:sectPr>
      <w:type w:val="continuous"/>
      <w:pgSz w:w="16838" w:h="11906" w:orient="landscape"/>
      <w:pgMar w:top="1389" w:right="1803" w:bottom="1389" w:left="1803"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41D70E">
    <w:pPr>
      <w:pStyle w:val="7"/>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F47083">
                          <w:pPr>
                            <w:pStyle w:val="7"/>
                            <w:rPr>
                              <w:rFonts w:hint="default" w:ascii="Times New Roman" w:hAnsi="Times New Roman" w:cs="Times New Roman"/>
                              <w:sz w:val="24"/>
                              <w:szCs w:val="24"/>
                            </w:rPr>
                          </w:pPr>
                          <w:r>
                            <w:rPr>
                              <w:rFonts w:hint="default" w:ascii="Times New Roman" w:hAnsi="Times New Roman" w:cs="Times New Roman"/>
                              <w:sz w:val="24"/>
                              <w:szCs w:val="24"/>
                            </w:rPr>
                            <w:t xml:space="preserve">—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DF47083">
                    <w:pPr>
                      <w:pStyle w:val="7"/>
                      <w:rPr>
                        <w:rFonts w:hint="default" w:ascii="Times New Roman" w:hAnsi="Times New Roman" w:cs="Times New Roman"/>
                        <w:sz w:val="24"/>
                        <w:szCs w:val="24"/>
                      </w:rPr>
                    </w:pPr>
                    <w:r>
                      <w:rPr>
                        <w:rFonts w:hint="default" w:ascii="Times New Roman" w:hAnsi="Times New Roman" w:cs="Times New Roman"/>
                        <w:sz w:val="24"/>
                        <w:szCs w:val="24"/>
                      </w:rPr>
                      <w:t xml:space="preserve">—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3CF0B">
    <w:pPr>
      <w:pStyle w:val="7"/>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1FA78A">
                          <w:pPr>
                            <w:pStyle w:val="7"/>
                            <w:rPr>
                              <w:rFonts w:hint="default" w:ascii="Times New Roman" w:hAnsi="Times New Roman" w:cs="Times New Roman"/>
                              <w:sz w:val="24"/>
                              <w:szCs w:val="24"/>
                            </w:rPr>
                          </w:pPr>
                          <w:r>
                            <w:rPr>
                              <w:rFonts w:hint="default" w:ascii="Times New Roman" w:hAnsi="Times New Roman" w:cs="Times New Roman"/>
                              <w:sz w:val="24"/>
                              <w:szCs w:val="24"/>
                            </w:rPr>
                            <w:t xml:space="preserve">—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031FA78A">
                    <w:pPr>
                      <w:pStyle w:val="7"/>
                      <w:rPr>
                        <w:rFonts w:hint="default" w:ascii="Times New Roman" w:hAnsi="Times New Roman" w:cs="Times New Roman"/>
                        <w:sz w:val="24"/>
                        <w:szCs w:val="24"/>
                      </w:rPr>
                    </w:pPr>
                    <w:r>
                      <w:rPr>
                        <w:rFonts w:hint="default" w:ascii="Times New Roman" w:hAnsi="Times New Roman" w:cs="Times New Roman"/>
                        <w:sz w:val="24"/>
                        <w:szCs w:val="24"/>
                      </w:rPr>
                      <w:t xml:space="preserve">—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B5978C"/>
    <w:multiLevelType w:val="singleLevel"/>
    <w:tmpl w:val="C9B5978C"/>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embedSystemFonts/>
  <w:bordersDoNotSurroundHeader w:val="0"/>
  <w:bordersDoNotSurroundFooter w:val="0"/>
  <w:trackRevisions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78DE7606"/>
    <w:rsid w:val="000129CC"/>
    <w:rsid w:val="00012B3C"/>
    <w:rsid w:val="00016F25"/>
    <w:rsid w:val="000206C9"/>
    <w:rsid w:val="00025277"/>
    <w:rsid w:val="000434E7"/>
    <w:rsid w:val="00050C5F"/>
    <w:rsid w:val="00052B75"/>
    <w:rsid w:val="00052C30"/>
    <w:rsid w:val="000537D7"/>
    <w:rsid w:val="0006014F"/>
    <w:rsid w:val="00060D5C"/>
    <w:rsid w:val="0006699C"/>
    <w:rsid w:val="00067FE5"/>
    <w:rsid w:val="00074A9D"/>
    <w:rsid w:val="00076B14"/>
    <w:rsid w:val="00080069"/>
    <w:rsid w:val="0008008B"/>
    <w:rsid w:val="00082308"/>
    <w:rsid w:val="00082B46"/>
    <w:rsid w:val="000916D1"/>
    <w:rsid w:val="000950DE"/>
    <w:rsid w:val="000A03C9"/>
    <w:rsid w:val="000A06AA"/>
    <w:rsid w:val="000A6130"/>
    <w:rsid w:val="000C1869"/>
    <w:rsid w:val="000C6364"/>
    <w:rsid w:val="000D4400"/>
    <w:rsid w:val="000E1DCC"/>
    <w:rsid w:val="000E3016"/>
    <w:rsid w:val="000E79E2"/>
    <w:rsid w:val="000F1684"/>
    <w:rsid w:val="00107D60"/>
    <w:rsid w:val="001126C6"/>
    <w:rsid w:val="00120B92"/>
    <w:rsid w:val="001254EE"/>
    <w:rsid w:val="00132CF2"/>
    <w:rsid w:val="00137727"/>
    <w:rsid w:val="001426DE"/>
    <w:rsid w:val="001430FB"/>
    <w:rsid w:val="00147106"/>
    <w:rsid w:val="0015495B"/>
    <w:rsid w:val="00163920"/>
    <w:rsid w:val="0017272F"/>
    <w:rsid w:val="001807D3"/>
    <w:rsid w:val="001A052A"/>
    <w:rsid w:val="001A14F2"/>
    <w:rsid w:val="001A30AB"/>
    <w:rsid w:val="001A4BD3"/>
    <w:rsid w:val="001A51BC"/>
    <w:rsid w:val="001B01D6"/>
    <w:rsid w:val="001B47D7"/>
    <w:rsid w:val="001B72FB"/>
    <w:rsid w:val="001D4EC4"/>
    <w:rsid w:val="001D5108"/>
    <w:rsid w:val="001D5A8C"/>
    <w:rsid w:val="001F0EE1"/>
    <w:rsid w:val="00200681"/>
    <w:rsid w:val="00201A8B"/>
    <w:rsid w:val="002034F3"/>
    <w:rsid w:val="0020573B"/>
    <w:rsid w:val="00207860"/>
    <w:rsid w:val="00212D55"/>
    <w:rsid w:val="002154F4"/>
    <w:rsid w:val="00225B62"/>
    <w:rsid w:val="0022766F"/>
    <w:rsid w:val="00227F62"/>
    <w:rsid w:val="002345F9"/>
    <w:rsid w:val="00234CBE"/>
    <w:rsid w:val="002350F0"/>
    <w:rsid w:val="0023511A"/>
    <w:rsid w:val="00237703"/>
    <w:rsid w:val="00237882"/>
    <w:rsid w:val="002415C3"/>
    <w:rsid w:val="00241D15"/>
    <w:rsid w:val="002852FF"/>
    <w:rsid w:val="0028796F"/>
    <w:rsid w:val="00291EAA"/>
    <w:rsid w:val="00294D86"/>
    <w:rsid w:val="00297D7F"/>
    <w:rsid w:val="00297F32"/>
    <w:rsid w:val="002A0F73"/>
    <w:rsid w:val="002A3DFC"/>
    <w:rsid w:val="002A435C"/>
    <w:rsid w:val="002A4A1C"/>
    <w:rsid w:val="002B15DF"/>
    <w:rsid w:val="002B41B2"/>
    <w:rsid w:val="002C649C"/>
    <w:rsid w:val="002D27FA"/>
    <w:rsid w:val="002D7283"/>
    <w:rsid w:val="002E1729"/>
    <w:rsid w:val="002F611F"/>
    <w:rsid w:val="002F7395"/>
    <w:rsid w:val="00303B03"/>
    <w:rsid w:val="00304265"/>
    <w:rsid w:val="00316505"/>
    <w:rsid w:val="0032308F"/>
    <w:rsid w:val="003272D4"/>
    <w:rsid w:val="00330502"/>
    <w:rsid w:val="00332DD1"/>
    <w:rsid w:val="00333494"/>
    <w:rsid w:val="0034744A"/>
    <w:rsid w:val="00351FD1"/>
    <w:rsid w:val="00354EE7"/>
    <w:rsid w:val="00355F67"/>
    <w:rsid w:val="00361139"/>
    <w:rsid w:val="0036171A"/>
    <w:rsid w:val="00365553"/>
    <w:rsid w:val="00376BC5"/>
    <w:rsid w:val="0038158E"/>
    <w:rsid w:val="003834AE"/>
    <w:rsid w:val="00385561"/>
    <w:rsid w:val="00390401"/>
    <w:rsid w:val="00397E78"/>
    <w:rsid w:val="003A792F"/>
    <w:rsid w:val="003B0C68"/>
    <w:rsid w:val="003B26DA"/>
    <w:rsid w:val="003B7BEB"/>
    <w:rsid w:val="003C31EA"/>
    <w:rsid w:val="003C7293"/>
    <w:rsid w:val="003D5F8F"/>
    <w:rsid w:val="003E08C3"/>
    <w:rsid w:val="003E5F63"/>
    <w:rsid w:val="003F1FC0"/>
    <w:rsid w:val="003F741D"/>
    <w:rsid w:val="00430A58"/>
    <w:rsid w:val="00432D47"/>
    <w:rsid w:val="004370D9"/>
    <w:rsid w:val="00447672"/>
    <w:rsid w:val="00455179"/>
    <w:rsid w:val="00460F9B"/>
    <w:rsid w:val="004634C1"/>
    <w:rsid w:val="0048223A"/>
    <w:rsid w:val="00482817"/>
    <w:rsid w:val="00484D49"/>
    <w:rsid w:val="004A7760"/>
    <w:rsid w:val="004B06A9"/>
    <w:rsid w:val="004B0E2D"/>
    <w:rsid w:val="004B7D0C"/>
    <w:rsid w:val="004C14A2"/>
    <w:rsid w:val="004D18F9"/>
    <w:rsid w:val="004D60DE"/>
    <w:rsid w:val="004E3AC2"/>
    <w:rsid w:val="004F7E6F"/>
    <w:rsid w:val="00510AF2"/>
    <w:rsid w:val="00511D6F"/>
    <w:rsid w:val="0051615E"/>
    <w:rsid w:val="0052092E"/>
    <w:rsid w:val="00521DB0"/>
    <w:rsid w:val="00530492"/>
    <w:rsid w:val="00546DCE"/>
    <w:rsid w:val="0058273C"/>
    <w:rsid w:val="00587F0F"/>
    <w:rsid w:val="0059072A"/>
    <w:rsid w:val="005913E4"/>
    <w:rsid w:val="0059307C"/>
    <w:rsid w:val="00595BB4"/>
    <w:rsid w:val="005A1213"/>
    <w:rsid w:val="005B6008"/>
    <w:rsid w:val="005B6C15"/>
    <w:rsid w:val="005C0989"/>
    <w:rsid w:val="005C38AE"/>
    <w:rsid w:val="005C5470"/>
    <w:rsid w:val="005C7F29"/>
    <w:rsid w:val="005D7A4D"/>
    <w:rsid w:val="005E69F0"/>
    <w:rsid w:val="005E6B23"/>
    <w:rsid w:val="005F0355"/>
    <w:rsid w:val="005F5BB7"/>
    <w:rsid w:val="0060054B"/>
    <w:rsid w:val="00602CE6"/>
    <w:rsid w:val="00611E88"/>
    <w:rsid w:val="00615E6B"/>
    <w:rsid w:val="00645EA1"/>
    <w:rsid w:val="00654833"/>
    <w:rsid w:val="006668F0"/>
    <w:rsid w:val="0068233B"/>
    <w:rsid w:val="00687229"/>
    <w:rsid w:val="006901BA"/>
    <w:rsid w:val="00691613"/>
    <w:rsid w:val="00693460"/>
    <w:rsid w:val="00694F01"/>
    <w:rsid w:val="00695BBE"/>
    <w:rsid w:val="00697F0C"/>
    <w:rsid w:val="006A4419"/>
    <w:rsid w:val="006A50DD"/>
    <w:rsid w:val="006C35AA"/>
    <w:rsid w:val="006C43FB"/>
    <w:rsid w:val="006C4D4A"/>
    <w:rsid w:val="006E2655"/>
    <w:rsid w:val="006E7D27"/>
    <w:rsid w:val="006F4246"/>
    <w:rsid w:val="006F755D"/>
    <w:rsid w:val="007266AA"/>
    <w:rsid w:val="00727597"/>
    <w:rsid w:val="00732928"/>
    <w:rsid w:val="00735230"/>
    <w:rsid w:val="00737A57"/>
    <w:rsid w:val="00746F15"/>
    <w:rsid w:val="00751729"/>
    <w:rsid w:val="00752927"/>
    <w:rsid w:val="00754288"/>
    <w:rsid w:val="00754767"/>
    <w:rsid w:val="00756BFE"/>
    <w:rsid w:val="00777EED"/>
    <w:rsid w:val="007928EE"/>
    <w:rsid w:val="007A0380"/>
    <w:rsid w:val="007A6F97"/>
    <w:rsid w:val="007A7F55"/>
    <w:rsid w:val="007B48D5"/>
    <w:rsid w:val="007C1B32"/>
    <w:rsid w:val="007D59FC"/>
    <w:rsid w:val="007E5F51"/>
    <w:rsid w:val="007E76F3"/>
    <w:rsid w:val="007F105E"/>
    <w:rsid w:val="007F40B3"/>
    <w:rsid w:val="007F69EC"/>
    <w:rsid w:val="00804E67"/>
    <w:rsid w:val="00813DDE"/>
    <w:rsid w:val="0084744D"/>
    <w:rsid w:val="00850D31"/>
    <w:rsid w:val="00854532"/>
    <w:rsid w:val="0085723D"/>
    <w:rsid w:val="0086511F"/>
    <w:rsid w:val="00892202"/>
    <w:rsid w:val="008A0AA2"/>
    <w:rsid w:val="008A36E0"/>
    <w:rsid w:val="008B2DC7"/>
    <w:rsid w:val="008C57F1"/>
    <w:rsid w:val="008D0138"/>
    <w:rsid w:val="008F1020"/>
    <w:rsid w:val="008F5411"/>
    <w:rsid w:val="008F6F6B"/>
    <w:rsid w:val="00910519"/>
    <w:rsid w:val="00912184"/>
    <w:rsid w:val="00912FE5"/>
    <w:rsid w:val="00915766"/>
    <w:rsid w:val="0092041A"/>
    <w:rsid w:val="009416CB"/>
    <w:rsid w:val="009425E3"/>
    <w:rsid w:val="00947588"/>
    <w:rsid w:val="00966D82"/>
    <w:rsid w:val="0096774E"/>
    <w:rsid w:val="00967804"/>
    <w:rsid w:val="00976AD1"/>
    <w:rsid w:val="00980FA8"/>
    <w:rsid w:val="00994D56"/>
    <w:rsid w:val="009B1965"/>
    <w:rsid w:val="009B379D"/>
    <w:rsid w:val="009B54ED"/>
    <w:rsid w:val="009C2E42"/>
    <w:rsid w:val="009C738B"/>
    <w:rsid w:val="009D39F2"/>
    <w:rsid w:val="009E16DA"/>
    <w:rsid w:val="009E191F"/>
    <w:rsid w:val="009F387E"/>
    <w:rsid w:val="00A030EE"/>
    <w:rsid w:val="00A051DD"/>
    <w:rsid w:val="00A168CD"/>
    <w:rsid w:val="00A356F4"/>
    <w:rsid w:val="00A41A18"/>
    <w:rsid w:val="00A4406E"/>
    <w:rsid w:val="00A462F1"/>
    <w:rsid w:val="00A473D8"/>
    <w:rsid w:val="00A5119B"/>
    <w:rsid w:val="00A52F06"/>
    <w:rsid w:val="00A5368B"/>
    <w:rsid w:val="00A715F1"/>
    <w:rsid w:val="00A7579A"/>
    <w:rsid w:val="00A771DE"/>
    <w:rsid w:val="00A93E67"/>
    <w:rsid w:val="00AA0385"/>
    <w:rsid w:val="00AA172A"/>
    <w:rsid w:val="00AA73F9"/>
    <w:rsid w:val="00AA7C1C"/>
    <w:rsid w:val="00AB4853"/>
    <w:rsid w:val="00AC06D1"/>
    <w:rsid w:val="00AD2726"/>
    <w:rsid w:val="00AD27F4"/>
    <w:rsid w:val="00AD39B9"/>
    <w:rsid w:val="00AF382E"/>
    <w:rsid w:val="00AF5BF7"/>
    <w:rsid w:val="00AF6B91"/>
    <w:rsid w:val="00B03F64"/>
    <w:rsid w:val="00B1210E"/>
    <w:rsid w:val="00B12BEF"/>
    <w:rsid w:val="00B12D1E"/>
    <w:rsid w:val="00B21669"/>
    <w:rsid w:val="00B3042B"/>
    <w:rsid w:val="00B322F1"/>
    <w:rsid w:val="00B36E2F"/>
    <w:rsid w:val="00B54AF3"/>
    <w:rsid w:val="00B55713"/>
    <w:rsid w:val="00B66E93"/>
    <w:rsid w:val="00B67ADB"/>
    <w:rsid w:val="00B73880"/>
    <w:rsid w:val="00B74C3A"/>
    <w:rsid w:val="00B85113"/>
    <w:rsid w:val="00B85E60"/>
    <w:rsid w:val="00B8733D"/>
    <w:rsid w:val="00BA473E"/>
    <w:rsid w:val="00BB111A"/>
    <w:rsid w:val="00BB4EC4"/>
    <w:rsid w:val="00BB5E9D"/>
    <w:rsid w:val="00BC13BB"/>
    <w:rsid w:val="00BC2721"/>
    <w:rsid w:val="00BC54E6"/>
    <w:rsid w:val="00BC72CE"/>
    <w:rsid w:val="00BD0486"/>
    <w:rsid w:val="00BD4072"/>
    <w:rsid w:val="00BD6E3B"/>
    <w:rsid w:val="00BE3171"/>
    <w:rsid w:val="00BE351B"/>
    <w:rsid w:val="00BF020E"/>
    <w:rsid w:val="00BF0290"/>
    <w:rsid w:val="00BF577B"/>
    <w:rsid w:val="00BF787D"/>
    <w:rsid w:val="00C02C85"/>
    <w:rsid w:val="00C2018A"/>
    <w:rsid w:val="00C2685C"/>
    <w:rsid w:val="00C278AC"/>
    <w:rsid w:val="00C4102E"/>
    <w:rsid w:val="00C43474"/>
    <w:rsid w:val="00C5122F"/>
    <w:rsid w:val="00C5652B"/>
    <w:rsid w:val="00C60E95"/>
    <w:rsid w:val="00C75913"/>
    <w:rsid w:val="00C81CA5"/>
    <w:rsid w:val="00C84190"/>
    <w:rsid w:val="00C87D3C"/>
    <w:rsid w:val="00C91CA1"/>
    <w:rsid w:val="00C94C41"/>
    <w:rsid w:val="00C956D6"/>
    <w:rsid w:val="00C95886"/>
    <w:rsid w:val="00C96007"/>
    <w:rsid w:val="00CA7DE1"/>
    <w:rsid w:val="00CB370B"/>
    <w:rsid w:val="00CC1189"/>
    <w:rsid w:val="00CD0C74"/>
    <w:rsid w:val="00CE080F"/>
    <w:rsid w:val="00CF2F6B"/>
    <w:rsid w:val="00D1378D"/>
    <w:rsid w:val="00D215A6"/>
    <w:rsid w:val="00D22BB9"/>
    <w:rsid w:val="00D263B6"/>
    <w:rsid w:val="00D3589D"/>
    <w:rsid w:val="00D40876"/>
    <w:rsid w:val="00D40D6B"/>
    <w:rsid w:val="00D419E0"/>
    <w:rsid w:val="00D4310B"/>
    <w:rsid w:val="00D45611"/>
    <w:rsid w:val="00D47DE5"/>
    <w:rsid w:val="00D573E5"/>
    <w:rsid w:val="00DB1C27"/>
    <w:rsid w:val="00DB23BF"/>
    <w:rsid w:val="00DC7D83"/>
    <w:rsid w:val="00DD4A3A"/>
    <w:rsid w:val="00DE566B"/>
    <w:rsid w:val="00E00862"/>
    <w:rsid w:val="00E02576"/>
    <w:rsid w:val="00E02C62"/>
    <w:rsid w:val="00E16154"/>
    <w:rsid w:val="00E17C8F"/>
    <w:rsid w:val="00E21A2C"/>
    <w:rsid w:val="00E272F8"/>
    <w:rsid w:val="00E33D03"/>
    <w:rsid w:val="00E3480C"/>
    <w:rsid w:val="00E35027"/>
    <w:rsid w:val="00E36A5D"/>
    <w:rsid w:val="00E36C40"/>
    <w:rsid w:val="00E429E8"/>
    <w:rsid w:val="00E5228A"/>
    <w:rsid w:val="00E56B11"/>
    <w:rsid w:val="00E61EF3"/>
    <w:rsid w:val="00E6459A"/>
    <w:rsid w:val="00E8167C"/>
    <w:rsid w:val="00E85B69"/>
    <w:rsid w:val="00E92846"/>
    <w:rsid w:val="00E94338"/>
    <w:rsid w:val="00E95566"/>
    <w:rsid w:val="00EA29DA"/>
    <w:rsid w:val="00EB6B8A"/>
    <w:rsid w:val="00EC2B5C"/>
    <w:rsid w:val="00EC6419"/>
    <w:rsid w:val="00ED5064"/>
    <w:rsid w:val="00ED6DF2"/>
    <w:rsid w:val="00ED7024"/>
    <w:rsid w:val="00ED77A1"/>
    <w:rsid w:val="00EE0904"/>
    <w:rsid w:val="00EF324F"/>
    <w:rsid w:val="00EF475E"/>
    <w:rsid w:val="00F10448"/>
    <w:rsid w:val="00F13FFB"/>
    <w:rsid w:val="00F15E60"/>
    <w:rsid w:val="00F26B1C"/>
    <w:rsid w:val="00F31FE5"/>
    <w:rsid w:val="00F337D6"/>
    <w:rsid w:val="00F41722"/>
    <w:rsid w:val="00F4277F"/>
    <w:rsid w:val="00F441EF"/>
    <w:rsid w:val="00F57FED"/>
    <w:rsid w:val="00F619D9"/>
    <w:rsid w:val="00F766B6"/>
    <w:rsid w:val="00F8113E"/>
    <w:rsid w:val="00F84794"/>
    <w:rsid w:val="00FA5E10"/>
    <w:rsid w:val="00FA7A6E"/>
    <w:rsid w:val="00FC523A"/>
    <w:rsid w:val="00FE0E38"/>
    <w:rsid w:val="00FE2221"/>
    <w:rsid w:val="00FE4AC7"/>
    <w:rsid w:val="041B6CAE"/>
    <w:rsid w:val="05DA7DF5"/>
    <w:rsid w:val="06F061D0"/>
    <w:rsid w:val="07EC2E3C"/>
    <w:rsid w:val="0A874F17"/>
    <w:rsid w:val="0C4243FA"/>
    <w:rsid w:val="0CBA7701"/>
    <w:rsid w:val="0DC05FEA"/>
    <w:rsid w:val="0DE06862"/>
    <w:rsid w:val="0E8A7B3A"/>
    <w:rsid w:val="117951AB"/>
    <w:rsid w:val="13963FFC"/>
    <w:rsid w:val="1430410C"/>
    <w:rsid w:val="149969E6"/>
    <w:rsid w:val="14AA6A3F"/>
    <w:rsid w:val="15DA0F23"/>
    <w:rsid w:val="165C2577"/>
    <w:rsid w:val="17474B88"/>
    <w:rsid w:val="19A1566E"/>
    <w:rsid w:val="1C7A6810"/>
    <w:rsid w:val="1DAA0D6C"/>
    <w:rsid w:val="1FCF11BE"/>
    <w:rsid w:val="1FE530E4"/>
    <w:rsid w:val="20081A9B"/>
    <w:rsid w:val="20C57B5D"/>
    <w:rsid w:val="22DD7696"/>
    <w:rsid w:val="25712B03"/>
    <w:rsid w:val="261D2D5B"/>
    <w:rsid w:val="268E571D"/>
    <w:rsid w:val="273F12A4"/>
    <w:rsid w:val="289E6E77"/>
    <w:rsid w:val="291B42A9"/>
    <w:rsid w:val="2EC203B3"/>
    <w:rsid w:val="339333A0"/>
    <w:rsid w:val="351B1988"/>
    <w:rsid w:val="35893C28"/>
    <w:rsid w:val="36A125AC"/>
    <w:rsid w:val="372833FC"/>
    <w:rsid w:val="3A940066"/>
    <w:rsid w:val="3CFE60F3"/>
    <w:rsid w:val="3DBC5191"/>
    <w:rsid w:val="3DDD7D2E"/>
    <w:rsid w:val="407327C9"/>
    <w:rsid w:val="42656F95"/>
    <w:rsid w:val="43192030"/>
    <w:rsid w:val="44F24CFD"/>
    <w:rsid w:val="45EA0893"/>
    <w:rsid w:val="4A030145"/>
    <w:rsid w:val="4C8836E1"/>
    <w:rsid w:val="4D78047F"/>
    <w:rsid w:val="4F982064"/>
    <w:rsid w:val="51176551"/>
    <w:rsid w:val="5178122F"/>
    <w:rsid w:val="51E50AC5"/>
    <w:rsid w:val="52CF0689"/>
    <w:rsid w:val="53A74CA8"/>
    <w:rsid w:val="5543662B"/>
    <w:rsid w:val="55C53951"/>
    <w:rsid w:val="57777631"/>
    <w:rsid w:val="57C93BCD"/>
    <w:rsid w:val="59E71B28"/>
    <w:rsid w:val="5B2910BE"/>
    <w:rsid w:val="5C891D99"/>
    <w:rsid w:val="5F8D1FD1"/>
    <w:rsid w:val="61961A84"/>
    <w:rsid w:val="666A1E9A"/>
    <w:rsid w:val="6C256AA0"/>
    <w:rsid w:val="6CB542C8"/>
    <w:rsid w:val="6CBD45BC"/>
    <w:rsid w:val="6D2D3269"/>
    <w:rsid w:val="6D2E11C4"/>
    <w:rsid w:val="6D7164BD"/>
    <w:rsid w:val="6F403096"/>
    <w:rsid w:val="705118FC"/>
    <w:rsid w:val="713C0B14"/>
    <w:rsid w:val="716B13F9"/>
    <w:rsid w:val="72A12D6F"/>
    <w:rsid w:val="73CF456D"/>
    <w:rsid w:val="752462D3"/>
    <w:rsid w:val="772D5FF2"/>
    <w:rsid w:val="775F39A7"/>
    <w:rsid w:val="77FCB1A5"/>
    <w:rsid w:val="78DE7606"/>
    <w:rsid w:val="79E36DA3"/>
    <w:rsid w:val="7A436966"/>
    <w:rsid w:val="7B774EDC"/>
    <w:rsid w:val="7DED35F8"/>
    <w:rsid w:val="7FFFB012"/>
    <w:rsid w:val="9F6E861C"/>
    <w:rsid w:val="EF323AC3"/>
    <w:rsid w:val="FAEFAD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20"/>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pPr>
      <w:spacing w:after="120"/>
    </w:pPr>
  </w:style>
  <w:style w:type="paragraph" w:styleId="4">
    <w:name w:val="Body Text Indent"/>
    <w:basedOn w:val="1"/>
    <w:qFormat/>
    <w:uiPriority w:val="0"/>
    <w:pPr>
      <w:ind w:firstLine="600" w:firstLineChars="200"/>
    </w:pPr>
    <w:rPr>
      <w:rFonts w:ascii="仿宋_GB2312" w:eastAsia="仿宋_GB2312"/>
      <w:sz w:val="30"/>
    </w:rPr>
  </w:style>
  <w:style w:type="paragraph" w:styleId="5">
    <w:name w:val="Date"/>
    <w:basedOn w:val="1"/>
    <w:next w:val="1"/>
    <w:link w:val="19"/>
    <w:qFormat/>
    <w:uiPriority w:val="0"/>
    <w:pPr>
      <w:ind w:left="100" w:leftChars="2500"/>
    </w:pPr>
  </w:style>
  <w:style w:type="paragraph" w:styleId="6">
    <w:name w:val="Balloon Text"/>
    <w:basedOn w:val="1"/>
    <w:link w:val="22"/>
    <w:qFormat/>
    <w:uiPriority w:val="0"/>
    <w:rPr>
      <w:sz w:val="18"/>
      <w:szCs w:val="18"/>
    </w:rPr>
  </w:style>
  <w:style w:type="paragraph" w:styleId="7">
    <w:name w:val="footer"/>
    <w:basedOn w:val="1"/>
    <w:link w:val="18"/>
    <w:qFormat/>
    <w:uiPriority w:val="99"/>
    <w:pPr>
      <w:tabs>
        <w:tab w:val="center" w:pos="4153"/>
        <w:tab w:val="right" w:pos="8306"/>
      </w:tabs>
      <w:snapToGrid w:val="0"/>
      <w:jc w:val="left"/>
    </w:pPr>
    <w:rPr>
      <w:sz w:val="18"/>
      <w:szCs w:val="18"/>
    </w:rPr>
  </w:style>
  <w:style w:type="paragraph" w:styleId="8">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Autospacing="1" w:afterAutospacing="1"/>
      <w:jc w:val="left"/>
    </w:pPr>
    <w:rPr>
      <w:rFonts w:cs="Times New Roman"/>
      <w:kern w:val="0"/>
      <w:sz w:val="24"/>
    </w:rPr>
  </w:style>
  <w:style w:type="paragraph" w:styleId="10">
    <w:name w:val="Body Text First Indent"/>
    <w:basedOn w:val="3"/>
    <w:qFormat/>
    <w:uiPriority w:val="0"/>
    <w:pPr>
      <w:ind w:firstLine="420" w:firstLineChars="100"/>
    </w:pPr>
    <w:rPr>
      <w:rFonts w:ascii="Calibri" w:hAnsi="Calibri"/>
      <w:kern w:val="0"/>
      <w:sz w:val="20"/>
      <w:szCs w:val="20"/>
    </w:rPr>
  </w:style>
  <w:style w:type="paragraph" w:styleId="11">
    <w:name w:val="Body Text First Indent 2"/>
    <w:basedOn w:val="4"/>
    <w:qFormat/>
    <w:uiPriority w:val="0"/>
    <w:pPr>
      <w:ind w:firstLine="420"/>
    </w:pPr>
  </w:style>
  <w:style w:type="table" w:styleId="13">
    <w:name w:val="Table Grid"/>
    <w:basedOn w:val="1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Emphasis"/>
    <w:qFormat/>
    <w:uiPriority w:val="0"/>
    <w:rPr>
      <w:i/>
      <w:iCs/>
    </w:rPr>
  </w:style>
  <w:style w:type="character" w:styleId="16">
    <w:name w:val="Hyperlink"/>
    <w:basedOn w:val="14"/>
    <w:qFormat/>
    <w:uiPriority w:val="0"/>
    <w:rPr>
      <w:color w:val="0563C1" w:themeColor="hyperlink"/>
      <w:u w:val="single"/>
      <w14:textFill>
        <w14:solidFill>
          <w14:schemeClr w14:val="hlink"/>
        </w14:solidFill>
      </w14:textFill>
    </w:rPr>
  </w:style>
  <w:style w:type="character" w:customStyle="1" w:styleId="17">
    <w:name w:val="页眉 字符"/>
    <w:basedOn w:val="14"/>
    <w:link w:val="8"/>
    <w:qFormat/>
    <w:uiPriority w:val="0"/>
    <w:rPr>
      <w:rFonts w:asciiTheme="minorHAnsi" w:hAnsiTheme="minorHAnsi" w:eastAsiaTheme="minorEastAsia" w:cstheme="minorBidi"/>
      <w:kern w:val="2"/>
      <w:sz w:val="18"/>
      <w:szCs w:val="18"/>
    </w:rPr>
  </w:style>
  <w:style w:type="character" w:customStyle="1" w:styleId="18">
    <w:name w:val="页脚 字符"/>
    <w:basedOn w:val="14"/>
    <w:link w:val="7"/>
    <w:qFormat/>
    <w:uiPriority w:val="99"/>
    <w:rPr>
      <w:rFonts w:asciiTheme="minorHAnsi" w:hAnsiTheme="minorHAnsi" w:eastAsiaTheme="minorEastAsia" w:cstheme="minorBidi"/>
      <w:kern w:val="2"/>
      <w:sz w:val="18"/>
      <w:szCs w:val="18"/>
    </w:rPr>
  </w:style>
  <w:style w:type="character" w:customStyle="1" w:styleId="19">
    <w:name w:val="日期 字符"/>
    <w:basedOn w:val="14"/>
    <w:link w:val="5"/>
    <w:qFormat/>
    <w:uiPriority w:val="0"/>
    <w:rPr>
      <w:rFonts w:asciiTheme="minorHAnsi" w:hAnsiTheme="minorHAnsi" w:eastAsiaTheme="minorEastAsia" w:cstheme="minorBidi"/>
      <w:kern w:val="2"/>
      <w:sz w:val="21"/>
      <w:szCs w:val="24"/>
    </w:rPr>
  </w:style>
  <w:style w:type="character" w:customStyle="1" w:styleId="20">
    <w:name w:val="标题 1 字符"/>
    <w:basedOn w:val="14"/>
    <w:link w:val="2"/>
    <w:qFormat/>
    <w:uiPriority w:val="9"/>
    <w:rPr>
      <w:rFonts w:ascii="宋体" w:hAnsi="宋体" w:cs="宋体"/>
      <w:b/>
      <w:bCs/>
      <w:kern w:val="36"/>
      <w:sz w:val="48"/>
      <w:szCs w:val="48"/>
    </w:rPr>
  </w:style>
  <w:style w:type="character" w:customStyle="1" w:styleId="21">
    <w:name w:val="未处理的提及1"/>
    <w:basedOn w:val="14"/>
    <w:semiHidden/>
    <w:unhideWhenUsed/>
    <w:qFormat/>
    <w:uiPriority w:val="99"/>
    <w:rPr>
      <w:color w:val="605E5C"/>
      <w:shd w:val="clear" w:color="auto" w:fill="E1DFDD"/>
    </w:rPr>
  </w:style>
  <w:style w:type="character" w:customStyle="1" w:styleId="22">
    <w:name w:val="批注框文本 字符"/>
    <w:basedOn w:val="14"/>
    <w:link w:val="6"/>
    <w:qFormat/>
    <w:uiPriority w:val="0"/>
    <w:rPr>
      <w:rFonts w:asciiTheme="minorHAnsi" w:hAnsiTheme="minorHAnsi" w:eastAsiaTheme="minorEastAsia" w:cstheme="minorBidi"/>
      <w:kern w:val="2"/>
      <w:sz w:val="18"/>
      <w:szCs w:val="18"/>
    </w:rPr>
  </w:style>
  <w:style w:type="character" w:customStyle="1" w:styleId="23">
    <w:name w:val="font51"/>
    <w:basedOn w:val="14"/>
    <w:qFormat/>
    <w:uiPriority w:val="0"/>
    <w:rPr>
      <w:rFonts w:hint="eastAsia" w:ascii="仿宋_GB2312" w:eastAsia="仿宋_GB2312" w:cs="仿宋_GB2312"/>
      <w:color w:val="000000"/>
      <w:sz w:val="28"/>
      <w:szCs w:val="28"/>
      <w:u w:val="none"/>
    </w:rPr>
  </w:style>
  <w:style w:type="character" w:customStyle="1" w:styleId="24">
    <w:name w:val="font61"/>
    <w:basedOn w:val="14"/>
    <w:qFormat/>
    <w:uiPriority w:val="0"/>
    <w:rPr>
      <w:rFonts w:hint="eastAsia" w:ascii="宋体" w:hAnsi="宋体" w:eastAsia="宋体" w:cs="宋体"/>
      <w:color w:val="000000"/>
      <w:sz w:val="28"/>
      <w:szCs w:val="28"/>
      <w:u w:val="none"/>
    </w:rPr>
  </w:style>
  <w:style w:type="character" w:customStyle="1" w:styleId="25">
    <w:name w:val="font71"/>
    <w:basedOn w:val="14"/>
    <w:qFormat/>
    <w:uiPriority w:val="0"/>
    <w:rPr>
      <w:rFonts w:ascii="仿宋" w:hAnsi="仿宋" w:eastAsia="仿宋" w:cs="仿宋"/>
      <w:color w:val="000000"/>
      <w:sz w:val="28"/>
      <w:szCs w:val="28"/>
      <w:u w:val="none"/>
    </w:rPr>
  </w:style>
  <w:style w:type="character" w:customStyle="1" w:styleId="26">
    <w:name w:val="font41"/>
    <w:basedOn w:val="14"/>
    <w:qFormat/>
    <w:uiPriority w:val="0"/>
    <w:rPr>
      <w:rFonts w:hint="default"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1870</Words>
  <Characters>1916</Characters>
  <Lines>3</Lines>
  <Paragraphs>1</Paragraphs>
  <TotalTime>7</TotalTime>
  <ScaleCrop>false</ScaleCrop>
  <LinksUpToDate>false</LinksUpToDate>
  <CharactersWithSpaces>1930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2024-02-22T11:32:00Z</dcterms:created>
  <dc:creator>admin</dc:creator>
  <cp:lastModifiedBy>金俣昕</cp:lastModifiedBy>
  <cp:lastPrinted>2024-09-16T02:23:00Z</cp:lastPrinted>
  <dcterms:modified xsi:type="dcterms:W3CDTF">2025-08-25T03:44:15Z</dcterms:modified>
  <cp:revision>54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31D102D23D0F44E6A64C8F047BB71014_13</vt:lpwstr>
  </property>
  <property fmtid="{D5CDD505-2E9C-101B-9397-08002B2CF9AE}" pid="4" name="KSOTemplateDocerSaveRecord">
    <vt:lpwstr>eyJoZGlkIjoiNWFkNWQxNDc3MTc5ZmE2YWQzODQ0NTIzOTAyMGNkZWEiLCJ1c2VySWQiOiIxNjkzNDQ0NzU4In0=</vt:lpwstr>
  </property>
</Properties>
</file>