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BFB" w:rsidRDefault="00980BFB" w:rsidP="00980BFB">
      <w:pPr>
        <w:autoSpaceDN w:val="0"/>
        <w:spacing w:line="600" w:lineRule="exact"/>
        <w:rPr>
          <w:rFonts w:eastAsia="方正仿宋_GBK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lang w:bidi="ar"/>
        </w:rPr>
        <w:t>附件</w:t>
      </w:r>
    </w:p>
    <w:p w:rsidR="00980BFB" w:rsidRDefault="00980BFB" w:rsidP="00980BFB">
      <w:pPr>
        <w:autoSpaceDN w:val="0"/>
        <w:adjustRightInd w:val="0"/>
        <w:snapToGrid w:val="0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  <w:lang w:bidi="ar"/>
        </w:rPr>
        <w:t>江苏省高校统一战线同心教育</w:t>
      </w:r>
    </w:p>
    <w:p w:rsidR="00980BFB" w:rsidRDefault="00980BFB" w:rsidP="00980BFB">
      <w:pPr>
        <w:autoSpaceDN w:val="0"/>
        <w:adjustRightInd w:val="0"/>
        <w:snapToGrid w:val="0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  <w:lang w:bidi="ar"/>
        </w:rPr>
        <w:t>实践基地名单</w:t>
      </w:r>
    </w:p>
    <w:p w:rsidR="00980BFB" w:rsidRDefault="00980BFB" w:rsidP="00980BFB">
      <w:pPr>
        <w:autoSpaceDN w:val="0"/>
        <w:adjustRightInd w:val="0"/>
        <w:snapToGrid w:val="0"/>
        <w:jc w:val="center"/>
        <w:rPr>
          <w:rFonts w:eastAsia="楷体"/>
          <w:color w:val="000000"/>
          <w:sz w:val="32"/>
          <w:szCs w:val="32"/>
          <w:lang w:bidi="ar"/>
        </w:rPr>
      </w:pPr>
      <w:r>
        <w:rPr>
          <w:rFonts w:eastAsia="楷体"/>
          <w:color w:val="000000"/>
          <w:sz w:val="32"/>
          <w:szCs w:val="32"/>
          <w:lang w:bidi="ar"/>
        </w:rPr>
        <w:t>（按学校顺序排列）</w:t>
      </w:r>
    </w:p>
    <w:p w:rsidR="00980BFB" w:rsidRDefault="00980BFB" w:rsidP="00980BFB">
      <w:pPr>
        <w:autoSpaceDN w:val="0"/>
        <w:adjustRightInd w:val="0"/>
        <w:snapToGrid w:val="0"/>
        <w:jc w:val="center"/>
        <w:rPr>
          <w:rFonts w:eastAsia="楷体"/>
          <w:color w:val="000000"/>
          <w:sz w:val="32"/>
          <w:szCs w:val="32"/>
          <w:lang w:bidi="ar"/>
        </w:rPr>
      </w:pPr>
    </w:p>
    <w:tbl>
      <w:tblPr>
        <w:tblW w:w="96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933"/>
        <w:gridCol w:w="3500"/>
        <w:gridCol w:w="5216"/>
      </w:tblGrid>
      <w:tr w:rsidR="00980BFB" w:rsidTr="000258B0">
        <w:trPr>
          <w:trHeight w:hRule="exact" w:val="737"/>
          <w:tblHeader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sz w:val="32"/>
                <w:szCs w:val="32"/>
              </w:rPr>
            </w:pPr>
            <w:r>
              <w:rPr>
                <w:rFonts w:eastAsia="仿宋"/>
                <w:bCs/>
                <w:color w:val="00000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sz w:val="32"/>
                <w:szCs w:val="32"/>
              </w:rPr>
            </w:pPr>
            <w:r>
              <w:rPr>
                <w:rFonts w:eastAsia="仿宋"/>
                <w:bCs/>
                <w:color w:val="000000"/>
                <w:sz w:val="32"/>
                <w:szCs w:val="32"/>
                <w:lang w:bidi="ar"/>
              </w:rPr>
              <w:t>学校名称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"/>
                <w:bCs/>
                <w:color w:val="000000"/>
                <w:sz w:val="32"/>
                <w:szCs w:val="32"/>
              </w:rPr>
            </w:pPr>
            <w:r>
              <w:rPr>
                <w:rFonts w:eastAsia="仿宋"/>
                <w:bCs/>
                <w:color w:val="000000"/>
                <w:sz w:val="32"/>
                <w:szCs w:val="32"/>
                <w:lang w:bidi="ar"/>
              </w:rPr>
              <w:t>同心教育实践基地名称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南京体育学院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兴体报国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南京工程学院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学以致用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同心育人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江苏第二师范学院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传承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南京特殊教育师范学院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博爱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5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金陵科技学院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同心教育实践基地：南京动漫图书馆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6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南京信息职业技术学院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民营经济同心教育基地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7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南京铁道职业技术学院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江苏铁路教育馆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8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南京旅游职业学院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文旅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9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江苏卫生健康职业学院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五援精神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10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无锡商业职业技术学院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江南饮食文化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江苏理工学院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炎培学院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同心职教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常州大学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协同育人同心教育实践基地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lastRenderedPageBreak/>
              <w:t>13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常州信息职业技术学院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刘国钧生平事迹展馆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常州机电职业技术学院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同心筑力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15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苏州科技大学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同行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统战同心教育实践基地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16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江苏电子信息职业学院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海棠文化同心教育基地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17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盐城师范学院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同心共育石榴红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18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盐城工业职业技术学院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同心汇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匠心筑梦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19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扬州工业职业技术学院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创客时空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同心教育家园</w:t>
            </w:r>
          </w:p>
        </w:tc>
      </w:tr>
      <w:tr w:rsidR="00980BFB" w:rsidTr="000258B0">
        <w:trPr>
          <w:trHeight w:hRule="exact" w:val="737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20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宿迁学院</w:t>
            </w:r>
          </w:p>
        </w:tc>
        <w:tc>
          <w:tcPr>
            <w:tcW w:w="5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0BFB" w:rsidRDefault="00980BFB" w:rsidP="000258B0">
            <w:pPr>
              <w:autoSpaceDN w:val="0"/>
              <w:adjustRightInd w:val="0"/>
              <w:snapToGrid w:val="0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点燃激情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同心筑梦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sz w:val="32"/>
                <w:szCs w:val="32"/>
                <w:lang w:bidi="ar"/>
              </w:rPr>
              <w:t>教育实践基地</w:t>
            </w:r>
          </w:p>
        </w:tc>
      </w:tr>
    </w:tbl>
    <w:p w:rsidR="00980BFB" w:rsidRDefault="00980BFB" w:rsidP="00980BFB">
      <w:pPr>
        <w:autoSpaceDN w:val="0"/>
        <w:adjustRightInd w:val="0"/>
        <w:snapToGrid w:val="0"/>
        <w:spacing w:line="300" w:lineRule="auto"/>
        <w:rPr>
          <w:rFonts w:eastAsia="仿宋"/>
          <w:color w:val="000000"/>
          <w:sz w:val="32"/>
          <w:szCs w:val="32"/>
        </w:rPr>
      </w:pPr>
    </w:p>
    <w:p w:rsidR="00980BFB" w:rsidRDefault="00980BFB" w:rsidP="00980BFB">
      <w:pPr>
        <w:autoSpaceDN w:val="0"/>
        <w:rPr>
          <w:color w:val="000000"/>
          <w:szCs w:val="21"/>
        </w:rPr>
      </w:pPr>
    </w:p>
    <w:p w:rsidR="00980BFB" w:rsidRDefault="00980BFB" w:rsidP="00980BFB">
      <w:pPr>
        <w:autoSpaceDN w:val="0"/>
        <w:rPr>
          <w:color w:val="000000"/>
          <w:szCs w:val="21"/>
        </w:rPr>
      </w:pPr>
    </w:p>
    <w:p w:rsidR="00980BFB" w:rsidRDefault="00980BFB" w:rsidP="00980BFB">
      <w:pPr>
        <w:autoSpaceDN w:val="0"/>
        <w:rPr>
          <w:color w:val="000000"/>
          <w:szCs w:val="21"/>
        </w:rPr>
      </w:pPr>
    </w:p>
    <w:p w:rsidR="00980BFB" w:rsidRDefault="00980BFB" w:rsidP="00980BFB">
      <w:pPr>
        <w:autoSpaceDN w:val="0"/>
        <w:rPr>
          <w:color w:val="000000"/>
          <w:szCs w:val="21"/>
        </w:rPr>
      </w:pPr>
    </w:p>
    <w:p w:rsidR="00980BFB" w:rsidRDefault="00980BFB" w:rsidP="00980BFB">
      <w:pPr>
        <w:autoSpaceDN w:val="0"/>
        <w:spacing w:line="600" w:lineRule="exact"/>
        <w:ind w:firstLineChars="1800" w:firstLine="5760"/>
        <w:rPr>
          <w:rFonts w:eastAsia="方正仿宋_GBK"/>
          <w:color w:val="000000"/>
          <w:sz w:val="32"/>
          <w:szCs w:val="32"/>
        </w:rPr>
      </w:pPr>
    </w:p>
    <w:p w:rsidR="00980BFB" w:rsidRDefault="00980BFB" w:rsidP="00980BFB">
      <w:pPr>
        <w:autoSpaceDN w:val="0"/>
        <w:spacing w:line="600" w:lineRule="exact"/>
        <w:rPr>
          <w:rFonts w:eastAsia="方正仿宋_GBK"/>
          <w:color w:val="000000"/>
          <w:sz w:val="32"/>
          <w:szCs w:val="32"/>
        </w:rPr>
      </w:pPr>
    </w:p>
    <w:p w:rsidR="00980BFB" w:rsidRDefault="00980BFB" w:rsidP="00980BFB">
      <w:pPr>
        <w:rPr>
          <w:color w:val="000000"/>
        </w:rPr>
      </w:pPr>
    </w:p>
    <w:p w:rsidR="00980BFB" w:rsidRDefault="00980BFB" w:rsidP="00980BFB">
      <w:pPr>
        <w:spacing w:line="560" w:lineRule="exact"/>
        <w:ind w:firstLine="645"/>
        <w:rPr>
          <w:rFonts w:eastAsia="仿宋_GB2312" w:hint="eastAsia"/>
          <w:color w:val="000000"/>
          <w:sz w:val="32"/>
          <w:szCs w:val="32"/>
        </w:rPr>
      </w:pPr>
    </w:p>
    <w:p w:rsidR="00980BFB" w:rsidRDefault="00980BFB" w:rsidP="00980BFB">
      <w:pPr>
        <w:spacing w:line="560" w:lineRule="exact"/>
        <w:ind w:firstLine="645"/>
        <w:rPr>
          <w:rFonts w:eastAsia="仿宋_GB2312" w:hint="eastAsia"/>
          <w:color w:val="000000"/>
          <w:sz w:val="32"/>
          <w:szCs w:val="32"/>
        </w:rPr>
      </w:pPr>
    </w:p>
    <w:p w:rsidR="006B7193" w:rsidRPr="00980BFB" w:rsidRDefault="006B7193">
      <w:bookmarkStart w:id="0" w:name="_GoBack"/>
      <w:bookmarkEnd w:id="0"/>
    </w:p>
    <w:sectPr w:rsidR="006B7193" w:rsidRPr="00980BFB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B9E" w:rsidRDefault="004D4B9E" w:rsidP="00980BFB">
      <w:r>
        <w:separator/>
      </w:r>
    </w:p>
  </w:endnote>
  <w:endnote w:type="continuationSeparator" w:id="0">
    <w:p w:rsidR="004D4B9E" w:rsidRDefault="004D4B9E" w:rsidP="00980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D4B9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4D4B9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D4B9E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980BFB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4D4B9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B9E" w:rsidRDefault="004D4B9E" w:rsidP="00980BFB">
      <w:r>
        <w:separator/>
      </w:r>
    </w:p>
  </w:footnote>
  <w:footnote w:type="continuationSeparator" w:id="0">
    <w:p w:rsidR="004D4B9E" w:rsidRDefault="004D4B9E" w:rsidP="00980B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DCD"/>
    <w:rsid w:val="004D4B9E"/>
    <w:rsid w:val="006B7193"/>
    <w:rsid w:val="00980BFB"/>
    <w:rsid w:val="00DE3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B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0B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0BFB"/>
    <w:rPr>
      <w:sz w:val="18"/>
      <w:szCs w:val="18"/>
    </w:rPr>
  </w:style>
  <w:style w:type="paragraph" w:styleId="a4">
    <w:name w:val="footer"/>
    <w:basedOn w:val="a"/>
    <w:link w:val="Char0"/>
    <w:unhideWhenUsed/>
    <w:rsid w:val="00980B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0BFB"/>
    <w:rPr>
      <w:sz w:val="18"/>
      <w:szCs w:val="18"/>
    </w:rPr>
  </w:style>
  <w:style w:type="character" w:styleId="a5">
    <w:name w:val="page number"/>
    <w:basedOn w:val="a0"/>
    <w:rsid w:val="00980B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B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0B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0BFB"/>
    <w:rPr>
      <w:sz w:val="18"/>
      <w:szCs w:val="18"/>
    </w:rPr>
  </w:style>
  <w:style w:type="paragraph" w:styleId="a4">
    <w:name w:val="footer"/>
    <w:basedOn w:val="a"/>
    <w:link w:val="Char0"/>
    <w:unhideWhenUsed/>
    <w:rsid w:val="00980B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0BFB"/>
    <w:rPr>
      <w:sz w:val="18"/>
      <w:szCs w:val="18"/>
    </w:rPr>
  </w:style>
  <w:style w:type="character" w:styleId="a5">
    <w:name w:val="page number"/>
    <w:basedOn w:val="a0"/>
    <w:rsid w:val="00980B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</Words>
  <Characters>515</Characters>
  <Application>Microsoft Office Word</Application>
  <DocSecurity>0</DocSecurity>
  <Lines>4</Lines>
  <Paragraphs>1</Paragraphs>
  <ScaleCrop>false</ScaleCrop>
  <Company>JSJYT</Company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2022-11-28T02:03:00Z</dcterms:created>
  <dcterms:modified xsi:type="dcterms:W3CDTF">2022-11-28T02:04:00Z</dcterms:modified>
</cp:coreProperties>
</file>