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7812" w:rsidRDefault="000D7812" w:rsidP="000D7812">
      <w:pPr>
        <w:rPr>
          <w:rFonts w:eastAsia="黑体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附件</w:t>
      </w:r>
      <w:r>
        <w:rPr>
          <w:rFonts w:eastAsia="黑体"/>
          <w:bCs/>
          <w:color w:val="000000"/>
          <w:sz w:val="32"/>
          <w:szCs w:val="32"/>
        </w:rPr>
        <w:t>2</w:t>
      </w:r>
    </w:p>
    <w:p w:rsidR="000D7812" w:rsidRDefault="000D7812" w:rsidP="000D7812">
      <w:pPr>
        <w:adjustRightInd w:val="0"/>
        <w:snapToGrid w:val="0"/>
        <w:jc w:val="center"/>
        <w:rPr>
          <w:rFonts w:eastAsia="方正小标宋_GBK"/>
          <w:color w:val="000000"/>
          <w:sz w:val="44"/>
          <w:szCs w:val="44"/>
        </w:rPr>
      </w:pPr>
      <w:r>
        <w:rPr>
          <w:rFonts w:eastAsia="方正小标宋_GBK" w:hint="eastAsia"/>
          <w:color w:val="000000"/>
          <w:sz w:val="44"/>
          <w:szCs w:val="44"/>
        </w:rPr>
        <w:t>生涯规划指导优秀案例报送要求</w:t>
      </w:r>
    </w:p>
    <w:p w:rsidR="000D7812" w:rsidRDefault="000D7812" w:rsidP="000D7812">
      <w:pPr>
        <w:adjustRightInd w:val="0"/>
        <w:snapToGrid w:val="0"/>
        <w:spacing w:line="560" w:lineRule="exact"/>
        <w:ind w:firstLineChars="200" w:firstLine="640"/>
        <w:rPr>
          <w:rFonts w:eastAsia="仿宋_GB2312" w:hint="eastAsia"/>
          <w:color w:val="000000"/>
          <w:kern w:val="0"/>
          <w:sz w:val="32"/>
        </w:rPr>
      </w:pPr>
    </w:p>
    <w:p w:rsidR="000D7812" w:rsidRDefault="000D7812" w:rsidP="000D7812">
      <w:pPr>
        <w:adjustRightInd w:val="0"/>
        <w:snapToGrid w:val="0"/>
        <w:spacing w:line="560" w:lineRule="exact"/>
        <w:ind w:firstLineChars="200" w:firstLine="640"/>
        <w:rPr>
          <w:rFonts w:eastAsia="仿宋_GB2312" w:hint="eastAsia"/>
          <w:color w:val="000000"/>
          <w:kern w:val="0"/>
          <w:sz w:val="32"/>
        </w:rPr>
      </w:pPr>
      <w:r>
        <w:rPr>
          <w:rFonts w:eastAsia="仿宋_GB2312" w:hint="eastAsia"/>
          <w:color w:val="000000"/>
          <w:kern w:val="0"/>
          <w:sz w:val="32"/>
        </w:rPr>
        <w:t>生涯规划指导是指，帮助学生在充分的自我认知和社会理解的基础上，掌握学习与生涯选择的主要方法；指导学生平衡个人发展和社会发展的需求，初步规划合理的学业、专业、职业及人生发展路径并根据实际动态调整，树立主动学习和终身发展的意识，努力实现兴趣、理想与职业的有机统一。</w:t>
      </w:r>
    </w:p>
    <w:p w:rsidR="000D7812" w:rsidRDefault="000D7812" w:rsidP="000D7812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一、</w:t>
      </w:r>
      <w:r>
        <w:rPr>
          <w:rFonts w:eastAsia="黑体" w:hint="eastAsia"/>
          <w:bCs/>
          <w:color w:val="000000"/>
          <w:sz w:val="32"/>
          <w:szCs w:val="32"/>
        </w:rPr>
        <w:t>征集</w:t>
      </w:r>
      <w:r>
        <w:rPr>
          <w:rFonts w:eastAsia="黑体"/>
          <w:bCs/>
          <w:color w:val="000000"/>
          <w:sz w:val="32"/>
          <w:szCs w:val="32"/>
        </w:rPr>
        <w:t>范围</w:t>
      </w:r>
    </w:p>
    <w:p w:rsidR="000D7812" w:rsidRDefault="000D7812" w:rsidP="000D7812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</w:rPr>
      </w:pPr>
      <w:r>
        <w:rPr>
          <w:rFonts w:eastAsia="仿宋_GB2312" w:hint="eastAsia"/>
          <w:color w:val="000000"/>
          <w:kern w:val="0"/>
          <w:sz w:val="32"/>
        </w:rPr>
        <w:t>案例申报单位为各设区市、县（市、区）教育局，各高校和省属中职学校。</w:t>
      </w:r>
    </w:p>
    <w:p w:rsidR="000D7812" w:rsidRDefault="000D7812" w:rsidP="000D7812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二、</w:t>
      </w:r>
      <w:r>
        <w:rPr>
          <w:rFonts w:eastAsia="黑体" w:hint="eastAsia"/>
          <w:bCs/>
          <w:color w:val="000000"/>
          <w:sz w:val="32"/>
          <w:szCs w:val="32"/>
        </w:rPr>
        <w:t>内容要求</w:t>
      </w:r>
    </w:p>
    <w:p w:rsidR="000D7812" w:rsidRDefault="000D7812" w:rsidP="000D7812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</w:rPr>
      </w:pPr>
      <w:r>
        <w:rPr>
          <w:rFonts w:eastAsia="仿宋_GB2312" w:hint="eastAsia"/>
          <w:color w:val="000000"/>
          <w:kern w:val="0"/>
          <w:sz w:val="32"/>
        </w:rPr>
        <w:t>各地各校进行的本土化、</w:t>
      </w:r>
      <w:proofErr w:type="gramStart"/>
      <w:r>
        <w:rPr>
          <w:rFonts w:eastAsia="仿宋_GB2312" w:hint="eastAsia"/>
          <w:color w:val="000000"/>
          <w:kern w:val="0"/>
          <w:sz w:val="32"/>
        </w:rPr>
        <w:t>校本化</w:t>
      </w:r>
      <w:proofErr w:type="gramEnd"/>
      <w:r>
        <w:rPr>
          <w:rFonts w:eastAsia="仿宋_GB2312" w:hint="eastAsia"/>
          <w:color w:val="000000"/>
          <w:kern w:val="0"/>
          <w:sz w:val="32"/>
        </w:rPr>
        <w:t>生涯规划指导探索和实践，在生涯规划指导课程教学、</w:t>
      </w:r>
      <w:proofErr w:type="gramStart"/>
      <w:r>
        <w:rPr>
          <w:rFonts w:eastAsia="仿宋_GB2312" w:hint="eastAsia"/>
          <w:color w:val="000000"/>
          <w:kern w:val="0"/>
          <w:sz w:val="32"/>
        </w:rPr>
        <w:t>家校社生涯</w:t>
      </w:r>
      <w:proofErr w:type="gramEnd"/>
      <w:r>
        <w:rPr>
          <w:rFonts w:eastAsia="仿宋_GB2312" w:hint="eastAsia"/>
          <w:color w:val="000000"/>
          <w:kern w:val="0"/>
          <w:sz w:val="32"/>
        </w:rPr>
        <w:t>规划共育、生涯规划师资建设等方面具有典型事件和特色做法。</w:t>
      </w:r>
      <w:r>
        <w:rPr>
          <w:rFonts w:eastAsia="仿宋_GB2312"/>
          <w:color w:val="000000"/>
          <w:kern w:val="0"/>
          <w:sz w:val="32"/>
        </w:rPr>
        <w:t>可从背景分析、过程描述、</w:t>
      </w:r>
      <w:r>
        <w:rPr>
          <w:rFonts w:eastAsia="仿宋_GB2312" w:hint="eastAsia"/>
          <w:color w:val="000000"/>
          <w:kern w:val="0"/>
          <w:sz w:val="32"/>
        </w:rPr>
        <w:t>实施成效</w:t>
      </w:r>
      <w:r>
        <w:rPr>
          <w:rFonts w:eastAsia="仿宋_GB2312"/>
          <w:color w:val="000000"/>
          <w:kern w:val="0"/>
          <w:sz w:val="32"/>
        </w:rPr>
        <w:t>、</w:t>
      </w:r>
      <w:r>
        <w:rPr>
          <w:rFonts w:eastAsia="仿宋_GB2312" w:hint="eastAsia"/>
          <w:color w:val="000000"/>
          <w:kern w:val="0"/>
          <w:sz w:val="32"/>
        </w:rPr>
        <w:t>特色创新点</w:t>
      </w:r>
      <w:r>
        <w:rPr>
          <w:rFonts w:eastAsia="仿宋_GB2312"/>
          <w:color w:val="000000"/>
          <w:kern w:val="0"/>
          <w:sz w:val="32"/>
        </w:rPr>
        <w:t>等方面整体描述生涯规划指导的经验做法。</w:t>
      </w:r>
      <w:r>
        <w:rPr>
          <w:rFonts w:eastAsia="仿宋_GB2312" w:hint="eastAsia"/>
          <w:color w:val="000000"/>
          <w:kern w:val="0"/>
          <w:sz w:val="32"/>
        </w:rPr>
        <w:t>叙述</w:t>
      </w:r>
      <w:r>
        <w:rPr>
          <w:rFonts w:eastAsia="仿宋_GB2312"/>
          <w:color w:val="000000"/>
          <w:kern w:val="0"/>
          <w:sz w:val="32"/>
        </w:rPr>
        <w:t>语言平实、简练，主题突出，字数控制在</w:t>
      </w:r>
      <w:r>
        <w:rPr>
          <w:rFonts w:eastAsia="仿宋_GB2312" w:hint="eastAsia"/>
          <w:color w:val="000000"/>
          <w:kern w:val="0"/>
          <w:sz w:val="32"/>
        </w:rPr>
        <w:t>2000-5000</w:t>
      </w:r>
      <w:r>
        <w:rPr>
          <w:rFonts w:eastAsia="仿宋_GB2312"/>
          <w:color w:val="000000"/>
          <w:kern w:val="0"/>
          <w:sz w:val="32"/>
        </w:rPr>
        <w:t>字左右，杜绝夸大或不符实际的虚构</w:t>
      </w:r>
      <w:r>
        <w:rPr>
          <w:rFonts w:eastAsia="仿宋_GB2312" w:hint="eastAsia"/>
          <w:color w:val="000000"/>
          <w:kern w:val="0"/>
          <w:sz w:val="32"/>
        </w:rPr>
        <w:t>情节</w:t>
      </w:r>
      <w:r>
        <w:rPr>
          <w:rFonts w:eastAsia="仿宋_GB2312"/>
          <w:color w:val="000000"/>
          <w:kern w:val="0"/>
          <w:sz w:val="32"/>
        </w:rPr>
        <w:t>。</w:t>
      </w:r>
    </w:p>
    <w:p w:rsidR="000D7812" w:rsidRDefault="000D7812" w:rsidP="000D7812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楷体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生涯规划指导如需外出见习、实习体验，须充分考虑安全保障，做到</w:t>
      </w:r>
      <w:r>
        <w:rPr>
          <w:rFonts w:eastAsia="仿宋_GB2312"/>
          <w:color w:val="000000"/>
          <w:sz w:val="32"/>
          <w:szCs w:val="32"/>
        </w:rPr>
        <w:t>防范</w:t>
      </w:r>
      <w:r>
        <w:rPr>
          <w:rFonts w:eastAsia="仿宋_GB2312" w:hint="eastAsia"/>
          <w:color w:val="000000"/>
          <w:sz w:val="32"/>
          <w:szCs w:val="32"/>
        </w:rPr>
        <w:t>管理</w:t>
      </w:r>
      <w:r>
        <w:rPr>
          <w:rFonts w:eastAsia="仿宋_GB2312"/>
          <w:color w:val="000000"/>
          <w:sz w:val="32"/>
          <w:szCs w:val="32"/>
        </w:rPr>
        <w:t>措施科学有效，安全应急预案详实规范。</w:t>
      </w:r>
    </w:p>
    <w:p w:rsidR="000D7812" w:rsidRDefault="000D7812" w:rsidP="000D7812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color w:val="000000"/>
          <w:sz w:val="32"/>
          <w:szCs w:val="32"/>
        </w:rPr>
      </w:pPr>
      <w:r>
        <w:rPr>
          <w:rFonts w:eastAsia="黑体" w:hint="eastAsia"/>
          <w:bCs/>
          <w:color w:val="000000"/>
          <w:sz w:val="32"/>
          <w:szCs w:val="32"/>
        </w:rPr>
        <w:t>三</w:t>
      </w:r>
      <w:r>
        <w:rPr>
          <w:rFonts w:eastAsia="黑体"/>
          <w:bCs/>
          <w:color w:val="000000"/>
          <w:sz w:val="32"/>
          <w:szCs w:val="32"/>
        </w:rPr>
        <w:t>、后续公益活动</w:t>
      </w:r>
    </w:p>
    <w:p w:rsidR="000D7812" w:rsidRDefault="000D7812" w:rsidP="000D7812">
      <w:pPr>
        <w:adjustRightInd w:val="0"/>
        <w:snapToGrid w:val="0"/>
        <w:spacing w:line="560" w:lineRule="exact"/>
        <w:ind w:firstLineChars="200" w:firstLine="640"/>
        <w:rPr>
          <w:rFonts w:eastAsia="黑体" w:hint="eastAsia"/>
          <w:bCs/>
          <w:color w:val="000000"/>
          <w:sz w:val="32"/>
          <w:szCs w:val="32"/>
        </w:rPr>
      </w:pPr>
      <w:r>
        <w:rPr>
          <w:rFonts w:eastAsia="仿宋_GB2312" w:hint="eastAsia"/>
          <w:color w:val="000000"/>
          <w:kern w:val="0"/>
          <w:sz w:val="32"/>
        </w:rPr>
        <w:t>对于征集到的部分优秀案例，</w:t>
      </w:r>
      <w:proofErr w:type="gramStart"/>
      <w:r>
        <w:rPr>
          <w:rFonts w:eastAsia="仿宋_GB2312" w:hint="eastAsia"/>
          <w:color w:val="000000"/>
          <w:kern w:val="0"/>
          <w:sz w:val="32"/>
        </w:rPr>
        <w:t>省学生</w:t>
      </w:r>
      <w:proofErr w:type="gramEnd"/>
      <w:r>
        <w:rPr>
          <w:rFonts w:eastAsia="仿宋_GB2312" w:hint="eastAsia"/>
          <w:color w:val="000000"/>
          <w:kern w:val="0"/>
          <w:sz w:val="32"/>
        </w:rPr>
        <w:t>资助中心将会同有关部</w:t>
      </w:r>
      <w:r>
        <w:rPr>
          <w:rFonts w:eastAsia="仿宋_GB2312" w:hint="eastAsia"/>
          <w:color w:val="000000"/>
          <w:kern w:val="0"/>
          <w:sz w:val="32"/>
        </w:rPr>
        <w:lastRenderedPageBreak/>
        <w:t>门提供行业参访机会。</w:t>
      </w:r>
    </w:p>
    <w:p w:rsidR="000D7812" w:rsidRDefault="000D7812" w:rsidP="000D7812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color w:val="000000"/>
          <w:sz w:val="32"/>
          <w:szCs w:val="32"/>
        </w:rPr>
      </w:pPr>
      <w:r>
        <w:rPr>
          <w:rFonts w:eastAsia="黑体" w:hint="eastAsia"/>
          <w:bCs/>
          <w:color w:val="000000"/>
          <w:sz w:val="32"/>
          <w:szCs w:val="32"/>
        </w:rPr>
        <w:t>四</w:t>
      </w:r>
      <w:r>
        <w:rPr>
          <w:rFonts w:eastAsia="黑体"/>
          <w:bCs/>
          <w:color w:val="000000"/>
          <w:sz w:val="32"/>
          <w:szCs w:val="32"/>
        </w:rPr>
        <w:t>、报送要求</w:t>
      </w:r>
    </w:p>
    <w:p w:rsidR="000D7812" w:rsidRDefault="000D7812" w:rsidP="000D7812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</w:rPr>
      </w:pPr>
      <w:r>
        <w:rPr>
          <w:rFonts w:eastAsia="黑体" w:hint="eastAsia"/>
          <w:color w:val="000000"/>
          <w:kern w:val="0"/>
          <w:sz w:val="32"/>
        </w:rPr>
        <w:t>各设区市、县（市、区）教育局、各高校和省属中职学校</w:t>
      </w:r>
      <w:r>
        <w:rPr>
          <w:rFonts w:eastAsia="黑体"/>
          <w:color w:val="000000"/>
          <w:kern w:val="0"/>
          <w:sz w:val="32"/>
        </w:rPr>
        <w:t>限推荐</w:t>
      </w:r>
      <w:r>
        <w:rPr>
          <w:rFonts w:eastAsia="黑体"/>
          <w:color w:val="000000"/>
          <w:kern w:val="0"/>
          <w:sz w:val="32"/>
        </w:rPr>
        <w:t>1</w:t>
      </w:r>
      <w:r>
        <w:rPr>
          <w:rFonts w:eastAsia="黑体" w:hint="eastAsia"/>
          <w:color w:val="000000"/>
          <w:kern w:val="0"/>
          <w:sz w:val="32"/>
        </w:rPr>
        <w:t>个案例</w:t>
      </w:r>
      <w:r>
        <w:rPr>
          <w:rFonts w:eastAsia="黑体"/>
          <w:color w:val="000000"/>
          <w:kern w:val="0"/>
          <w:sz w:val="32"/>
        </w:rPr>
        <w:t>。</w:t>
      </w:r>
      <w:r>
        <w:rPr>
          <w:rFonts w:eastAsia="仿宋_GB2312" w:hint="eastAsia"/>
          <w:color w:val="000000"/>
          <w:kern w:val="0"/>
          <w:sz w:val="32"/>
        </w:rPr>
        <w:t>征集</w:t>
      </w:r>
      <w:r>
        <w:rPr>
          <w:rFonts w:eastAsia="仿宋_GB2312"/>
          <w:color w:val="000000"/>
          <w:kern w:val="0"/>
          <w:sz w:val="32"/>
        </w:rPr>
        <w:t>材料以邮件形式报送，</w:t>
      </w:r>
      <w:r>
        <w:rPr>
          <w:rFonts w:eastAsia="仿宋_GB2312" w:hint="eastAsia"/>
          <w:color w:val="000000"/>
          <w:kern w:val="0"/>
          <w:sz w:val="32"/>
        </w:rPr>
        <w:t>文件应包含：</w:t>
      </w:r>
      <w:r>
        <w:rPr>
          <w:rFonts w:eastAsia="仿宋_GB2312" w:hint="eastAsia"/>
          <w:color w:val="000000"/>
          <w:kern w:val="0"/>
          <w:sz w:val="32"/>
        </w:rPr>
        <w:t>1.</w:t>
      </w:r>
      <w:r>
        <w:rPr>
          <w:rFonts w:eastAsia="仿宋_GB2312" w:hint="eastAsia"/>
          <w:color w:val="000000"/>
          <w:kern w:val="0"/>
          <w:sz w:val="32"/>
        </w:rPr>
        <w:t>《生涯规划指导案例申报表》及附件（案例内容）电子版；</w:t>
      </w:r>
      <w:r>
        <w:rPr>
          <w:rFonts w:eastAsia="仿宋_GB2312" w:hint="eastAsia"/>
          <w:color w:val="000000"/>
          <w:kern w:val="0"/>
          <w:sz w:val="32"/>
        </w:rPr>
        <w:t>2.</w:t>
      </w:r>
      <w:r>
        <w:rPr>
          <w:rFonts w:eastAsia="仿宋_GB2312" w:hint="eastAsia"/>
          <w:color w:val="000000"/>
          <w:kern w:val="0"/>
          <w:sz w:val="32"/>
        </w:rPr>
        <w:t>《生涯规划指导案例申报表》及附件加盖学校公章后的扫描</w:t>
      </w:r>
      <w:r>
        <w:rPr>
          <w:rFonts w:eastAsia="仿宋_GB2312" w:hint="eastAsia"/>
          <w:color w:val="000000"/>
          <w:kern w:val="0"/>
          <w:sz w:val="32"/>
        </w:rPr>
        <w:t>PDF</w:t>
      </w:r>
      <w:r>
        <w:rPr>
          <w:rFonts w:eastAsia="仿宋_GB2312" w:hint="eastAsia"/>
          <w:color w:val="000000"/>
          <w:kern w:val="0"/>
          <w:sz w:val="32"/>
        </w:rPr>
        <w:t>文件。如有需要，</w:t>
      </w:r>
      <w:r>
        <w:rPr>
          <w:rFonts w:eastAsia="仿宋_GB2312"/>
          <w:color w:val="000000"/>
          <w:kern w:val="0"/>
          <w:sz w:val="32"/>
        </w:rPr>
        <w:t>生涯规划指导</w:t>
      </w:r>
      <w:r>
        <w:rPr>
          <w:rFonts w:eastAsia="仿宋_GB2312" w:hint="eastAsia"/>
          <w:color w:val="000000"/>
          <w:sz w:val="32"/>
          <w:szCs w:val="32"/>
        </w:rPr>
        <w:t>案例可</w:t>
      </w:r>
      <w:r>
        <w:rPr>
          <w:rFonts w:eastAsia="仿宋_GB2312"/>
          <w:color w:val="000000"/>
          <w:sz w:val="32"/>
          <w:szCs w:val="32"/>
        </w:rPr>
        <w:t>提交相关佐证材料（</w:t>
      </w:r>
      <w:r>
        <w:rPr>
          <w:rFonts w:eastAsia="仿宋_GB2312" w:hint="eastAsia"/>
          <w:color w:val="000000"/>
          <w:sz w:val="32"/>
          <w:szCs w:val="32"/>
        </w:rPr>
        <w:t>活动</w:t>
      </w:r>
      <w:r>
        <w:rPr>
          <w:rFonts w:eastAsia="仿宋_GB2312"/>
          <w:color w:val="000000"/>
          <w:sz w:val="32"/>
          <w:szCs w:val="32"/>
        </w:rPr>
        <w:t>图片像素不低于</w:t>
      </w:r>
      <w:r>
        <w:rPr>
          <w:rFonts w:eastAsia="仿宋_GB2312"/>
          <w:color w:val="000000"/>
          <w:sz w:val="32"/>
          <w:szCs w:val="32"/>
        </w:rPr>
        <w:t>1440*1080</w:t>
      </w:r>
      <w:r>
        <w:rPr>
          <w:rFonts w:eastAsia="仿宋_GB2312"/>
          <w:color w:val="000000"/>
          <w:sz w:val="32"/>
          <w:szCs w:val="32"/>
        </w:rPr>
        <w:t>，格式为</w:t>
      </w:r>
      <w:r>
        <w:rPr>
          <w:rFonts w:eastAsia="仿宋_GB2312"/>
          <w:color w:val="000000"/>
          <w:sz w:val="32"/>
          <w:szCs w:val="32"/>
        </w:rPr>
        <w:t>jpg</w:t>
      </w:r>
      <w:r>
        <w:rPr>
          <w:rFonts w:eastAsia="仿宋_GB2312"/>
          <w:color w:val="000000"/>
          <w:sz w:val="32"/>
          <w:szCs w:val="32"/>
        </w:rPr>
        <w:t>或</w:t>
      </w:r>
      <w:proofErr w:type="spellStart"/>
      <w:r>
        <w:rPr>
          <w:rFonts w:eastAsia="仿宋_GB2312"/>
          <w:color w:val="000000"/>
          <w:sz w:val="32"/>
          <w:szCs w:val="32"/>
        </w:rPr>
        <w:t>png</w:t>
      </w:r>
      <w:proofErr w:type="spellEnd"/>
      <w:r>
        <w:rPr>
          <w:rFonts w:eastAsia="仿宋_GB2312"/>
          <w:color w:val="000000"/>
          <w:sz w:val="32"/>
          <w:szCs w:val="32"/>
        </w:rPr>
        <w:t>；</w:t>
      </w:r>
      <w:r>
        <w:rPr>
          <w:rFonts w:eastAsia="仿宋_GB2312" w:hint="eastAsia"/>
          <w:color w:val="000000"/>
          <w:sz w:val="32"/>
          <w:szCs w:val="32"/>
        </w:rPr>
        <w:t>活动</w:t>
      </w:r>
      <w:r>
        <w:rPr>
          <w:rFonts w:eastAsia="仿宋_GB2312"/>
          <w:color w:val="000000"/>
          <w:sz w:val="32"/>
          <w:szCs w:val="32"/>
        </w:rPr>
        <w:t>视频分辨率不低于</w:t>
      </w:r>
      <w:r>
        <w:rPr>
          <w:rFonts w:eastAsia="仿宋_GB2312"/>
          <w:color w:val="000000"/>
          <w:sz w:val="32"/>
          <w:szCs w:val="32"/>
        </w:rPr>
        <w:t>2K</w:t>
      </w:r>
      <w:r>
        <w:rPr>
          <w:rFonts w:eastAsia="仿宋_GB2312"/>
          <w:color w:val="000000"/>
          <w:sz w:val="32"/>
          <w:szCs w:val="32"/>
        </w:rPr>
        <w:t>，时长不超过</w:t>
      </w:r>
      <w:r>
        <w:rPr>
          <w:rFonts w:eastAsia="仿宋_GB2312"/>
          <w:color w:val="000000"/>
          <w:sz w:val="32"/>
          <w:szCs w:val="32"/>
        </w:rPr>
        <w:t>5</w:t>
      </w:r>
      <w:r>
        <w:rPr>
          <w:rFonts w:eastAsia="仿宋_GB2312"/>
          <w:color w:val="000000"/>
          <w:sz w:val="32"/>
          <w:szCs w:val="32"/>
        </w:rPr>
        <w:t>分钟，格式为常见视频播放格式）。</w:t>
      </w:r>
    </w:p>
    <w:p w:rsidR="000D7812" w:rsidRDefault="000D7812" w:rsidP="000D7812">
      <w:pPr>
        <w:widowControl/>
        <w:adjustRightInd w:val="0"/>
        <w:snapToGrid w:val="0"/>
        <w:spacing w:line="560" w:lineRule="exact"/>
        <w:ind w:firstLineChars="200" w:firstLine="720"/>
        <w:rPr>
          <w:rFonts w:eastAsia="方正小标宋_GBK" w:hint="eastAsia"/>
          <w:color w:val="000000"/>
          <w:sz w:val="36"/>
          <w:szCs w:val="36"/>
        </w:rPr>
      </w:pPr>
    </w:p>
    <w:p w:rsidR="000D7812" w:rsidRDefault="000D7812" w:rsidP="000D7812">
      <w:pPr>
        <w:adjustRightInd w:val="0"/>
        <w:snapToGrid w:val="0"/>
        <w:spacing w:before="111" w:line="560" w:lineRule="exact"/>
        <w:ind w:firstLineChars="200" w:firstLine="847"/>
        <w:rPr>
          <w:b/>
          <w:bCs/>
          <w:color w:val="000000"/>
          <w:spacing w:val="-4"/>
          <w:sz w:val="43"/>
          <w:szCs w:val="43"/>
        </w:rPr>
        <w:sectPr w:rsidR="000D7812">
          <w:footerReference w:type="default" r:id="rId7"/>
          <w:pgSz w:w="11906" w:h="16838"/>
          <w:pgMar w:top="2098" w:right="1474" w:bottom="1984" w:left="1587" w:header="851" w:footer="992" w:gutter="0"/>
          <w:cols w:space="720"/>
          <w:docGrid w:type="lines" w:linePitch="312"/>
        </w:sectPr>
      </w:pPr>
    </w:p>
    <w:p w:rsidR="000D7812" w:rsidRDefault="000D7812" w:rsidP="000D7812">
      <w:pPr>
        <w:jc w:val="center"/>
        <w:rPr>
          <w:rFonts w:eastAsia="方正小标宋_GBK" w:hint="eastAsia"/>
          <w:bCs/>
          <w:color w:val="000000"/>
          <w:sz w:val="36"/>
          <w:szCs w:val="32"/>
        </w:rPr>
      </w:pPr>
      <w:r>
        <w:rPr>
          <w:rFonts w:eastAsia="方正小标宋_GBK" w:hint="eastAsia"/>
          <w:bCs/>
          <w:color w:val="000000"/>
          <w:sz w:val="36"/>
          <w:szCs w:val="32"/>
        </w:rPr>
        <w:lastRenderedPageBreak/>
        <w:t>生涯规划指导优秀案例申报表</w:t>
      </w:r>
    </w:p>
    <w:tbl>
      <w:tblPr>
        <w:tblW w:w="93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81"/>
        <w:gridCol w:w="2038"/>
        <w:gridCol w:w="1743"/>
        <w:gridCol w:w="3360"/>
      </w:tblGrid>
      <w:tr w:rsidR="000D7812" w:rsidTr="003F21D9">
        <w:trPr>
          <w:trHeight w:val="494"/>
          <w:jc w:val="center"/>
        </w:trPr>
        <w:tc>
          <w:tcPr>
            <w:tcW w:w="2181" w:type="dxa"/>
            <w:vAlign w:val="center"/>
          </w:tcPr>
          <w:p w:rsidR="000D7812" w:rsidRDefault="000D7812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申报单位</w:t>
            </w:r>
          </w:p>
        </w:tc>
        <w:tc>
          <w:tcPr>
            <w:tcW w:w="7141" w:type="dxa"/>
            <w:gridSpan w:val="3"/>
            <w:vAlign w:val="center"/>
          </w:tcPr>
          <w:p w:rsidR="000D7812" w:rsidRDefault="000D7812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0D7812" w:rsidTr="003F21D9">
        <w:trPr>
          <w:trHeight w:val="494"/>
          <w:jc w:val="center"/>
        </w:trPr>
        <w:tc>
          <w:tcPr>
            <w:tcW w:w="2181" w:type="dxa"/>
            <w:vAlign w:val="center"/>
          </w:tcPr>
          <w:p w:rsidR="000D7812" w:rsidRDefault="000D7812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案例名称</w:t>
            </w:r>
          </w:p>
        </w:tc>
        <w:tc>
          <w:tcPr>
            <w:tcW w:w="7141" w:type="dxa"/>
            <w:gridSpan w:val="3"/>
            <w:vAlign w:val="center"/>
          </w:tcPr>
          <w:p w:rsidR="000D7812" w:rsidRDefault="000D7812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0D7812" w:rsidTr="003F21D9">
        <w:trPr>
          <w:trHeight w:val="494"/>
          <w:jc w:val="center"/>
        </w:trPr>
        <w:tc>
          <w:tcPr>
            <w:tcW w:w="2181" w:type="dxa"/>
            <w:vAlign w:val="center"/>
          </w:tcPr>
          <w:p w:rsidR="000D7812" w:rsidRDefault="000D7812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案例申报人</w:t>
            </w:r>
          </w:p>
        </w:tc>
        <w:tc>
          <w:tcPr>
            <w:tcW w:w="2038" w:type="dxa"/>
            <w:vAlign w:val="center"/>
          </w:tcPr>
          <w:p w:rsidR="000D7812" w:rsidRDefault="000D7812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</w:p>
        </w:tc>
        <w:tc>
          <w:tcPr>
            <w:tcW w:w="1743" w:type="dxa"/>
            <w:vAlign w:val="center"/>
          </w:tcPr>
          <w:p w:rsidR="000D7812" w:rsidRDefault="000D7812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职</w:t>
            </w:r>
            <w:r>
              <w:rPr>
                <w:color w:val="000000"/>
                <w:sz w:val="24"/>
              </w:rPr>
              <w:t xml:space="preserve">    </w:t>
            </w:r>
            <w:proofErr w:type="gramStart"/>
            <w:r>
              <w:rPr>
                <w:color w:val="000000"/>
                <w:sz w:val="24"/>
              </w:rPr>
              <w:t>务</w:t>
            </w:r>
            <w:proofErr w:type="gramEnd"/>
          </w:p>
        </w:tc>
        <w:tc>
          <w:tcPr>
            <w:tcW w:w="3360" w:type="dxa"/>
            <w:vAlign w:val="center"/>
          </w:tcPr>
          <w:p w:rsidR="000D7812" w:rsidRDefault="000D7812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0D7812" w:rsidTr="003F21D9">
        <w:trPr>
          <w:trHeight w:val="494"/>
          <w:jc w:val="center"/>
        </w:trPr>
        <w:tc>
          <w:tcPr>
            <w:tcW w:w="2181" w:type="dxa"/>
            <w:vAlign w:val="center"/>
          </w:tcPr>
          <w:p w:rsidR="000D7812" w:rsidRDefault="000D7812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手</w:t>
            </w:r>
            <w:r>
              <w:rPr>
                <w:color w:val="000000"/>
                <w:sz w:val="24"/>
              </w:rPr>
              <w:t xml:space="preserve">    </w:t>
            </w:r>
            <w:r>
              <w:rPr>
                <w:color w:val="000000"/>
                <w:sz w:val="24"/>
              </w:rPr>
              <w:t>机</w:t>
            </w:r>
          </w:p>
        </w:tc>
        <w:tc>
          <w:tcPr>
            <w:tcW w:w="2038" w:type="dxa"/>
            <w:vAlign w:val="center"/>
          </w:tcPr>
          <w:p w:rsidR="000D7812" w:rsidRDefault="000D7812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</w:p>
        </w:tc>
        <w:tc>
          <w:tcPr>
            <w:tcW w:w="1743" w:type="dxa"/>
            <w:vAlign w:val="center"/>
          </w:tcPr>
          <w:p w:rsidR="000D7812" w:rsidRDefault="000D7812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  <w:proofErr w:type="gramStart"/>
            <w:r>
              <w:rPr>
                <w:color w:val="000000"/>
                <w:sz w:val="24"/>
              </w:rPr>
              <w:t>邮</w:t>
            </w:r>
            <w:proofErr w:type="gramEnd"/>
            <w:r>
              <w:rPr>
                <w:color w:val="000000"/>
                <w:sz w:val="24"/>
              </w:rPr>
              <w:t xml:space="preserve">    </w:t>
            </w:r>
            <w:r>
              <w:rPr>
                <w:color w:val="000000"/>
                <w:sz w:val="24"/>
              </w:rPr>
              <w:t>箱</w:t>
            </w:r>
          </w:p>
        </w:tc>
        <w:tc>
          <w:tcPr>
            <w:tcW w:w="3360" w:type="dxa"/>
            <w:vAlign w:val="center"/>
          </w:tcPr>
          <w:p w:rsidR="000D7812" w:rsidRDefault="000D7812" w:rsidP="003F21D9">
            <w:pPr>
              <w:adjustRightInd w:val="0"/>
              <w:snapToGrid w:val="0"/>
              <w:jc w:val="center"/>
              <w:rPr>
                <w:color w:val="000000"/>
                <w:sz w:val="24"/>
              </w:rPr>
            </w:pPr>
          </w:p>
        </w:tc>
      </w:tr>
      <w:tr w:rsidR="000D7812" w:rsidTr="003F21D9">
        <w:trPr>
          <w:trHeight w:val="4735"/>
          <w:jc w:val="center"/>
        </w:trPr>
        <w:tc>
          <w:tcPr>
            <w:tcW w:w="2181" w:type="dxa"/>
            <w:vAlign w:val="center"/>
          </w:tcPr>
          <w:p w:rsidR="000D7812" w:rsidRDefault="000D7812" w:rsidP="003F21D9">
            <w:pPr>
              <w:pStyle w:val="a5"/>
              <w:adjustRightInd w:val="0"/>
              <w:snapToGrid w:val="0"/>
              <w:spacing w:before="0" w:beforeAutospacing="0" w:after="0" w:afterAutospacing="0"/>
              <w:ind w:firstLineChars="200" w:firstLine="480"/>
              <w:jc w:val="both"/>
              <w:rPr>
                <w:rFonts w:eastAsia="仿宋_GB2312"/>
                <w:color w:val="000000"/>
              </w:rPr>
            </w:pPr>
            <w:r>
              <w:rPr>
                <w:rFonts w:hint="eastAsia"/>
                <w:color w:val="000000"/>
                <w:kern w:val="2"/>
              </w:rPr>
              <w:t>案例内容</w:t>
            </w:r>
          </w:p>
        </w:tc>
        <w:tc>
          <w:tcPr>
            <w:tcW w:w="7141" w:type="dxa"/>
            <w:gridSpan w:val="3"/>
            <w:vAlign w:val="center"/>
          </w:tcPr>
          <w:p w:rsidR="000D7812" w:rsidRDefault="000D7812" w:rsidP="003F21D9">
            <w:pPr>
              <w:jc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此处填写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400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字以内案例简介，详细事迹请另附页（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2000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字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-5000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字），附页字体为宋体，字号为小四</w:t>
            </w:r>
          </w:p>
          <w:p w:rsidR="000D7812" w:rsidRDefault="000D7812" w:rsidP="003F21D9">
            <w:pPr>
              <w:pStyle w:val="a5"/>
              <w:adjustRightInd w:val="0"/>
              <w:snapToGrid w:val="0"/>
              <w:spacing w:before="0" w:beforeAutospacing="0" w:after="0" w:afterAutospacing="0"/>
              <w:ind w:firstLineChars="200" w:firstLine="480"/>
              <w:jc w:val="center"/>
              <w:rPr>
                <w:rFonts w:eastAsia="仿宋_GB2312" w:hint="eastAsia"/>
                <w:color w:val="000000"/>
              </w:rPr>
            </w:pPr>
          </w:p>
        </w:tc>
      </w:tr>
      <w:tr w:rsidR="000D7812" w:rsidTr="003F21D9">
        <w:trPr>
          <w:cantSplit/>
          <w:trHeight w:val="2528"/>
          <w:jc w:val="center"/>
        </w:trPr>
        <w:tc>
          <w:tcPr>
            <w:tcW w:w="9322" w:type="dxa"/>
            <w:gridSpan w:val="4"/>
            <w:vAlign w:val="center"/>
          </w:tcPr>
          <w:p w:rsidR="000D7812" w:rsidRDefault="000D7812" w:rsidP="003F21D9">
            <w:pPr>
              <w:jc w:val="left"/>
              <w:rPr>
                <w:b/>
                <w:bCs/>
                <w:color w:val="000000"/>
                <w:sz w:val="24"/>
              </w:rPr>
            </w:pPr>
            <w:r>
              <w:rPr>
                <w:b/>
                <w:bCs/>
                <w:color w:val="000000"/>
                <w:sz w:val="24"/>
              </w:rPr>
              <w:t>申报人承诺：</w:t>
            </w:r>
          </w:p>
          <w:p w:rsidR="000D7812" w:rsidRDefault="000D7812" w:rsidP="003F21D9">
            <w:pPr>
              <w:adjustRightInd w:val="0"/>
              <w:snapToGrid w:val="0"/>
              <w:ind w:firstLineChars="200" w:firstLine="480"/>
              <w:jc w:val="left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本人保证本案例申报表填报内容真实，案例不存在任何知识产权问题，所用的文字、图片无侵犯他人肖像权、著作权的现象，如有违反，本人将承担相关责任。</w:t>
            </w:r>
          </w:p>
          <w:p w:rsidR="000D7812" w:rsidRDefault="000D7812" w:rsidP="003F21D9">
            <w:pPr>
              <w:adjustRightInd w:val="0"/>
              <w:snapToGrid w:val="0"/>
              <w:ind w:firstLineChars="1800" w:firstLine="4320"/>
              <w:jc w:val="left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申报人（签章）：</w:t>
            </w:r>
          </w:p>
          <w:p w:rsidR="000D7812" w:rsidRDefault="000D7812" w:rsidP="003F21D9">
            <w:pPr>
              <w:adjustRightInd w:val="0"/>
              <w:snapToGrid w:val="0"/>
              <w:ind w:firstLineChars="3050" w:firstLine="7320"/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年</w:t>
            </w:r>
            <w:r>
              <w:rPr>
                <w:color w:val="000000"/>
                <w:kern w:val="0"/>
                <w:sz w:val="24"/>
                <w:lang w:bidi="ar"/>
              </w:rPr>
              <w:t xml:space="preserve">   </w:t>
            </w:r>
            <w:r>
              <w:rPr>
                <w:color w:val="000000"/>
                <w:kern w:val="0"/>
                <w:sz w:val="24"/>
                <w:lang w:bidi="ar"/>
              </w:rPr>
              <w:t>月</w:t>
            </w:r>
            <w:r>
              <w:rPr>
                <w:color w:val="000000"/>
                <w:kern w:val="0"/>
                <w:sz w:val="24"/>
                <w:lang w:bidi="ar"/>
              </w:rPr>
              <w:t xml:space="preserve">   </w:t>
            </w:r>
            <w:r>
              <w:rPr>
                <w:color w:val="000000"/>
                <w:kern w:val="0"/>
                <w:sz w:val="24"/>
                <w:lang w:bidi="ar"/>
              </w:rPr>
              <w:t>日</w:t>
            </w:r>
          </w:p>
        </w:tc>
      </w:tr>
      <w:tr w:rsidR="000D7812" w:rsidTr="003F21D9">
        <w:trPr>
          <w:cantSplit/>
          <w:trHeight w:val="1911"/>
          <w:jc w:val="center"/>
        </w:trPr>
        <w:tc>
          <w:tcPr>
            <w:tcW w:w="9322" w:type="dxa"/>
            <w:gridSpan w:val="4"/>
            <w:vAlign w:val="center"/>
          </w:tcPr>
          <w:p w:rsidR="000D7812" w:rsidRDefault="000D7812" w:rsidP="003F21D9">
            <w:pPr>
              <w:adjustRightInd w:val="0"/>
              <w:snapToGrid w:val="0"/>
              <w:jc w:val="left"/>
              <w:rPr>
                <w:b/>
                <w:bCs/>
                <w:color w:val="000000"/>
                <w:sz w:val="24"/>
              </w:rPr>
            </w:pPr>
            <w:r>
              <w:rPr>
                <w:b/>
                <w:bCs/>
                <w:color w:val="000000"/>
                <w:sz w:val="24"/>
              </w:rPr>
              <w:t>申报单位意见：</w:t>
            </w:r>
          </w:p>
          <w:p w:rsidR="000D7812" w:rsidRDefault="000D7812" w:rsidP="003F21D9">
            <w:pPr>
              <w:adjustRightInd w:val="0"/>
              <w:snapToGrid w:val="0"/>
              <w:rPr>
                <w:color w:val="000000"/>
                <w:sz w:val="24"/>
              </w:rPr>
            </w:pPr>
          </w:p>
          <w:p w:rsidR="000D7812" w:rsidRDefault="000D7812" w:rsidP="003F21D9">
            <w:pPr>
              <w:adjustRightInd w:val="0"/>
              <w:snapToGrid w:val="0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                                         </w:t>
            </w:r>
            <w:r>
              <w:rPr>
                <w:color w:val="000000"/>
                <w:sz w:val="24"/>
              </w:rPr>
              <w:t>盖章</w:t>
            </w:r>
          </w:p>
          <w:p w:rsidR="000D7812" w:rsidRDefault="000D7812" w:rsidP="003F21D9">
            <w:pPr>
              <w:adjustRightInd w:val="0"/>
              <w:snapToGrid w:val="0"/>
              <w:ind w:right="34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                                                          </w:t>
            </w:r>
            <w:r>
              <w:rPr>
                <w:color w:val="000000"/>
                <w:sz w:val="24"/>
              </w:rPr>
              <w:t>年</w:t>
            </w:r>
            <w:r>
              <w:rPr>
                <w:color w:val="000000"/>
                <w:sz w:val="24"/>
              </w:rPr>
              <w:t xml:space="preserve">   </w:t>
            </w:r>
            <w:r>
              <w:rPr>
                <w:color w:val="000000"/>
                <w:sz w:val="24"/>
              </w:rPr>
              <w:t>月</w:t>
            </w:r>
            <w:r>
              <w:rPr>
                <w:color w:val="000000"/>
                <w:sz w:val="24"/>
              </w:rPr>
              <w:t xml:space="preserve">   </w:t>
            </w:r>
            <w:r>
              <w:rPr>
                <w:color w:val="000000"/>
                <w:sz w:val="24"/>
              </w:rPr>
              <w:t>日</w:t>
            </w:r>
          </w:p>
        </w:tc>
      </w:tr>
    </w:tbl>
    <w:p w:rsidR="00D07698" w:rsidRPr="000D7812" w:rsidRDefault="00D07698">
      <w:bookmarkStart w:id="0" w:name="_GoBack"/>
      <w:bookmarkEnd w:id="0"/>
    </w:p>
    <w:sectPr w:rsidR="00D07698" w:rsidRPr="000D781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2C84" w:rsidRDefault="00C92C84" w:rsidP="000D7812">
      <w:r>
        <w:separator/>
      </w:r>
    </w:p>
  </w:endnote>
  <w:endnote w:type="continuationSeparator" w:id="0">
    <w:p w:rsidR="00C92C84" w:rsidRDefault="00C92C84" w:rsidP="000D78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7812" w:rsidRDefault="000D7812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2452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52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D7812" w:rsidRDefault="000D7812">
                          <w:pPr>
                            <w:pStyle w:val="a4"/>
                            <w:ind w:leftChars="200" w:left="420" w:rightChars="200" w:right="420"/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a6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46.85pt;margin-top:0;width:98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" filled="f" stroked="f">
              <v:textbox style="mso-fit-shape-to-text:t" inset="0,0,0,0">
                <w:txbxContent>
                  <w:p w:rsidR="000D7812" w:rsidRDefault="000D7812">
                    <w:pPr>
                      <w:pStyle w:val="a4"/>
                      <w:ind w:leftChars="200" w:left="420" w:rightChars="200" w:right="420"/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a6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2C84" w:rsidRDefault="00C92C84" w:rsidP="000D7812">
      <w:r>
        <w:separator/>
      </w:r>
    </w:p>
  </w:footnote>
  <w:footnote w:type="continuationSeparator" w:id="0">
    <w:p w:rsidR="00C92C84" w:rsidRDefault="00C92C84" w:rsidP="000D78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A52"/>
    <w:rsid w:val="000D7812"/>
    <w:rsid w:val="00251A52"/>
    <w:rsid w:val="00C92C84"/>
    <w:rsid w:val="00D07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781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D78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D7812"/>
    <w:rPr>
      <w:sz w:val="18"/>
      <w:szCs w:val="18"/>
    </w:rPr>
  </w:style>
  <w:style w:type="paragraph" w:styleId="a4">
    <w:name w:val="footer"/>
    <w:basedOn w:val="a"/>
    <w:link w:val="Char0"/>
    <w:unhideWhenUsed/>
    <w:rsid w:val="000D781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D7812"/>
    <w:rPr>
      <w:sz w:val="18"/>
      <w:szCs w:val="18"/>
    </w:rPr>
  </w:style>
  <w:style w:type="paragraph" w:styleId="a5">
    <w:name w:val="Normal (Web)"/>
    <w:basedOn w:val="a"/>
    <w:qFormat/>
    <w:rsid w:val="000D7812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a6">
    <w:name w:val="page number"/>
    <w:basedOn w:val="a0"/>
    <w:rsid w:val="000D78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781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D78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D7812"/>
    <w:rPr>
      <w:sz w:val="18"/>
      <w:szCs w:val="18"/>
    </w:rPr>
  </w:style>
  <w:style w:type="paragraph" w:styleId="a4">
    <w:name w:val="footer"/>
    <w:basedOn w:val="a"/>
    <w:link w:val="Char0"/>
    <w:unhideWhenUsed/>
    <w:rsid w:val="000D781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D7812"/>
    <w:rPr>
      <w:sz w:val="18"/>
      <w:szCs w:val="18"/>
    </w:rPr>
  </w:style>
  <w:style w:type="paragraph" w:styleId="a5">
    <w:name w:val="Normal (Web)"/>
    <w:basedOn w:val="a"/>
    <w:qFormat/>
    <w:rsid w:val="000D7812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a6">
    <w:name w:val="page number"/>
    <w:basedOn w:val="a0"/>
    <w:rsid w:val="000D78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150</Words>
  <Characters>860</Characters>
  <Application>Microsoft Office Word</Application>
  <DocSecurity>0</DocSecurity>
  <Lines>7</Lines>
  <Paragraphs>2</Paragraphs>
  <ScaleCrop>false</ScaleCrop>
  <Company>JSJYT</Company>
  <LinksUpToDate>false</LinksUpToDate>
  <CharactersWithSpaces>1008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2024-05-11T09:06:00Z</dcterms:created>
  <dcterms:modified xsi:type="dcterms:W3CDTF">2024-05-11T09:06:00Z</dcterms:modified>
</cp:coreProperties>
</file>