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777" w:rsidRDefault="00662E02" w:rsidP="00662E02">
      <w:pPr>
        <w:ind w:left="2848" w:hangingChars="890" w:hanging="2848"/>
        <w:rPr>
          <w:rFonts w:ascii="仿宋_GB2312" w:eastAsia="仿宋_GB2312" w:cs="仿宋_GB2312"/>
          <w:kern w:val="0"/>
          <w:sz w:val="32"/>
          <w:szCs w:val="32"/>
        </w:rPr>
      </w:pPr>
      <w:r>
        <w:rPr>
          <w:rFonts w:ascii="仿宋_GB2312" w:eastAsia="仿宋_GB2312" w:cs="仿宋_GB2312" w:hint="eastAsia"/>
          <w:kern w:val="0"/>
          <w:sz w:val="32"/>
          <w:szCs w:val="32"/>
        </w:rPr>
        <w:t>附件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2</w:t>
      </w:r>
      <w:r>
        <w:rPr>
          <w:rFonts w:ascii="仿宋_GB2312" w:eastAsia="仿宋_GB2312" w:cs="仿宋_GB2312" w:hint="eastAsia"/>
          <w:kern w:val="0"/>
          <w:sz w:val="32"/>
          <w:szCs w:val="32"/>
        </w:rPr>
        <w:t>：</w:t>
      </w:r>
    </w:p>
    <w:p w:rsidR="00BE7777" w:rsidRDefault="00662E02">
      <w:pPr>
        <w:ind w:leftChars="1155" w:left="3878" w:hangingChars="329" w:hanging="1453"/>
        <w:rPr>
          <w:rFonts w:ascii="宋体" w:hAnsi="宋体" w:cs="仿宋_GB2312"/>
          <w:b/>
          <w:kern w:val="0"/>
          <w:sz w:val="44"/>
          <w:szCs w:val="44"/>
        </w:rPr>
      </w:pPr>
      <w:r>
        <w:rPr>
          <w:rFonts w:ascii="宋体" w:hAnsi="宋体" w:cs="仿宋_GB2312" w:hint="eastAsia"/>
          <w:b/>
          <w:kern w:val="0"/>
          <w:sz w:val="44"/>
          <w:szCs w:val="44"/>
        </w:rPr>
        <w:t>优秀作品名单</w:t>
      </w:r>
    </w:p>
    <w:p w:rsidR="00BE7777" w:rsidRDefault="00662E02">
      <w:pPr>
        <w:rPr>
          <w:rFonts w:eastAsia="仿宋_GB2312" w:cs="仿宋_GB2312"/>
          <w:b/>
          <w:kern w:val="0"/>
          <w:sz w:val="32"/>
          <w:szCs w:val="32"/>
        </w:rPr>
      </w:pPr>
      <w:r>
        <w:rPr>
          <w:rFonts w:eastAsia="仿宋_GB2312" w:cs="仿宋_GB2312" w:hint="eastAsia"/>
          <w:b/>
          <w:kern w:val="0"/>
          <w:sz w:val="32"/>
          <w:szCs w:val="32"/>
        </w:rPr>
        <w:t>教师组：</w:t>
      </w:r>
    </w:p>
    <w:tbl>
      <w:tblPr>
        <w:tblW w:w="8310" w:type="dxa"/>
        <w:tblInd w:w="-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5"/>
        <w:gridCol w:w="865"/>
        <w:gridCol w:w="2000"/>
        <w:gridCol w:w="1335"/>
        <w:gridCol w:w="3555"/>
      </w:tblGrid>
      <w:tr w:rsidR="00BE7777">
        <w:trPr>
          <w:trHeight w:val="257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序号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姓名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所在院校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作品种类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作品名称</w:t>
            </w:r>
          </w:p>
        </w:tc>
      </w:tr>
      <w:tr w:rsidR="00BE7777">
        <w:trPr>
          <w:trHeight w:val="257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庄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佳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樊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昀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金陵溯</w:t>
            </w:r>
            <w:bookmarkStart w:id="0" w:name="_GoBack"/>
            <w:bookmarkEnd w:id="0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源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墟地重生——基于游客体验的城市工业景观更新设计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盛竹云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Open Gym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儿童户外活动模块视觉设计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杨美华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楠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驶向复兴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姬益波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生命的绽放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戴庆来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畅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鹭洲水畔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望亭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许哲诚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混沌吸引子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皓</w:t>
            </w:r>
            <w:proofErr w:type="gramEnd"/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朱广艺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潘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玥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柏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悦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建党百年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-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中国共产党发展历程信息可视化设计</w:t>
            </w:r>
          </w:p>
        </w:tc>
      </w:tr>
      <w:tr w:rsidR="00BE7777">
        <w:trPr>
          <w:trHeight w:val="78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萌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青竹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03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9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叶志强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栟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茶古镇改造项目——美术馆设计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欧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云海相望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嵇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亮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胡正东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spell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biCYCLE</w:t>
            </w:r>
            <w:proofErr w:type="spellEnd"/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张泽宇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中秋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洪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波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项赛花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脸谱系列——桃园三结义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毕经猛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章林泉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“一带一路”城市风光插画设计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天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江苏开放大学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传统民居更新设计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--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以杨柳村村民活动中心为例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16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范晓莉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社区艺术化儿童公共设施设计</w:t>
            </w:r>
          </w:p>
        </w:tc>
      </w:tr>
      <w:tr w:rsidR="00BE7777">
        <w:trPr>
          <w:trHeight w:val="28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17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赵昆伦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歌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宋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璇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韩新禹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柴东永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王兴智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lastRenderedPageBreak/>
              <w:t>朱力鑫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lastRenderedPageBreak/>
              <w:t>江南大学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jc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公共艺术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徐州市城市轨道交通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3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号线一期公共艺朮品设计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18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张筱禹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公寓样板房设计“独居”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19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张晓梅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伴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20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缪同强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简•约•现代新中式餐饮空间设计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曦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阅读带你看世界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孙亚军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南京国资公司品牌形象设计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侯伟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伟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森林印象——商业空间室内设计方案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阳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脑海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冯正未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保护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26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影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和平是世界的出口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27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邢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璐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保护海洋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敬畏自然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28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畅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风和日丽·青春飞扬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29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邱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倩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Rhythm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30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壮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朱思豪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站啦海报</w:t>
            </w:r>
            <w:proofErr w:type="gramEnd"/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徐静琪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和平·国家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公祭日</w:t>
            </w:r>
            <w:proofErr w:type="gramEnd"/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杨文丹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三十六计多功能支架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eastAsia="zh-Hans"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竹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苏州城市学院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景观设计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格景致游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34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青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富贵，你在哪儿？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周青奇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百年奋进系列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36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黄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霄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石韵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37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赵佳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佳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琴棋书画</w:t>
            </w:r>
          </w:p>
        </w:tc>
      </w:tr>
      <w:tr w:rsidR="00BE7777">
        <w:trPr>
          <w:trHeight w:val="78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38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龙向真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王芳龙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张兆龙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杨建辉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风与云的对话</w:t>
            </w:r>
          </w:p>
        </w:tc>
      </w:tr>
      <w:tr w:rsidR="00BE7777">
        <w:trPr>
          <w:trHeight w:val="5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39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明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张正甜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熊伟翔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梦里水乡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40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黄伯璋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晶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层迭</w:t>
            </w:r>
            <w:proofErr w:type="gramEnd"/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41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lastRenderedPageBreak/>
              <w:t>史逸君</w:t>
            </w:r>
            <w:proofErr w:type="gramEnd"/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lastRenderedPageBreak/>
              <w:t>扬州大学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美丽的格桑花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42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赵琰妍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郁靓蒨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谢馥春国妆股份有限公司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视觉形象设计</w:t>
            </w:r>
          </w:p>
        </w:tc>
      </w:tr>
      <w:tr w:rsidR="00BE7777">
        <w:trPr>
          <w:trHeight w:val="39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43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于晶晶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杨建华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扬工院校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史馆展厅设计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44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弓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塞上肌理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45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李玉波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镇江礼物——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源春壬寅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端午礼盒包装设计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46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李立红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宛转相承</w:t>
            </w:r>
          </w:p>
        </w:tc>
      </w:tr>
      <w:tr w:rsidR="00BE7777">
        <w:trPr>
          <w:trHeight w:val="285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47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杜晶晶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熨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用自如</w:t>
            </w:r>
          </w:p>
        </w:tc>
      </w:tr>
    </w:tbl>
    <w:p w:rsidR="00BE7777" w:rsidRDefault="00BE7777">
      <w:pPr>
        <w:rPr>
          <w:rFonts w:eastAsia="仿宋_GB2312" w:cs="仿宋_GB2312"/>
          <w:b/>
          <w:kern w:val="0"/>
          <w:sz w:val="32"/>
          <w:szCs w:val="32"/>
        </w:rPr>
      </w:pPr>
    </w:p>
    <w:p w:rsidR="00BE7777" w:rsidRDefault="00BE7777">
      <w:pPr>
        <w:jc w:val="center"/>
        <w:rPr>
          <w:szCs w:val="24"/>
        </w:rPr>
      </w:pPr>
    </w:p>
    <w:p w:rsidR="00BE7777" w:rsidRDefault="00662E02">
      <w:pPr>
        <w:rPr>
          <w:rFonts w:eastAsia="仿宋_GB2312" w:cs="仿宋_GB2312"/>
          <w:b/>
          <w:kern w:val="0"/>
          <w:sz w:val="32"/>
          <w:szCs w:val="32"/>
        </w:rPr>
      </w:pPr>
      <w:r>
        <w:rPr>
          <w:rFonts w:eastAsia="仿宋_GB2312" w:cs="仿宋_GB2312" w:hint="eastAsia"/>
          <w:b/>
          <w:kern w:val="0"/>
          <w:sz w:val="32"/>
          <w:szCs w:val="32"/>
        </w:rPr>
        <w:t>学生组：</w:t>
      </w:r>
    </w:p>
    <w:tbl>
      <w:tblPr>
        <w:tblW w:w="8295" w:type="dxa"/>
        <w:tblInd w:w="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0"/>
        <w:gridCol w:w="958"/>
        <w:gridCol w:w="1906"/>
        <w:gridCol w:w="1190"/>
        <w:gridCol w:w="2726"/>
        <w:gridCol w:w="975"/>
      </w:tblGrid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序号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姓名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所在院校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作品种类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指导老师</w:t>
            </w:r>
          </w:p>
        </w:tc>
      </w:tr>
      <w:tr w:rsidR="00BE7777">
        <w:trPr>
          <w:trHeight w:val="5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杨佳锟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达热亚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•阿吾斯哈力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置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焕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——江南水泥厂社区更新研究与设计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赵潇欣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宰春锦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徐靖东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东南大学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垣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之间——基于城市地景策略的剧场建筑设计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叶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飞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毛维洁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“闽茗”茶文化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APP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陈媛媛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高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婍婍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丁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新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惊梦——系列首饰设计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湛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磊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郭文静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蒋新月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序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卢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梦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蔡佳沁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严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旭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漩涡——漫步于乡野之上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磊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石时雨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郁孤台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李永昌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强晓宇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石狮与</w:t>
            </w:r>
            <w:proofErr w:type="spell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LanJin</w:t>
            </w:r>
            <w:proofErr w:type="spell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凯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jc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sz w:val="22"/>
              </w:rPr>
              <w:t>邵</w:t>
            </w:r>
            <w:proofErr w:type="gramEnd"/>
            <w:r>
              <w:rPr>
                <w:rFonts w:ascii="宋体" w:hAnsi="宋体" w:cs="宋体"/>
                <w:sz w:val="22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sz w:val="22"/>
              </w:rPr>
              <w:t>婧</w:t>
            </w:r>
            <w:proofErr w:type="gramEnd"/>
          </w:p>
          <w:p w:rsidR="00BE7777" w:rsidRDefault="00662E02">
            <w:pPr>
              <w:jc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sz w:val="22"/>
              </w:rPr>
              <w:t>卢</w:t>
            </w:r>
            <w:proofErr w:type="gramEnd"/>
            <w:r>
              <w:rPr>
                <w:rFonts w:ascii="宋体" w:hAnsi="宋体" w:cs="宋体"/>
                <w:sz w:val="22"/>
              </w:rPr>
              <w:t xml:space="preserve">  </w:t>
            </w:r>
            <w:r>
              <w:rPr>
                <w:rFonts w:ascii="宋体" w:hAnsi="宋体" w:cs="宋体" w:hint="eastAsia"/>
                <w:sz w:val="22"/>
              </w:rPr>
              <w:t>毅</w:t>
            </w:r>
          </w:p>
          <w:p w:rsidR="00BE7777" w:rsidRDefault="00662E02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王政君</w:t>
            </w:r>
          </w:p>
          <w:p w:rsidR="00BE7777" w:rsidRDefault="00662E02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徐小卜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被窝里的光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曾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勇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10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慧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冰花物语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应爱萍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冯暄越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包亚鑫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鲍嘉华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symbiosis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系列公益海报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盛竹云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郑舒心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佛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系生活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王松寒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13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陈圣语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沉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与浮藏与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掘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方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夏文倩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云层之上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杨美华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陈亮亮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熔岩·光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陆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斌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张秋怡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“虹桥印象”实验性公交站台设计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丁治宇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潘末雨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等风来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邬烈炎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许哲成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拾双双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耳濡目染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陆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斌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杨</w:t>
            </w:r>
            <w:r>
              <w:rPr>
                <w:rFonts w:ascii="宋体" w:hAnsi="宋体" w:cs="宋体"/>
                <w:sz w:val="22"/>
                <w:lang w:eastAsia="zh-Hans"/>
              </w:rPr>
              <w:t xml:space="preserve">  </w:t>
            </w:r>
            <w:r>
              <w:rPr>
                <w:rFonts w:ascii="宋体" w:hAnsi="宋体" w:cs="宋体" w:hint="eastAsia"/>
                <w:sz w:val="22"/>
                <w:lang w:eastAsia="zh-Hans"/>
              </w:rPr>
              <w:t>畅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选择·创造——基于自我决定论的互动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创客空间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实验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徐旻培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薛嘉琳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徐嘉明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同乐未央——傈僳族非遗传统村落空间的镜像新生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姚翔翔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陈至祥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衍生——基于马克奥热“非场所”理论的反士绅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化空间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实验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卫东风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奚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琦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和而不同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庆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向欢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刘海粟：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梦遇但丁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与德拉克洛瓦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邬烈炎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24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杨雅竹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王一婷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羿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玏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切尔诺贝利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AR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导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览</w:t>
            </w:r>
            <w:proofErr w:type="gramEnd"/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BE7777">
            <w:pPr>
              <w:rPr>
                <w:rFonts w:ascii="宋体" w:hAnsi="宋体" w:cs="宋体"/>
                <w:sz w:val="22"/>
              </w:rPr>
            </w:pP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25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琪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XU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姬益波</w:t>
            </w:r>
            <w:proofErr w:type="gramEnd"/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陆婷婷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26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正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张乃佳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陈洁仪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仇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念之</w:t>
            </w:r>
          </w:p>
        </w:tc>
        <w:tc>
          <w:tcPr>
            <w:tcW w:w="190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巡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.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游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.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迹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李大雁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宋梓毅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FACS ICONs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肖卓赟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正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张乃佳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陈洁仪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仇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念之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艺术——数学原理可视化的实验性设计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朱轶灵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29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李晨雨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半梦半醒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乡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朱夏磊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DALA for FLOWER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李永清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庄诗睿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文学之都——南京文学意象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皓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施嘉雯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spell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e^i</w:t>
            </w:r>
            <w:proofErr w:type="spell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θ的无限和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卢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陈诗怡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移动的条纹小人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庞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蕾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徐登倩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层林·相生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萍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冯雨昕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首届中国艺术学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50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人论坛品牌形象系统设计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蒋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杰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36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吕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珂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畲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宴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吴映月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任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欣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spell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Cityengine</w:t>
            </w:r>
            <w:proofErr w:type="spell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——技术驱动下未来城市基础设施空间的模块化创新实验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姚翔翔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顾寅雯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“南京·和平城市”邮品国际设计展览视觉设计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姚翔宇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39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陈京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京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乐音敦煌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徐宝娟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杨雅竹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豌豆的基因乐园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童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方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蒋欣然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童心成人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症侯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群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陶霏霏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邵晗瑜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“奇珍”扑克设计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薛冰焰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陶雨欣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南艺</w:t>
            </w:r>
            <w:r>
              <w:rPr>
                <w:rFonts w:ascii="宋体" w:hAnsi="宋体" w:cs="宋体"/>
                <w:sz w:val="22"/>
                <w:lang w:eastAsia="zh-Hans"/>
              </w:rPr>
              <w:t>110</w:t>
            </w:r>
            <w:r>
              <w:rPr>
                <w:rFonts w:ascii="宋体" w:hAnsi="宋体" w:cs="宋体" w:hint="eastAsia"/>
                <w:sz w:val="22"/>
                <w:lang w:eastAsia="zh-Hans"/>
              </w:rPr>
              <w:t>周年校庆邮票设计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sz w:val="22"/>
                <w:lang w:eastAsia="zh-Hans"/>
              </w:rPr>
              <w:t>薛冰焰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畅</w:t>
            </w:r>
            <w:proofErr w:type="gramEnd"/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妤</w:t>
            </w:r>
            <w:proofErr w:type="gramEnd"/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马源野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侯擎罡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看不见的生命——微生物与人体的空间实验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徐旻培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邓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恩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绽放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冯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力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马瑞敏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黄梅戏女驸马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插画及文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创产品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杨成立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张馨文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江苏第二师范学院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Young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混合果汁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岩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张一帆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“广式卤味”品牌形象视觉识别设计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苏力健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49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许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亮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杂交大米是怎样炼成的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叶中亮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孙小雨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南京科技职业学院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绘·节气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童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怡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翟文君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多功能座椅设计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晓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吉思嘉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西瓜熟了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丁瑛瑛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顾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燕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倪瑞泽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邮轮空间免税店设计方案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陈砚池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许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可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捞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乜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都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掂公司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邹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跃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吴京洋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海上宫殿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洪方舟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陈丽燕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东南大学成贤学院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南沿江高铁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站文化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融合设计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响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周静怡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故乡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培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刘晶晶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多功能组合型咖啡机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祥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59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路萌欣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新常态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月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单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泉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王家奇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“鼋引曲润”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吕永新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61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毅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游离卡里斯特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林鹏飞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纤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语实验场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牛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犁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龙姿羽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童年记忆·蓝牙音箱外观设计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黄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昊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曾安娜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悬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丝弄木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崔华春</w:t>
            </w:r>
          </w:p>
        </w:tc>
      </w:tr>
      <w:tr w:rsidR="00BE7777">
        <w:trPr>
          <w:trHeight w:val="5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杨晓雯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周莹慧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钰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万芳共叙南头情——阳山镇山南头村村口空间设计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张希晨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周雪莹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赵傲桐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赖春晖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钰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时光里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明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潘临凡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文脉中国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魏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洁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曾安娜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献祭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BE7777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69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王季睿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田慧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慧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葛啟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健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李怡林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WOOO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梁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峭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钱扩佳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邹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琪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朱嘉艺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王亚奔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曹百魁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下坠纸巾盒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曹百魁</w:t>
            </w:r>
            <w:proofErr w:type="gramEnd"/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余文静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河南烩面包装设计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芸</w:t>
            </w:r>
            <w:proofErr w:type="gramEnd"/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梦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无锡印象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姜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茜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顾楚冰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官河千里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邵亚楠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王唯茵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桂宇煊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翰墨琉璃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胡少华</w:t>
            </w:r>
          </w:p>
        </w:tc>
      </w:tr>
      <w:tr w:rsidR="00BE7777">
        <w:trPr>
          <w:trHeight w:val="96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彭自强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潮·息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郑蔚青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王雪雯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深深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史小冬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伟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彭城百戏多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史小冬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陈璐瑶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無·界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史小冬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79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徐惠婷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蓝漾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史小冬</w:t>
            </w:r>
            <w:proofErr w:type="gramEnd"/>
          </w:p>
        </w:tc>
      </w:tr>
      <w:tr w:rsidR="00BE7777">
        <w:trPr>
          <w:trHeight w:val="5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刘义伟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徐惠婷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吴鹏高飞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TRAFFIC NET X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史小冬</w:t>
            </w:r>
            <w:proofErr w:type="gramEnd"/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81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孟繁森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付腾焱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梦回北京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BE7777">
            <w:pPr>
              <w:rPr>
                <w:rFonts w:ascii="宋体" w:hAnsi="宋体" w:cs="宋体"/>
                <w:sz w:val="22"/>
              </w:rPr>
            </w:pPr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荣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畅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朝·荣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冯正未</w:t>
            </w:r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洁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“古彭行吟”视觉产品设计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影</w:t>
            </w:r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周梦雪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图解祈年殿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杜翔宇</w:t>
            </w:r>
            <w:proofErr w:type="gramEnd"/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琪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“独当一面”顺新黄花牛肉手擀面品牌形象再设计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杜翔宇</w:t>
            </w:r>
            <w:proofErr w:type="gramEnd"/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锺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奇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戴启文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破茧——会“呼吸”的窑山村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超</w:t>
            </w:r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徐涵之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“良时”婚庆餐具文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创产品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设计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闫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郢</w:t>
            </w:r>
            <w:proofErr w:type="gramEnd"/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戴启文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庄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旭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王梦婷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韩璟文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逢春——弹性理念指导下的徐州市吴邵村改造方案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超</w:t>
            </w:r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89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杨歆玥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覃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智荟生活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徐州八段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村课持续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社区公共空间活力营造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郑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雷</w:t>
            </w:r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蒋姝悦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云龙·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纸韵</w:t>
            </w:r>
            <w:proofErr w:type="gramEnd"/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孙亚洲</w:t>
            </w:r>
          </w:p>
        </w:tc>
      </w:tr>
      <w:tr w:rsidR="00BE7777">
        <w:trPr>
          <w:trHeight w:val="52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王思佳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“琉璃·户影”户部山插画设计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孙亚洲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罗竣元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拾级而上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鑫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开卷有益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卢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路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“和”以为家、“合”以为安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吴雨璠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情绪</w:t>
            </w:r>
            <w:proofErr w:type="spell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ColorEmotion</w:t>
            </w:r>
            <w:proofErr w:type="spell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苗利丽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张欣悦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NAN JING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新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陈美慧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月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陈玉婷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高艺欣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云上集市海报设计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杨木生</w:t>
            </w:r>
          </w:p>
        </w:tc>
      </w:tr>
      <w:tr w:rsidR="00BE7777">
        <w:trPr>
          <w:trHeight w:val="5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洁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周生澳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常天宇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织之美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覃会优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张正甜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99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吴佳雯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王之林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艺童年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辉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100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王俊杰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常州纺织服装职业技术学院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愉吖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薛晓霞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袁京京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常州纺织职业技术学院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服装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紫色的棉服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张珂伟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秦洋洋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一种后疫情时代背景下公共交通消毒设备产品设计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康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晨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高江涛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“稻鱼菱藕，枕河人家”酒店改造设计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董昌恒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张嘉婷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贾方晓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常熟风物志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王言升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李婧吟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何思哲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秦定天下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徐静琪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史爽爽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超自然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张大鲁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芳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倪潇阳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蒋承均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张懿龙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赵文清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义襄——宗族祠堂开放化的城市“多巴胺”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巨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凯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夫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粤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马子宇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钟慧瑜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觉醒·山海经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莹莹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109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都寒瑀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云南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瓦猫赋新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莹莹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龙祖诚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龙怡忻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袁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辉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苏州大学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中南林业科技大学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虎头鞋文创设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范炜焱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厉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群</w:t>
            </w:r>
          </w:p>
        </w:tc>
      </w:tr>
      <w:tr w:rsidR="00BE7777">
        <w:trPr>
          <w:trHeight w:val="5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伍星炽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嫣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MAVIS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极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简家具设计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林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海</w:t>
            </w:r>
          </w:p>
        </w:tc>
      </w:tr>
      <w:tr w:rsidR="00BE7777">
        <w:trPr>
          <w:trHeight w:val="62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项可欣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彬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李思彤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禾畔曰茶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——运河文化下的城市更新改造设计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薛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娟</w:t>
            </w:r>
            <w:proofErr w:type="gramEnd"/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董丽慧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华亦雄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佳</w:t>
            </w:r>
          </w:p>
        </w:tc>
      </w:tr>
      <w:tr w:rsidR="00BE7777">
        <w:trPr>
          <w:trHeight w:val="62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沈之洋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S-FOLDING CLEANER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张卫伟</w:t>
            </w:r>
            <w:proofErr w:type="gramEnd"/>
          </w:p>
        </w:tc>
      </w:tr>
      <w:tr w:rsidR="00BE7777">
        <w:trPr>
          <w:trHeight w:val="62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想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MASTER CLEANUP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张卫伟</w:t>
            </w:r>
            <w:proofErr w:type="gramEnd"/>
          </w:p>
        </w:tc>
      </w:tr>
      <w:tr w:rsidR="00BE7777">
        <w:trPr>
          <w:trHeight w:val="62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顾佳怡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施乃玮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赵翠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翠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流水潺潺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波纹澹澹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竹</w:t>
            </w:r>
          </w:p>
        </w:tc>
      </w:tr>
      <w:tr w:rsidR="00BE7777">
        <w:trPr>
          <w:trHeight w:val="62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映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蒋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浩然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曲水流觞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竹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117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刘姝岑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朝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韩钰洁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蔡欣冉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Ecology Boundary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Christiane M Herr</w:t>
            </w:r>
          </w:p>
        </w:tc>
      </w:tr>
      <w:tr w:rsidR="00BE7777">
        <w:trPr>
          <w:trHeight w:val="78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李炎昇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建筑星旅（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An Interstellar Journey of Architecture)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BE7777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119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伍甜甜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SKY LAKE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Jorge Gonzalez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沈高鹏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虚•实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——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DJI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大疆无人机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概念会展展厅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袁雪雯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司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闲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倩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曹洪莉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盛林丽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汤杰莹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瑞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党史</w:t>
            </w: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“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艺</w:t>
            </w:r>
            <w:r>
              <w:rPr>
                <w:rFonts w:ascii="宋体" w:hAnsi="宋体" w:cs="宋体" w:hint="eastAsia"/>
                <w:kern w:val="0"/>
                <w:sz w:val="22"/>
                <w:lang w:eastAsia="zh-Hans" w:bidi="ar"/>
              </w:rPr>
              <w:t>”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百年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MR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插画展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青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欣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花晨雨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成长型多功能母子童车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韬</w:t>
            </w:r>
            <w:proofErr w:type="gramEnd"/>
          </w:p>
        </w:tc>
      </w:tr>
      <w:tr w:rsidR="00BE7777">
        <w:trPr>
          <w:trHeight w:val="96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虞姬生态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园中心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改造方案设计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姚苏城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谭昀畅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春分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张莉丽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熊柳高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觉醒年代——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人物盲盒设计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刘继莲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李睿函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“新月”咖啡包装设计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刘继莲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孙晓青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杰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竹林曲水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婷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张俊雁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苏州建设交通高等职业技术学校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溪竹山居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武德芳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129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王欣怡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美美与共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耿孝臣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130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韩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浩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阳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游园惊梦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婕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林宇焓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藏歌袅袅——藏族文创设计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婕</w:t>
            </w:r>
            <w:proofErr w:type="gramEnd"/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黄天灵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兰子怡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近海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浒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苔处理器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沈雯晔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许胤婷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肖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勤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酿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范松华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颖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移动智能检测卡口设计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磊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张晓雨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后涟漪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梦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叶馨芸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136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龙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归程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-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山西省程家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村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村民服务中心建筑设计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谭启颖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杨小伟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仿生气泡珊瑚家具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印茜文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曾新倪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连云港师范高等专科学校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醒狮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醒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国魂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姜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139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马超慧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青春叛逆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期孩子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的心声海报设计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一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杜笑硕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时令水果——二十四节气插画设计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曹文军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渊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“晋馍新说”视觉图形设计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明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程梦婷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“西游法宝”视觉文创设计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明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陈茂禹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张宋宇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琛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徐铭泽</w:t>
            </w:r>
            <w:proofErr w:type="gramEnd"/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陈开元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项王故里视觉形象设计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李传林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范鑫娟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可视化多功能护眼按摩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仪设计</w:t>
            </w:r>
            <w:proofErr w:type="gramEnd"/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赵艳梅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李佳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芮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可携带空气净化器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赵艳梅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周晓锐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座椅式行李箱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赵艳梅</w:t>
            </w:r>
          </w:p>
        </w:tc>
      </w:tr>
      <w:tr w:rsidR="00BE7777">
        <w:trPr>
          <w:trHeight w:val="96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如</w:t>
            </w:r>
          </w:p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格桑玉珍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江苏电子信息职业学院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悦刻空弹回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收箱设计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莹</w:t>
            </w:r>
          </w:p>
        </w:tc>
      </w:tr>
      <w:tr w:rsidR="00BE7777">
        <w:trPr>
          <w:trHeight w:val="96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陈韵希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不如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喫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茶包装设计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陶蓉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蓉</w:t>
            </w:r>
            <w:proofErr w:type="gramEnd"/>
          </w:p>
        </w:tc>
      </w:tr>
      <w:tr w:rsidR="00BE7777">
        <w:trPr>
          <w:trHeight w:val="96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149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蒋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奕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江苏徐州淮海红叶老字号再设计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陶蓉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蓉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徐梦甜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教育减负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王文广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卞誉媛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塑料仙人掌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季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荣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靳明豪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应急救援桥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峰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刘启月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404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BE7777">
            <w:pPr>
              <w:rPr>
                <w:rFonts w:ascii="宋体" w:hAnsi="宋体" w:cs="宋体"/>
                <w:sz w:val="22"/>
              </w:rPr>
            </w:pP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154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崔书洁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崔孜佳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犀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·源—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犀</w:t>
            </w:r>
            <w:proofErr w:type="gramEnd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皮工艺漆屏风设计</w:t>
            </w: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玫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王豫黔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滕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阅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无畏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杨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吕一帆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消逝的图案——留青竹刻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亢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康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157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顾东煜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扬州工业职业技术学院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个人作品集装帧设计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邹雨萌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lastRenderedPageBreak/>
              <w:t>158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钱永学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天河水韵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晓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159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刘诗茵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毛婧怡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999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周边店——用爱点亮千家万户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华思宁</w:t>
            </w:r>
            <w:proofErr w:type="gramEnd"/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160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韦</w:t>
            </w:r>
            <w:proofErr w:type="gramEnd"/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林</w:t>
            </w:r>
          </w:p>
          <w:p w:rsidR="00BE7777" w:rsidRDefault="00662E02"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王馨琳</w:t>
            </w:r>
            <w:proofErr w:type="gramEnd"/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传媒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蓝色星球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刘李明</w:t>
            </w:r>
          </w:p>
        </w:tc>
      </w:tr>
      <w:tr w:rsidR="00BE7777">
        <w:trPr>
          <w:trHeight w:val="390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161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成思怡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正则茶香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张智铭</w:t>
            </w:r>
            <w:proofErr w:type="gramEnd"/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162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周翟溢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常州大学怀德学院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“推陈出新”民间手艺系列插画设计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陶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丹</w:t>
            </w:r>
          </w:p>
        </w:tc>
      </w:tr>
      <w:tr w:rsidR="00BE7777">
        <w:trPr>
          <w:trHeight w:val="285"/>
        </w:trPr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sz w:val="22"/>
              </w:rPr>
              <w:t>163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敏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随“孕”而安——助力孕妇起居座椅设计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E7777" w:rsidRDefault="00662E02"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ascii="宋体" w:hAnsi="宋体" w:cs="宋体" w:hint="eastAsia"/>
                <w:kern w:val="0"/>
                <w:sz w:val="22"/>
                <w:lang w:bidi="ar"/>
              </w:rPr>
              <w:t>杜晶晶</w:t>
            </w:r>
          </w:p>
        </w:tc>
      </w:tr>
    </w:tbl>
    <w:p w:rsidR="00BE7777" w:rsidRDefault="00BE7777">
      <w:pPr>
        <w:rPr>
          <w:rFonts w:eastAsia="仿宋_GB2312" w:cs="仿宋_GB2312"/>
          <w:b/>
          <w:kern w:val="0"/>
          <w:sz w:val="32"/>
          <w:szCs w:val="32"/>
        </w:rPr>
      </w:pPr>
    </w:p>
    <w:p w:rsidR="00BE7777" w:rsidRDefault="00BE7777">
      <w:pPr>
        <w:jc w:val="center"/>
        <w:rPr>
          <w:szCs w:val="24"/>
        </w:rPr>
      </w:pPr>
    </w:p>
    <w:p w:rsidR="00BE7777" w:rsidRDefault="00BE7777">
      <w:pPr>
        <w:rPr>
          <w:szCs w:val="24"/>
          <w:lang w:eastAsia="zh-Hans"/>
        </w:rPr>
      </w:pPr>
    </w:p>
    <w:sectPr w:rsidR="00BE777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269B6BCA"/>
    <w:rsid w:val="BF8D6C08"/>
    <w:rsid w:val="CD7BD32B"/>
    <w:rsid w:val="DFFDE03D"/>
    <w:rsid w:val="EA5D4B38"/>
    <w:rsid w:val="EBDF895B"/>
    <w:rsid w:val="ED7FEAEE"/>
    <w:rsid w:val="EFEFEAB4"/>
    <w:rsid w:val="F71B3A56"/>
    <w:rsid w:val="F8F27511"/>
    <w:rsid w:val="FABC3739"/>
    <w:rsid w:val="FE4DC018"/>
    <w:rsid w:val="FF7F11BA"/>
    <w:rsid w:val="FFDFEF98"/>
    <w:rsid w:val="FFFDD671"/>
    <w:rsid w:val="001C3B86"/>
    <w:rsid w:val="001E24FC"/>
    <w:rsid w:val="00296083"/>
    <w:rsid w:val="003E5849"/>
    <w:rsid w:val="00410821"/>
    <w:rsid w:val="004765A2"/>
    <w:rsid w:val="004A2380"/>
    <w:rsid w:val="00662E02"/>
    <w:rsid w:val="00743BC0"/>
    <w:rsid w:val="00942920"/>
    <w:rsid w:val="009E603A"/>
    <w:rsid w:val="00B12BFA"/>
    <w:rsid w:val="00BE7777"/>
    <w:rsid w:val="00C7129F"/>
    <w:rsid w:val="00DC5E32"/>
    <w:rsid w:val="00E07E9A"/>
    <w:rsid w:val="00E4503E"/>
    <w:rsid w:val="00E73A97"/>
    <w:rsid w:val="00F74429"/>
    <w:rsid w:val="02BA1A96"/>
    <w:rsid w:val="03F56BC6"/>
    <w:rsid w:val="053E36FE"/>
    <w:rsid w:val="073152BE"/>
    <w:rsid w:val="0A413990"/>
    <w:rsid w:val="0C530F94"/>
    <w:rsid w:val="0F7B1D12"/>
    <w:rsid w:val="104810AA"/>
    <w:rsid w:val="125506D9"/>
    <w:rsid w:val="16156560"/>
    <w:rsid w:val="1DDF3E76"/>
    <w:rsid w:val="20B33F69"/>
    <w:rsid w:val="269B6BCA"/>
    <w:rsid w:val="29A309A6"/>
    <w:rsid w:val="2BFF2492"/>
    <w:rsid w:val="2F7BA88A"/>
    <w:rsid w:val="36644AC3"/>
    <w:rsid w:val="375A1BEF"/>
    <w:rsid w:val="39E34348"/>
    <w:rsid w:val="3AF09A8F"/>
    <w:rsid w:val="3C472B27"/>
    <w:rsid w:val="3CFF95EA"/>
    <w:rsid w:val="3FEDB8AC"/>
    <w:rsid w:val="400F4720"/>
    <w:rsid w:val="435258B5"/>
    <w:rsid w:val="49854397"/>
    <w:rsid w:val="4F69C0E6"/>
    <w:rsid w:val="4FFB675A"/>
    <w:rsid w:val="50D659AF"/>
    <w:rsid w:val="54FFDE11"/>
    <w:rsid w:val="572E75D4"/>
    <w:rsid w:val="58A35924"/>
    <w:rsid w:val="59FF0D5D"/>
    <w:rsid w:val="5A712882"/>
    <w:rsid w:val="5ACDB924"/>
    <w:rsid w:val="5EBF0176"/>
    <w:rsid w:val="5FC43FAF"/>
    <w:rsid w:val="5FED842B"/>
    <w:rsid w:val="63072832"/>
    <w:rsid w:val="6BF7AEB3"/>
    <w:rsid w:val="6C263A2E"/>
    <w:rsid w:val="6D534390"/>
    <w:rsid w:val="6DEFF872"/>
    <w:rsid w:val="6EFFABD9"/>
    <w:rsid w:val="6FEA7F8A"/>
    <w:rsid w:val="74C72319"/>
    <w:rsid w:val="76F0071D"/>
    <w:rsid w:val="79D97396"/>
    <w:rsid w:val="7BBF3C91"/>
    <w:rsid w:val="7BE632CD"/>
    <w:rsid w:val="7FF52543"/>
    <w:rsid w:val="7FF66FE6"/>
    <w:rsid w:val="ABDF2E5C"/>
    <w:rsid w:val="B5FE0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Pr>
      <w:rFonts w:ascii="Calibri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rPr>
      <w:rFonts w:ascii="Calibri" w:hAnsi="Calibri"/>
      <w:kern w:val="2"/>
      <w:sz w:val="18"/>
      <w:szCs w:val="18"/>
    </w:rPr>
  </w:style>
  <w:style w:type="character" w:customStyle="1" w:styleId="2Char">
    <w:name w:val="标题 2 Char"/>
    <w:basedOn w:val="a0"/>
    <w:link w:val="2"/>
    <w:uiPriority w:val="9"/>
    <w:rPr>
      <w:rFonts w:ascii="Cambria" w:hAnsi="Cambria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Pr>
      <w:rFonts w:ascii="Calibri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rPr>
      <w:rFonts w:ascii="Calibri" w:hAnsi="Calibri"/>
      <w:kern w:val="2"/>
      <w:sz w:val="18"/>
      <w:szCs w:val="18"/>
    </w:rPr>
  </w:style>
  <w:style w:type="character" w:customStyle="1" w:styleId="2Char">
    <w:name w:val="标题 2 Char"/>
    <w:basedOn w:val="a0"/>
    <w:link w:val="2"/>
    <w:uiPriority w:val="9"/>
    <w:rPr>
      <w:rFonts w:ascii="Cambria" w:hAnsi="Cambria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1187</Words>
  <Characters>6771</Characters>
  <Application>Microsoft Office Word</Application>
  <DocSecurity>0</DocSecurity>
  <Lines>56</Lines>
  <Paragraphs>15</Paragraphs>
  <ScaleCrop>false</ScaleCrop>
  <Company>JSJYT</Company>
  <LinksUpToDate>false</LinksUpToDate>
  <CharactersWithSpaces>7943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JSJYT User</cp:lastModifiedBy>
  <cp:revision>4</cp:revision>
  <dcterms:created xsi:type="dcterms:W3CDTF">2022-09-21T07:06:00Z</dcterms:created>
  <dcterms:modified xsi:type="dcterms:W3CDTF">2024-03-13T03:34:00Z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08D9E94E244E4ACCB8B253ABAA9F1EE2</vt:lpwstr>
  </property>
</Properties>
</file>