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C67" w:rsidRPr="001E174B" w:rsidRDefault="00C57C67" w:rsidP="00C57C67">
      <w:pPr>
        <w:widowControl/>
        <w:spacing w:line="560" w:lineRule="exact"/>
        <w:jc w:val="left"/>
        <w:rPr>
          <w:rFonts w:eastAsia="黑体"/>
          <w:color w:val="000000"/>
          <w:kern w:val="0"/>
          <w:sz w:val="32"/>
          <w:szCs w:val="32"/>
        </w:rPr>
      </w:pPr>
      <w:r w:rsidRPr="001E174B">
        <w:rPr>
          <w:rFonts w:eastAsia="黑体"/>
          <w:color w:val="000000"/>
          <w:kern w:val="0"/>
          <w:sz w:val="32"/>
          <w:szCs w:val="32"/>
        </w:rPr>
        <w:t>附件</w:t>
      </w:r>
    </w:p>
    <w:p w:rsidR="00C57C67" w:rsidRPr="001E174B" w:rsidRDefault="00C57C67" w:rsidP="00C57C67">
      <w:pPr>
        <w:widowControl/>
        <w:spacing w:line="560" w:lineRule="exact"/>
        <w:jc w:val="left"/>
        <w:rPr>
          <w:rFonts w:eastAsia="黑体"/>
          <w:color w:val="000000"/>
          <w:kern w:val="0"/>
          <w:sz w:val="32"/>
          <w:szCs w:val="32"/>
        </w:rPr>
      </w:pPr>
    </w:p>
    <w:p w:rsidR="00C57C67" w:rsidRPr="001E174B" w:rsidRDefault="00C57C67" w:rsidP="00C57C67">
      <w:pPr>
        <w:widowControl/>
        <w:spacing w:line="560" w:lineRule="exact"/>
        <w:jc w:val="center"/>
        <w:rPr>
          <w:rFonts w:eastAsia="方正小标宋简体"/>
          <w:bCs/>
          <w:sz w:val="44"/>
          <w:szCs w:val="44"/>
        </w:rPr>
      </w:pPr>
      <w:r w:rsidRPr="001E174B">
        <w:rPr>
          <w:rFonts w:eastAsia="方正小标宋简体"/>
          <w:color w:val="000000"/>
          <w:kern w:val="0"/>
          <w:sz w:val="44"/>
          <w:szCs w:val="44"/>
        </w:rPr>
        <w:t>中等职业学校</w:t>
      </w:r>
      <w:r w:rsidRPr="001E174B">
        <w:rPr>
          <w:rFonts w:eastAsia="方正小标宋简体"/>
          <w:bCs/>
          <w:sz w:val="44"/>
          <w:szCs w:val="44"/>
        </w:rPr>
        <w:t>信息化综合实训平台</w:t>
      </w:r>
    </w:p>
    <w:p w:rsidR="00C57C67" w:rsidRPr="001E174B" w:rsidRDefault="00C57C67" w:rsidP="00C57C67">
      <w:pPr>
        <w:widowControl/>
        <w:spacing w:line="560" w:lineRule="exact"/>
        <w:jc w:val="center"/>
        <w:rPr>
          <w:rFonts w:eastAsia="方正小标宋简体"/>
          <w:color w:val="000000"/>
          <w:kern w:val="0"/>
          <w:sz w:val="44"/>
          <w:szCs w:val="44"/>
        </w:rPr>
      </w:pPr>
      <w:r w:rsidRPr="001E174B">
        <w:rPr>
          <w:rFonts w:eastAsia="方正小标宋简体"/>
          <w:bCs/>
          <w:sz w:val="44"/>
          <w:szCs w:val="44"/>
        </w:rPr>
        <w:t>研发工作规程</w:t>
      </w:r>
    </w:p>
    <w:p w:rsidR="00C57C67" w:rsidRPr="001E174B" w:rsidRDefault="00C57C67" w:rsidP="00C57C67">
      <w:pPr>
        <w:spacing w:line="560" w:lineRule="exact"/>
        <w:rPr>
          <w:rFonts w:eastAsia="仿宋_GB2312"/>
          <w:sz w:val="32"/>
          <w:szCs w:val="32"/>
        </w:rPr>
      </w:pPr>
    </w:p>
    <w:p w:rsidR="00C57C67" w:rsidRPr="001E174B" w:rsidRDefault="00C57C67" w:rsidP="00C57C67">
      <w:pPr>
        <w:spacing w:line="560" w:lineRule="exact"/>
        <w:ind w:firstLineChars="200" w:firstLine="640"/>
        <w:rPr>
          <w:rFonts w:eastAsia="仿宋_GB2312"/>
          <w:color w:val="000000"/>
          <w:kern w:val="0"/>
          <w:sz w:val="32"/>
          <w:szCs w:val="32"/>
        </w:rPr>
      </w:pPr>
      <w:r w:rsidRPr="001E174B">
        <w:rPr>
          <w:rFonts w:eastAsia="仿宋_GB2312"/>
          <w:sz w:val="32"/>
          <w:szCs w:val="32"/>
        </w:rPr>
        <w:t>根据《</w:t>
      </w:r>
      <w:r w:rsidRPr="001E174B">
        <w:rPr>
          <w:rFonts w:eastAsia="仿宋_GB2312"/>
          <w:color w:val="000000"/>
          <w:kern w:val="0"/>
          <w:sz w:val="32"/>
          <w:szCs w:val="32"/>
        </w:rPr>
        <w:t>省教育厅省财政厅关于做好中等职业学校学业水平考试技能考点标准化建设的通知</w:t>
      </w:r>
      <w:r w:rsidRPr="001E174B">
        <w:rPr>
          <w:rFonts w:eastAsia="仿宋_GB2312"/>
          <w:sz w:val="32"/>
          <w:szCs w:val="32"/>
        </w:rPr>
        <w:t>》</w:t>
      </w:r>
      <w:r w:rsidRPr="001E174B">
        <w:rPr>
          <w:rFonts w:eastAsia="仿宋_GB2312"/>
          <w:sz w:val="32"/>
          <w:szCs w:val="32"/>
        </w:rPr>
        <w:t>(</w:t>
      </w:r>
      <w:r w:rsidRPr="001E174B">
        <w:rPr>
          <w:rFonts w:eastAsia="仿宋_GB2312"/>
          <w:sz w:val="32"/>
          <w:szCs w:val="32"/>
        </w:rPr>
        <w:t>苏教职</w:t>
      </w:r>
      <w:r w:rsidRPr="001E174B">
        <w:rPr>
          <w:rFonts w:eastAsia="仿宋"/>
          <w:sz w:val="32"/>
          <w:szCs w:val="32"/>
        </w:rPr>
        <w:t>﹝</w:t>
      </w:r>
      <w:r w:rsidRPr="001E174B">
        <w:rPr>
          <w:rFonts w:eastAsia="仿宋_GB2312"/>
          <w:sz w:val="32"/>
          <w:szCs w:val="32"/>
        </w:rPr>
        <w:t>2017</w:t>
      </w:r>
      <w:r w:rsidRPr="001E174B">
        <w:rPr>
          <w:rFonts w:eastAsia="仿宋"/>
          <w:sz w:val="32"/>
          <w:szCs w:val="32"/>
        </w:rPr>
        <w:t>﹞</w:t>
      </w:r>
      <w:r w:rsidRPr="001E174B">
        <w:rPr>
          <w:rFonts w:eastAsia="仿宋_GB2312"/>
          <w:sz w:val="32"/>
          <w:szCs w:val="32"/>
        </w:rPr>
        <w:t>27</w:t>
      </w:r>
      <w:r w:rsidRPr="001E174B">
        <w:rPr>
          <w:rFonts w:eastAsia="仿宋_GB2312"/>
          <w:sz w:val="32"/>
          <w:szCs w:val="32"/>
        </w:rPr>
        <w:t>号</w:t>
      </w:r>
      <w:r w:rsidRPr="001E174B">
        <w:rPr>
          <w:rFonts w:eastAsia="仿宋_GB2312"/>
          <w:sz w:val="32"/>
          <w:szCs w:val="32"/>
        </w:rPr>
        <w:t>)</w:t>
      </w:r>
      <w:r w:rsidRPr="001E174B">
        <w:rPr>
          <w:rFonts w:eastAsia="仿宋_GB2312"/>
          <w:sz w:val="32"/>
          <w:szCs w:val="32"/>
        </w:rPr>
        <w:t>要求，为有序推进我省中等职业学校</w:t>
      </w:r>
      <w:r w:rsidRPr="001E174B">
        <w:rPr>
          <w:rFonts w:eastAsia="仿宋_GB2312"/>
          <w:color w:val="000000"/>
          <w:kern w:val="0"/>
          <w:sz w:val="32"/>
          <w:szCs w:val="32"/>
        </w:rPr>
        <w:t>信息化综合实训平台（以下简称</w:t>
      </w:r>
      <w:r w:rsidRPr="001E174B">
        <w:rPr>
          <w:rFonts w:eastAsia="仿宋_GB2312"/>
          <w:color w:val="000000"/>
          <w:kern w:val="0"/>
          <w:sz w:val="32"/>
          <w:szCs w:val="32"/>
        </w:rPr>
        <w:t>“</w:t>
      </w:r>
      <w:r w:rsidRPr="001E174B">
        <w:rPr>
          <w:rFonts w:eastAsia="仿宋_GB2312"/>
          <w:color w:val="000000"/>
          <w:kern w:val="0"/>
          <w:sz w:val="32"/>
          <w:szCs w:val="32"/>
        </w:rPr>
        <w:t>综合实训平台</w:t>
      </w:r>
      <w:r w:rsidRPr="001E174B">
        <w:rPr>
          <w:rFonts w:eastAsia="仿宋_GB2312"/>
          <w:color w:val="000000"/>
          <w:kern w:val="0"/>
          <w:sz w:val="32"/>
          <w:szCs w:val="32"/>
        </w:rPr>
        <w:t>”</w:t>
      </w:r>
      <w:r w:rsidRPr="001E174B">
        <w:rPr>
          <w:rFonts w:eastAsia="仿宋_GB2312"/>
          <w:color w:val="000000"/>
          <w:kern w:val="0"/>
          <w:sz w:val="32"/>
          <w:szCs w:val="32"/>
        </w:rPr>
        <w:t>）的研发与应用，做好技能考点标准化建设工作，制定本规程。</w:t>
      </w:r>
    </w:p>
    <w:p w:rsidR="00C57C67" w:rsidRPr="001E174B" w:rsidRDefault="00C57C67" w:rsidP="00C57C67">
      <w:pPr>
        <w:spacing w:line="560" w:lineRule="exact"/>
        <w:ind w:firstLineChars="200" w:firstLine="640"/>
        <w:rPr>
          <w:rFonts w:eastAsia="黑体"/>
          <w:kern w:val="0"/>
          <w:sz w:val="32"/>
          <w:szCs w:val="32"/>
        </w:rPr>
      </w:pPr>
      <w:r w:rsidRPr="001E174B">
        <w:rPr>
          <w:rFonts w:eastAsia="黑体"/>
          <w:bCs/>
          <w:kern w:val="0"/>
          <w:sz w:val="32"/>
          <w:szCs w:val="32"/>
        </w:rPr>
        <w:t>一、工作程序</w:t>
      </w:r>
    </w:p>
    <w:p w:rsidR="00C57C67" w:rsidRPr="001E174B" w:rsidRDefault="00C57C67" w:rsidP="00C57C67">
      <w:pPr>
        <w:spacing w:line="560" w:lineRule="exact"/>
        <w:ind w:firstLineChars="200" w:firstLine="640"/>
        <w:rPr>
          <w:rFonts w:eastAsia="楷体"/>
          <w:bCs/>
          <w:sz w:val="32"/>
          <w:szCs w:val="32"/>
        </w:rPr>
      </w:pPr>
      <w:r w:rsidRPr="001E174B">
        <w:rPr>
          <w:rFonts w:eastAsia="楷体"/>
          <w:bCs/>
          <w:sz w:val="32"/>
          <w:szCs w:val="32"/>
        </w:rPr>
        <w:t>1.</w:t>
      </w:r>
      <w:r w:rsidRPr="001E174B">
        <w:rPr>
          <w:rFonts w:eastAsia="楷体"/>
          <w:bCs/>
          <w:sz w:val="32"/>
          <w:szCs w:val="32"/>
        </w:rPr>
        <w:t>开展需求调研</w:t>
      </w:r>
    </w:p>
    <w:p w:rsidR="00C57C67" w:rsidRPr="001E174B" w:rsidRDefault="00C57C67" w:rsidP="00C57C67">
      <w:pPr>
        <w:spacing w:line="560" w:lineRule="exact"/>
        <w:ind w:firstLineChars="200" w:firstLine="640"/>
        <w:rPr>
          <w:rFonts w:eastAsia="仿宋_GB2312"/>
          <w:bCs/>
          <w:sz w:val="32"/>
          <w:szCs w:val="32"/>
        </w:rPr>
      </w:pPr>
      <w:r w:rsidRPr="001E174B">
        <w:rPr>
          <w:rFonts w:eastAsia="仿宋_GB2312"/>
          <w:bCs/>
          <w:sz w:val="32"/>
          <w:szCs w:val="32"/>
        </w:rPr>
        <w:t>对三年制中职和五年制高职技能教学及现有</w:t>
      </w:r>
      <w:r w:rsidRPr="001E174B">
        <w:rPr>
          <w:rFonts w:eastAsia="仿宋_GB2312"/>
          <w:sz w:val="32"/>
          <w:szCs w:val="32"/>
        </w:rPr>
        <w:t>实训平台的</w:t>
      </w:r>
      <w:r w:rsidRPr="001E174B">
        <w:rPr>
          <w:rFonts w:eastAsia="仿宋_GB2312"/>
          <w:bCs/>
          <w:sz w:val="32"/>
          <w:szCs w:val="32"/>
        </w:rPr>
        <w:t>信息技术</w:t>
      </w:r>
      <w:r w:rsidRPr="001E174B">
        <w:rPr>
          <w:rFonts w:eastAsia="仿宋_GB2312"/>
          <w:sz w:val="32"/>
          <w:szCs w:val="32"/>
        </w:rPr>
        <w:t>应用情况</w:t>
      </w:r>
      <w:r w:rsidRPr="001E174B">
        <w:rPr>
          <w:rFonts w:eastAsia="仿宋_GB2312"/>
          <w:bCs/>
          <w:sz w:val="32"/>
          <w:szCs w:val="32"/>
        </w:rPr>
        <w:t>进行广泛调研，</w:t>
      </w:r>
      <w:r w:rsidRPr="001E174B">
        <w:rPr>
          <w:rFonts w:eastAsia="仿宋_GB2312"/>
          <w:bCs/>
          <w:color w:val="000000"/>
          <w:sz w:val="32"/>
          <w:szCs w:val="32"/>
        </w:rPr>
        <w:t>并对现有平台的教学功能、考试功能、</w:t>
      </w:r>
      <w:r w:rsidRPr="001E174B">
        <w:rPr>
          <w:rFonts w:eastAsia="仿宋_GB2312"/>
          <w:color w:val="000000"/>
          <w:kern w:val="0"/>
          <w:sz w:val="32"/>
          <w:szCs w:val="32"/>
        </w:rPr>
        <w:t>竞赛功能</w:t>
      </w:r>
      <w:r w:rsidRPr="001E174B">
        <w:rPr>
          <w:rFonts w:eastAsia="仿宋_GB2312"/>
          <w:bCs/>
          <w:color w:val="000000"/>
          <w:sz w:val="32"/>
          <w:szCs w:val="32"/>
        </w:rPr>
        <w:t>及其先进性等方面进行科学评估，</w:t>
      </w:r>
      <w:r w:rsidRPr="001E174B">
        <w:rPr>
          <w:rFonts w:eastAsia="仿宋_GB2312"/>
          <w:bCs/>
          <w:sz w:val="32"/>
          <w:szCs w:val="32"/>
        </w:rPr>
        <w:t>确定综合实训平台的研发思路。</w:t>
      </w:r>
    </w:p>
    <w:p w:rsidR="00C57C67" w:rsidRPr="001E174B" w:rsidRDefault="00C57C67" w:rsidP="00C57C67">
      <w:pPr>
        <w:spacing w:line="560" w:lineRule="exact"/>
        <w:ind w:firstLineChars="200" w:firstLine="640"/>
        <w:rPr>
          <w:rFonts w:eastAsia="楷体"/>
          <w:bCs/>
          <w:sz w:val="32"/>
          <w:szCs w:val="32"/>
        </w:rPr>
      </w:pPr>
      <w:r w:rsidRPr="001E174B">
        <w:rPr>
          <w:rFonts w:eastAsia="楷体"/>
          <w:bCs/>
          <w:sz w:val="32"/>
          <w:szCs w:val="32"/>
        </w:rPr>
        <w:t>2.</w:t>
      </w:r>
      <w:r w:rsidRPr="001E174B">
        <w:rPr>
          <w:rFonts w:eastAsia="楷体"/>
          <w:bCs/>
          <w:sz w:val="32"/>
          <w:szCs w:val="32"/>
        </w:rPr>
        <w:t>制定技术方案</w:t>
      </w:r>
    </w:p>
    <w:p w:rsidR="00C57C67" w:rsidRPr="001E174B" w:rsidRDefault="00C57C67" w:rsidP="00C57C67">
      <w:pPr>
        <w:spacing w:line="560" w:lineRule="exact"/>
        <w:ind w:firstLineChars="200" w:firstLine="640"/>
        <w:rPr>
          <w:rFonts w:eastAsia="仿宋_GB2312"/>
          <w:bCs/>
          <w:sz w:val="32"/>
          <w:szCs w:val="32"/>
        </w:rPr>
      </w:pPr>
      <w:r w:rsidRPr="001E174B">
        <w:rPr>
          <w:rFonts w:eastAsia="仿宋_GB2312"/>
          <w:bCs/>
          <w:sz w:val="32"/>
          <w:szCs w:val="32"/>
        </w:rPr>
        <w:t>依据技能教学标准和技能考试大纲要求，确定综合实训平台的</w:t>
      </w:r>
      <w:r w:rsidRPr="001E174B">
        <w:rPr>
          <w:rFonts w:eastAsia="仿宋_GB2312"/>
          <w:sz w:val="32"/>
          <w:szCs w:val="32"/>
        </w:rPr>
        <w:t>主要</w:t>
      </w:r>
      <w:r w:rsidRPr="001E174B">
        <w:rPr>
          <w:rFonts w:eastAsia="仿宋_GB2312"/>
          <w:bCs/>
          <w:sz w:val="32"/>
          <w:szCs w:val="32"/>
        </w:rPr>
        <w:t>功能及模块架构，明确研发的技术路径，制定软硬件的技术指标及参数，测算研发成本。综合实训平台的有关数据标准要与省中等职业学校学生学业水平考试的管理平台一致，确保综合实训平台能与省中等职业学校学生学业水平考试管理平台联网。</w:t>
      </w:r>
    </w:p>
    <w:p w:rsidR="00C57C67" w:rsidRPr="001E174B" w:rsidRDefault="00C57C67" w:rsidP="00C57C67">
      <w:pPr>
        <w:spacing w:line="560" w:lineRule="exact"/>
        <w:ind w:firstLineChars="200" w:firstLine="640"/>
        <w:rPr>
          <w:rFonts w:eastAsia="楷体"/>
          <w:sz w:val="32"/>
          <w:szCs w:val="32"/>
        </w:rPr>
      </w:pPr>
      <w:r w:rsidRPr="001E174B">
        <w:rPr>
          <w:rFonts w:eastAsia="楷体"/>
          <w:bCs/>
          <w:sz w:val="32"/>
          <w:szCs w:val="32"/>
        </w:rPr>
        <w:lastRenderedPageBreak/>
        <w:t>3.</w:t>
      </w:r>
      <w:r w:rsidRPr="001E174B">
        <w:rPr>
          <w:rFonts w:eastAsia="楷体"/>
          <w:bCs/>
          <w:sz w:val="32"/>
          <w:szCs w:val="32"/>
        </w:rPr>
        <w:t>遴选</w:t>
      </w:r>
      <w:r w:rsidRPr="001E174B">
        <w:rPr>
          <w:rFonts w:eastAsia="楷体"/>
          <w:sz w:val="32"/>
          <w:szCs w:val="32"/>
        </w:rPr>
        <w:t>合作企业</w:t>
      </w:r>
    </w:p>
    <w:p w:rsidR="00C57C67" w:rsidRPr="001E174B" w:rsidRDefault="00C57C67" w:rsidP="00C57C67">
      <w:pPr>
        <w:spacing w:line="560" w:lineRule="exact"/>
        <w:ind w:firstLineChars="200" w:firstLine="640"/>
        <w:rPr>
          <w:rFonts w:eastAsia="仿宋_GB2312"/>
          <w:bCs/>
          <w:sz w:val="32"/>
          <w:szCs w:val="32"/>
        </w:rPr>
      </w:pPr>
      <w:r w:rsidRPr="001E174B">
        <w:rPr>
          <w:rFonts w:eastAsia="仿宋_GB2312"/>
          <w:bCs/>
          <w:sz w:val="32"/>
          <w:szCs w:val="32"/>
        </w:rPr>
        <w:t>通过招标或谈判等形式公开、公正</w:t>
      </w:r>
      <w:r w:rsidRPr="001E174B">
        <w:rPr>
          <w:rFonts w:eastAsia="仿宋_GB2312"/>
          <w:sz w:val="32"/>
          <w:szCs w:val="32"/>
        </w:rPr>
        <w:t>遴选合作企业</w:t>
      </w:r>
      <w:r w:rsidRPr="001E174B">
        <w:rPr>
          <w:rFonts w:eastAsia="仿宋_GB2312"/>
          <w:bCs/>
          <w:sz w:val="32"/>
          <w:szCs w:val="32"/>
        </w:rPr>
        <w:t>，与企业签订相应的合作协议。</w:t>
      </w:r>
    </w:p>
    <w:p w:rsidR="00C57C67" w:rsidRPr="001E174B" w:rsidRDefault="00C57C67" w:rsidP="00C57C67">
      <w:pPr>
        <w:spacing w:line="560" w:lineRule="exact"/>
        <w:ind w:firstLineChars="200" w:firstLine="640"/>
        <w:rPr>
          <w:rFonts w:eastAsia="仿宋_GB2312"/>
          <w:sz w:val="32"/>
          <w:szCs w:val="32"/>
        </w:rPr>
      </w:pPr>
      <w:r w:rsidRPr="001E174B">
        <w:rPr>
          <w:rFonts w:eastAsia="仿宋_GB2312"/>
          <w:sz w:val="32"/>
          <w:szCs w:val="32"/>
        </w:rPr>
        <w:t>合作企业应具备相关的平台研发运营经验，软硬件研发和技术整合能力强，有承担前期研发投入的意愿及能力，能够承担综合实训平台研发所需的软件研制、样机制作、劳务费用等，提供测试样机、系统升级及维护等服务。</w:t>
      </w:r>
    </w:p>
    <w:p w:rsidR="00C57C67" w:rsidRPr="001E174B" w:rsidRDefault="00C57C67" w:rsidP="00C57C67">
      <w:pPr>
        <w:spacing w:line="560" w:lineRule="exact"/>
        <w:ind w:firstLineChars="200" w:firstLine="640"/>
        <w:rPr>
          <w:rFonts w:eastAsia="楷体"/>
          <w:bCs/>
          <w:sz w:val="32"/>
          <w:szCs w:val="32"/>
        </w:rPr>
      </w:pPr>
      <w:r w:rsidRPr="001E174B">
        <w:rPr>
          <w:rFonts w:eastAsia="楷体"/>
          <w:bCs/>
          <w:sz w:val="32"/>
          <w:szCs w:val="32"/>
        </w:rPr>
        <w:t>4.</w:t>
      </w:r>
      <w:r w:rsidRPr="001E174B">
        <w:rPr>
          <w:rFonts w:eastAsia="楷体"/>
          <w:bCs/>
          <w:sz w:val="32"/>
          <w:szCs w:val="32"/>
        </w:rPr>
        <w:t>明晰</w:t>
      </w:r>
      <w:r w:rsidRPr="001E174B">
        <w:rPr>
          <w:rFonts w:eastAsia="楷体"/>
          <w:sz w:val="32"/>
          <w:szCs w:val="32"/>
        </w:rPr>
        <w:t>知识产权</w:t>
      </w:r>
    </w:p>
    <w:p w:rsidR="00C57C67" w:rsidRPr="001E174B" w:rsidRDefault="00C57C67" w:rsidP="00C57C67">
      <w:pPr>
        <w:spacing w:line="560" w:lineRule="exact"/>
        <w:ind w:firstLineChars="200" w:firstLine="640"/>
        <w:rPr>
          <w:rFonts w:eastAsia="仿宋_GB2312"/>
          <w:sz w:val="32"/>
          <w:szCs w:val="32"/>
        </w:rPr>
      </w:pPr>
      <w:r w:rsidRPr="001E174B">
        <w:rPr>
          <w:rFonts w:eastAsia="仿宋_GB2312"/>
          <w:sz w:val="32"/>
          <w:szCs w:val="32"/>
        </w:rPr>
        <w:t>要充分调查研究，进行全面的文献检索，确保研发的产品没有知识产权纠纷。</w:t>
      </w:r>
      <w:r w:rsidRPr="001E174B">
        <w:rPr>
          <w:rFonts w:eastAsia="仿宋_GB2312"/>
          <w:kern w:val="0"/>
          <w:sz w:val="32"/>
          <w:szCs w:val="32"/>
        </w:rPr>
        <w:t>综合实训平台</w:t>
      </w:r>
      <w:r w:rsidRPr="001E174B">
        <w:rPr>
          <w:rFonts w:eastAsia="仿宋_GB2312"/>
          <w:sz w:val="32"/>
          <w:szCs w:val="32"/>
        </w:rPr>
        <w:t>用于学业水平考试的</w:t>
      </w:r>
      <w:r w:rsidRPr="001E174B">
        <w:rPr>
          <w:rFonts w:eastAsia="仿宋_GB2312"/>
          <w:kern w:val="0"/>
          <w:sz w:val="32"/>
          <w:szCs w:val="32"/>
        </w:rPr>
        <w:t>功能模块</w:t>
      </w:r>
      <w:r w:rsidRPr="001E174B">
        <w:rPr>
          <w:rFonts w:eastAsia="仿宋_GB2312"/>
          <w:sz w:val="32"/>
          <w:szCs w:val="32"/>
        </w:rPr>
        <w:t>，知识产权必须</w:t>
      </w:r>
      <w:proofErr w:type="gramStart"/>
      <w:r w:rsidRPr="001E174B">
        <w:rPr>
          <w:rFonts w:eastAsia="仿宋_GB2312"/>
          <w:sz w:val="32"/>
          <w:szCs w:val="32"/>
        </w:rPr>
        <w:t>归负责</w:t>
      </w:r>
      <w:proofErr w:type="gramEnd"/>
      <w:r w:rsidRPr="001E174B">
        <w:rPr>
          <w:rFonts w:eastAsia="仿宋_GB2312"/>
          <w:sz w:val="32"/>
          <w:szCs w:val="32"/>
        </w:rPr>
        <w:t>工作的牵头学校所有。</w:t>
      </w:r>
    </w:p>
    <w:p w:rsidR="00C57C67" w:rsidRPr="001E174B" w:rsidRDefault="00C57C67" w:rsidP="00C57C67">
      <w:pPr>
        <w:spacing w:line="560" w:lineRule="exact"/>
        <w:ind w:firstLineChars="200" w:firstLine="640"/>
        <w:rPr>
          <w:rFonts w:eastAsia="楷体"/>
          <w:bCs/>
          <w:sz w:val="32"/>
          <w:szCs w:val="32"/>
        </w:rPr>
      </w:pPr>
      <w:r w:rsidRPr="001E174B">
        <w:rPr>
          <w:rFonts w:eastAsia="楷体"/>
          <w:bCs/>
          <w:sz w:val="32"/>
          <w:szCs w:val="32"/>
        </w:rPr>
        <w:t>5.</w:t>
      </w:r>
      <w:r w:rsidRPr="001E174B">
        <w:rPr>
          <w:rFonts w:eastAsia="楷体"/>
          <w:bCs/>
          <w:sz w:val="32"/>
          <w:szCs w:val="32"/>
        </w:rPr>
        <w:t>组建研发团队</w:t>
      </w:r>
    </w:p>
    <w:p w:rsidR="00C57C67" w:rsidRPr="001E174B" w:rsidRDefault="00C57C67" w:rsidP="00C57C67">
      <w:pPr>
        <w:spacing w:line="560" w:lineRule="exact"/>
        <w:ind w:firstLineChars="200" w:firstLine="640"/>
        <w:rPr>
          <w:rFonts w:eastAsia="仿宋_GB2312"/>
          <w:sz w:val="32"/>
          <w:szCs w:val="32"/>
        </w:rPr>
      </w:pPr>
      <w:r w:rsidRPr="001E174B">
        <w:rPr>
          <w:rFonts w:eastAsia="仿宋_GB2312"/>
          <w:sz w:val="32"/>
          <w:szCs w:val="32"/>
        </w:rPr>
        <w:t>根据技术</w:t>
      </w:r>
      <w:r w:rsidRPr="001E174B">
        <w:rPr>
          <w:rFonts w:eastAsia="仿宋_GB2312"/>
          <w:bCs/>
          <w:sz w:val="32"/>
          <w:szCs w:val="32"/>
        </w:rPr>
        <w:t>方案及实际需要组建研发团队。研发团队负责人为中等职业学校学生学业水平考试</w:t>
      </w:r>
      <w:r w:rsidRPr="001E174B">
        <w:rPr>
          <w:rFonts w:eastAsia="仿宋_GB2312"/>
          <w:sz w:val="32"/>
          <w:szCs w:val="32"/>
        </w:rPr>
        <w:t>研究组（以下简称</w:t>
      </w:r>
      <w:r w:rsidRPr="001E174B">
        <w:rPr>
          <w:rFonts w:eastAsia="仿宋_GB2312"/>
          <w:sz w:val="32"/>
          <w:szCs w:val="32"/>
        </w:rPr>
        <w:t>“</w:t>
      </w:r>
      <w:r w:rsidRPr="001E174B">
        <w:rPr>
          <w:rFonts w:eastAsia="仿宋_GB2312"/>
          <w:sz w:val="32"/>
          <w:szCs w:val="32"/>
        </w:rPr>
        <w:t>学考研究组</w:t>
      </w:r>
      <w:r w:rsidRPr="001E174B">
        <w:rPr>
          <w:rFonts w:eastAsia="仿宋_GB2312"/>
          <w:sz w:val="32"/>
          <w:szCs w:val="32"/>
        </w:rPr>
        <w:t>”</w:t>
      </w:r>
      <w:r w:rsidRPr="001E174B">
        <w:rPr>
          <w:rFonts w:eastAsia="仿宋_GB2312"/>
          <w:sz w:val="32"/>
          <w:szCs w:val="32"/>
        </w:rPr>
        <w:t>，名单另发）组长</w:t>
      </w:r>
      <w:r w:rsidRPr="001E174B">
        <w:rPr>
          <w:rFonts w:eastAsia="仿宋_GB2312"/>
          <w:bCs/>
          <w:sz w:val="32"/>
          <w:szCs w:val="32"/>
        </w:rPr>
        <w:t>，</w:t>
      </w:r>
      <w:r w:rsidRPr="001E174B">
        <w:rPr>
          <w:rFonts w:eastAsia="仿宋_GB2312"/>
          <w:sz w:val="32"/>
          <w:szCs w:val="32"/>
        </w:rPr>
        <w:t>团队成员一般</w:t>
      </w:r>
      <w:proofErr w:type="gramStart"/>
      <w:r w:rsidRPr="001E174B">
        <w:rPr>
          <w:rFonts w:eastAsia="仿宋_GB2312"/>
          <w:sz w:val="32"/>
          <w:szCs w:val="32"/>
        </w:rPr>
        <w:t>由学考研究</w:t>
      </w:r>
      <w:proofErr w:type="gramEnd"/>
      <w:r w:rsidRPr="001E174B">
        <w:rPr>
          <w:rFonts w:eastAsia="仿宋_GB2312"/>
          <w:sz w:val="32"/>
          <w:szCs w:val="32"/>
        </w:rPr>
        <w:t>组成员、企业技术人员、行业专家等构成。团队应协同完成研发</w:t>
      </w:r>
      <w:r w:rsidRPr="001E174B">
        <w:rPr>
          <w:rFonts w:eastAsia="仿宋_GB2312"/>
          <w:color w:val="000000"/>
          <w:kern w:val="0"/>
          <w:sz w:val="32"/>
          <w:szCs w:val="32"/>
        </w:rPr>
        <w:t>，制作综合实训平台样机，编制样例题库等</w:t>
      </w:r>
      <w:r w:rsidRPr="001E174B">
        <w:rPr>
          <w:rFonts w:eastAsia="仿宋_GB2312"/>
          <w:sz w:val="32"/>
          <w:szCs w:val="32"/>
        </w:rPr>
        <w:t>。</w:t>
      </w:r>
    </w:p>
    <w:p w:rsidR="00C57C67" w:rsidRPr="001E174B" w:rsidRDefault="00C57C67" w:rsidP="00C57C67">
      <w:pPr>
        <w:spacing w:line="560" w:lineRule="exact"/>
        <w:ind w:firstLineChars="200" w:firstLine="640"/>
        <w:rPr>
          <w:rFonts w:eastAsia="楷体"/>
          <w:sz w:val="32"/>
          <w:szCs w:val="32"/>
        </w:rPr>
      </w:pPr>
      <w:r w:rsidRPr="001E174B">
        <w:rPr>
          <w:rFonts w:eastAsia="楷体"/>
          <w:bCs/>
          <w:sz w:val="32"/>
          <w:szCs w:val="32"/>
        </w:rPr>
        <w:t>6.</w:t>
      </w:r>
      <w:r w:rsidRPr="001E174B">
        <w:rPr>
          <w:rFonts w:eastAsia="楷体"/>
          <w:sz w:val="32"/>
          <w:szCs w:val="32"/>
        </w:rPr>
        <w:t>测试平台功能</w:t>
      </w:r>
    </w:p>
    <w:p w:rsidR="00C57C67" w:rsidRPr="001E174B" w:rsidRDefault="00C57C67" w:rsidP="00C57C67">
      <w:pPr>
        <w:spacing w:line="560" w:lineRule="exact"/>
        <w:ind w:firstLineChars="200" w:firstLine="640"/>
        <w:rPr>
          <w:rFonts w:eastAsia="仿宋_GB2312"/>
          <w:sz w:val="32"/>
          <w:szCs w:val="32"/>
        </w:rPr>
      </w:pPr>
      <w:r w:rsidRPr="001E174B">
        <w:rPr>
          <w:rFonts w:eastAsia="仿宋_GB2312"/>
          <w:sz w:val="32"/>
          <w:szCs w:val="32"/>
        </w:rPr>
        <w:t>研发团队需对综合实训平台样机进行严格测试，检验其功能的完整性、适用性、稳定性、人机交互性等。要在多所学校反复试测，不断改进优化，确保综合实训平台在投入使用后能长期稳定可靠运行。</w:t>
      </w:r>
    </w:p>
    <w:p w:rsidR="00C57C67" w:rsidRPr="001E174B" w:rsidRDefault="00C57C67" w:rsidP="00C57C67">
      <w:pPr>
        <w:spacing w:line="560" w:lineRule="exact"/>
        <w:ind w:firstLineChars="200" w:firstLine="640"/>
        <w:rPr>
          <w:rFonts w:eastAsia="楷体"/>
          <w:sz w:val="32"/>
          <w:szCs w:val="32"/>
        </w:rPr>
      </w:pPr>
      <w:r w:rsidRPr="001E174B">
        <w:rPr>
          <w:rFonts w:eastAsia="楷体"/>
          <w:sz w:val="32"/>
          <w:szCs w:val="32"/>
        </w:rPr>
        <w:lastRenderedPageBreak/>
        <w:t>7.</w:t>
      </w:r>
      <w:r w:rsidRPr="001E174B">
        <w:rPr>
          <w:rFonts w:eastAsia="楷体"/>
          <w:sz w:val="32"/>
          <w:szCs w:val="32"/>
        </w:rPr>
        <w:t>组织论证验收</w:t>
      </w:r>
    </w:p>
    <w:p w:rsidR="00C57C67" w:rsidRPr="001E174B" w:rsidRDefault="00C57C67" w:rsidP="00C57C67">
      <w:pPr>
        <w:spacing w:line="560" w:lineRule="exact"/>
        <w:ind w:firstLineChars="200" w:firstLine="640"/>
        <w:rPr>
          <w:rFonts w:eastAsia="仿宋_GB2312"/>
          <w:sz w:val="32"/>
          <w:szCs w:val="32"/>
        </w:rPr>
      </w:pPr>
      <w:r w:rsidRPr="001E174B">
        <w:rPr>
          <w:rFonts w:eastAsia="仿宋_GB2312"/>
          <w:sz w:val="32"/>
          <w:szCs w:val="32"/>
        </w:rPr>
        <w:t>综合实训平台研发完毕后，</w:t>
      </w:r>
      <w:proofErr w:type="gramStart"/>
      <w:r w:rsidRPr="001E174B">
        <w:rPr>
          <w:rFonts w:eastAsia="仿宋_GB2312"/>
          <w:sz w:val="32"/>
          <w:szCs w:val="32"/>
        </w:rPr>
        <w:t>学考研究</w:t>
      </w:r>
      <w:proofErr w:type="gramEnd"/>
      <w:r w:rsidRPr="001E174B">
        <w:rPr>
          <w:rFonts w:eastAsia="仿宋_GB2312"/>
          <w:sz w:val="32"/>
          <w:szCs w:val="32"/>
        </w:rPr>
        <w:t>组组长单位提交验收申请。省中等职业学校学生学业水平考试办公室（以下简称</w:t>
      </w:r>
      <w:r w:rsidRPr="001E174B">
        <w:rPr>
          <w:rFonts w:eastAsia="仿宋_GB2312"/>
          <w:sz w:val="32"/>
          <w:szCs w:val="32"/>
        </w:rPr>
        <w:t>“</w:t>
      </w:r>
      <w:r w:rsidRPr="001E174B">
        <w:rPr>
          <w:rFonts w:eastAsia="仿宋_GB2312"/>
          <w:sz w:val="32"/>
          <w:szCs w:val="32"/>
        </w:rPr>
        <w:t>学考办</w:t>
      </w:r>
      <w:r w:rsidRPr="001E174B">
        <w:rPr>
          <w:rFonts w:eastAsia="仿宋_GB2312"/>
          <w:sz w:val="32"/>
          <w:szCs w:val="32"/>
        </w:rPr>
        <w:t>”</w:t>
      </w:r>
      <w:r w:rsidRPr="001E174B">
        <w:rPr>
          <w:rFonts w:eastAsia="仿宋_GB2312"/>
          <w:sz w:val="32"/>
          <w:szCs w:val="32"/>
        </w:rPr>
        <w:t>）</w:t>
      </w:r>
      <w:r w:rsidRPr="001E174B">
        <w:rPr>
          <w:rFonts w:eastAsia="仿宋_GB2312"/>
          <w:kern w:val="0"/>
          <w:sz w:val="32"/>
          <w:szCs w:val="32"/>
        </w:rPr>
        <w:t>和省教育考试院</w:t>
      </w:r>
      <w:r w:rsidRPr="001E174B">
        <w:rPr>
          <w:rFonts w:eastAsia="仿宋_GB2312"/>
          <w:sz w:val="32"/>
          <w:szCs w:val="32"/>
        </w:rPr>
        <w:t>组织相关行业企业、职业院校等人员组成专家组，对综合实训平台的教学功能、考试功能及其先进性、可靠性等方面进行论证验收。</w:t>
      </w:r>
    </w:p>
    <w:p w:rsidR="00C57C67" w:rsidRPr="001E174B" w:rsidRDefault="00C57C67" w:rsidP="00C57C67">
      <w:pPr>
        <w:spacing w:line="560" w:lineRule="exact"/>
        <w:ind w:firstLineChars="200" w:firstLine="640"/>
        <w:rPr>
          <w:rFonts w:eastAsia="黑体"/>
          <w:bCs/>
          <w:sz w:val="32"/>
          <w:szCs w:val="32"/>
        </w:rPr>
      </w:pPr>
      <w:r w:rsidRPr="001E174B">
        <w:rPr>
          <w:rFonts w:eastAsia="黑体"/>
          <w:bCs/>
          <w:sz w:val="32"/>
          <w:szCs w:val="32"/>
        </w:rPr>
        <w:t>二、保障措施</w:t>
      </w:r>
    </w:p>
    <w:p w:rsidR="00C57C67" w:rsidRPr="001E174B" w:rsidRDefault="00C57C67" w:rsidP="00C57C67">
      <w:pPr>
        <w:spacing w:line="560" w:lineRule="exact"/>
        <w:ind w:firstLineChars="200" w:firstLine="640"/>
        <w:rPr>
          <w:rFonts w:eastAsia="楷体"/>
          <w:sz w:val="32"/>
          <w:szCs w:val="32"/>
        </w:rPr>
      </w:pPr>
      <w:r w:rsidRPr="001E174B">
        <w:rPr>
          <w:rFonts w:eastAsia="楷体"/>
          <w:sz w:val="32"/>
          <w:szCs w:val="32"/>
        </w:rPr>
        <w:t>1.</w:t>
      </w:r>
      <w:r w:rsidRPr="001E174B">
        <w:rPr>
          <w:rFonts w:eastAsia="楷体"/>
          <w:sz w:val="32"/>
          <w:szCs w:val="32"/>
        </w:rPr>
        <w:t>组织保障</w:t>
      </w:r>
    </w:p>
    <w:p w:rsidR="00C57C67" w:rsidRPr="001E174B" w:rsidRDefault="00C57C67" w:rsidP="00C57C67">
      <w:pPr>
        <w:spacing w:line="560" w:lineRule="exact"/>
        <w:ind w:firstLineChars="200" w:firstLine="640"/>
        <w:rPr>
          <w:rFonts w:eastAsia="仿宋_GB2312"/>
          <w:color w:val="FF0000"/>
          <w:sz w:val="32"/>
          <w:szCs w:val="32"/>
        </w:rPr>
      </w:pPr>
      <w:r w:rsidRPr="001E174B">
        <w:rPr>
          <w:rFonts w:eastAsia="仿宋_GB2312"/>
          <w:sz w:val="32"/>
          <w:szCs w:val="32"/>
        </w:rPr>
        <w:t>综合实训平台的研发工作</w:t>
      </w:r>
      <w:proofErr w:type="gramStart"/>
      <w:r w:rsidRPr="001E174B">
        <w:rPr>
          <w:rFonts w:eastAsia="仿宋_GB2312"/>
          <w:sz w:val="32"/>
          <w:szCs w:val="32"/>
        </w:rPr>
        <w:t>由学考办</w:t>
      </w:r>
      <w:proofErr w:type="gramEnd"/>
      <w:r w:rsidRPr="001E174B">
        <w:rPr>
          <w:rFonts w:eastAsia="仿宋_GB2312"/>
          <w:color w:val="000000"/>
          <w:sz w:val="32"/>
          <w:szCs w:val="32"/>
        </w:rPr>
        <w:t>统一组织，</w:t>
      </w:r>
      <w:proofErr w:type="gramStart"/>
      <w:r w:rsidRPr="001E174B">
        <w:rPr>
          <w:rFonts w:eastAsia="仿宋_GB2312"/>
          <w:color w:val="000000"/>
          <w:sz w:val="32"/>
          <w:szCs w:val="32"/>
        </w:rPr>
        <w:t>学考研究</w:t>
      </w:r>
      <w:proofErr w:type="gramEnd"/>
      <w:r w:rsidRPr="001E174B">
        <w:rPr>
          <w:rFonts w:eastAsia="仿宋_GB2312"/>
          <w:color w:val="000000"/>
          <w:sz w:val="32"/>
          <w:szCs w:val="32"/>
        </w:rPr>
        <w:t>组组长单位负责牵头实施，合作企业和协作学校共同开发。中等职业学校学生学业水平考试指导组负责指导和咨询。</w:t>
      </w:r>
    </w:p>
    <w:p w:rsidR="00C57C67" w:rsidRPr="001E174B" w:rsidRDefault="00C57C67" w:rsidP="00C57C67">
      <w:pPr>
        <w:spacing w:line="560" w:lineRule="exact"/>
        <w:ind w:firstLineChars="200" w:firstLine="640"/>
        <w:rPr>
          <w:rFonts w:eastAsia="楷体"/>
          <w:sz w:val="32"/>
          <w:szCs w:val="32"/>
        </w:rPr>
      </w:pPr>
      <w:r w:rsidRPr="001E174B">
        <w:rPr>
          <w:rFonts w:eastAsia="楷体"/>
          <w:sz w:val="32"/>
          <w:szCs w:val="32"/>
        </w:rPr>
        <w:t>2</w:t>
      </w:r>
      <w:r w:rsidRPr="001E174B">
        <w:rPr>
          <w:rFonts w:eastAsia="楷体"/>
          <w:sz w:val="32"/>
          <w:szCs w:val="32"/>
        </w:rPr>
        <w:t>．经费保障</w:t>
      </w:r>
    </w:p>
    <w:p w:rsidR="00C57C67" w:rsidRPr="001E174B" w:rsidRDefault="00C57C67" w:rsidP="00C57C67">
      <w:pPr>
        <w:spacing w:line="560" w:lineRule="exact"/>
        <w:ind w:firstLineChars="200" w:firstLine="640"/>
        <w:rPr>
          <w:rFonts w:eastAsia="仿宋_GB2312"/>
          <w:sz w:val="32"/>
          <w:szCs w:val="32"/>
        </w:rPr>
      </w:pPr>
      <w:proofErr w:type="gramStart"/>
      <w:r w:rsidRPr="001E174B">
        <w:rPr>
          <w:rFonts w:eastAsia="仿宋_GB2312"/>
          <w:sz w:val="32"/>
          <w:szCs w:val="32"/>
        </w:rPr>
        <w:t>学考研究</w:t>
      </w:r>
      <w:proofErr w:type="gramEnd"/>
      <w:r w:rsidRPr="001E174B">
        <w:rPr>
          <w:rFonts w:eastAsia="仿宋_GB2312"/>
          <w:sz w:val="32"/>
          <w:szCs w:val="32"/>
        </w:rPr>
        <w:t>组组长单位应做好综合实训平台研发经费的预算，通过多种方式筹措经费，保障平台研发工作如期完成。</w:t>
      </w:r>
    </w:p>
    <w:p w:rsidR="00C57C67" w:rsidRPr="001E174B" w:rsidRDefault="00C57C67" w:rsidP="00C57C67"/>
    <w:p w:rsidR="00C57C67" w:rsidRPr="001E174B" w:rsidRDefault="00C57C67" w:rsidP="00C57C67">
      <w:pPr>
        <w:spacing w:line="600" w:lineRule="exact"/>
        <w:ind w:firstLine="645"/>
        <w:rPr>
          <w:rFonts w:eastAsia="仿宋_GB2312"/>
          <w:sz w:val="32"/>
          <w:szCs w:val="32"/>
        </w:rPr>
      </w:pPr>
      <w:r w:rsidRPr="001E174B">
        <w:rPr>
          <w:rFonts w:eastAsia="仿宋_GB2312"/>
          <w:sz w:val="32"/>
          <w:szCs w:val="32"/>
        </w:rPr>
        <w:t xml:space="preserve"> </w:t>
      </w:r>
    </w:p>
    <w:p w:rsidR="00C57C67" w:rsidRPr="00E63943" w:rsidRDefault="00C57C67" w:rsidP="00C57C67">
      <w:pPr>
        <w:spacing w:line="600" w:lineRule="exact"/>
        <w:ind w:firstLine="280"/>
        <w:rPr>
          <w:rFonts w:eastAsia="仿宋_GB2312"/>
          <w:sz w:val="28"/>
          <w:szCs w:val="28"/>
        </w:rPr>
      </w:pPr>
    </w:p>
    <w:p w:rsidR="00FD7DDC" w:rsidRPr="00C57C67" w:rsidRDefault="00FD7DDC">
      <w:bookmarkStart w:id="0" w:name="_GoBack"/>
      <w:bookmarkEnd w:id="0"/>
    </w:p>
    <w:sectPr w:rsidR="00FD7DDC" w:rsidRPr="00C57C67" w:rsidSect="00F8021A">
      <w:footerReference w:type="even" r:id="rId5"/>
      <w:footerReference w:type="default" r:id="rId6"/>
      <w:pgSz w:w="11906" w:h="16838" w:code="9"/>
      <w:pgMar w:top="2098" w:right="1531" w:bottom="1985" w:left="1531" w:header="851" w:footer="1134"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Default="00C57C67" w:rsidP="00991A93">
    <w:pPr>
      <w:pStyle w:val="a3"/>
      <w:framePr w:wrap="around" w:vAnchor="text" w:hAnchor="margin" w:xAlign="outside" w:y="1"/>
      <w:rPr>
        <w:rStyle w:val="a4"/>
      </w:rPr>
    </w:pPr>
    <w:r>
      <w:rPr>
        <w:rStyle w:val="a4"/>
      </w:rPr>
      <w:fldChar w:fldCharType="begin"/>
    </w:r>
    <w:r>
      <w:rPr>
        <w:rStyle w:val="a4"/>
      </w:rPr>
      <w:instrText xml:space="preserve">PAGE  </w:instrText>
    </w:r>
    <w:r>
      <w:rPr>
        <w:rStyle w:val="a4"/>
      </w:rPr>
      <w:fldChar w:fldCharType="end"/>
    </w:r>
  </w:p>
  <w:p w:rsidR="00F8021A" w:rsidRDefault="00C57C67" w:rsidP="00F8021A">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C57C67"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3</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C57C67" w:rsidP="00F8021A">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7C67"/>
    <w:rsid w:val="00C57C67"/>
    <w:rsid w:val="00FD7D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7C6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C57C67"/>
    <w:pPr>
      <w:tabs>
        <w:tab w:val="center" w:pos="4153"/>
        <w:tab w:val="right" w:pos="8306"/>
      </w:tabs>
      <w:snapToGrid w:val="0"/>
      <w:jc w:val="left"/>
    </w:pPr>
    <w:rPr>
      <w:sz w:val="18"/>
      <w:szCs w:val="18"/>
    </w:rPr>
  </w:style>
  <w:style w:type="character" w:customStyle="1" w:styleId="Char">
    <w:name w:val="页脚 Char"/>
    <w:basedOn w:val="a0"/>
    <w:link w:val="a3"/>
    <w:rsid w:val="00C57C67"/>
    <w:rPr>
      <w:rFonts w:ascii="Times New Roman" w:eastAsia="宋体" w:hAnsi="Times New Roman" w:cs="Times New Roman"/>
      <w:sz w:val="18"/>
      <w:szCs w:val="18"/>
    </w:rPr>
  </w:style>
  <w:style w:type="character" w:styleId="a4">
    <w:name w:val="page number"/>
    <w:basedOn w:val="a0"/>
    <w:rsid w:val="00C57C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7C6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C57C67"/>
    <w:pPr>
      <w:tabs>
        <w:tab w:val="center" w:pos="4153"/>
        <w:tab w:val="right" w:pos="8306"/>
      </w:tabs>
      <w:snapToGrid w:val="0"/>
      <w:jc w:val="left"/>
    </w:pPr>
    <w:rPr>
      <w:sz w:val="18"/>
      <w:szCs w:val="18"/>
    </w:rPr>
  </w:style>
  <w:style w:type="character" w:customStyle="1" w:styleId="Char">
    <w:name w:val="页脚 Char"/>
    <w:basedOn w:val="a0"/>
    <w:link w:val="a3"/>
    <w:rsid w:val="00C57C67"/>
    <w:rPr>
      <w:rFonts w:ascii="Times New Roman" w:eastAsia="宋体" w:hAnsi="Times New Roman" w:cs="Times New Roman"/>
      <w:sz w:val="18"/>
      <w:szCs w:val="18"/>
    </w:rPr>
  </w:style>
  <w:style w:type="character" w:styleId="a4">
    <w:name w:val="page number"/>
    <w:basedOn w:val="a0"/>
    <w:rsid w:val="00C57C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171</Words>
  <Characters>975</Characters>
  <Application>Microsoft Office Word</Application>
  <DocSecurity>0</DocSecurity>
  <Lines>8</Lines>
  <Paragraphs>2</Paragraphs>
  <ScaleCrop>false</ScaleCrop>
  <Company>JSJYT</Company>
  <LinksUpToDate>false</LinksUpToDate>
  <CharactersWithSpaces>1144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2018-08-06T02:34:00Z</dcterms:created>
  <dcterms:modified xsi:type="dcterms:W3CDTF">2018-08-06T02:35:00Z</dcterms:modified>
</cp:coreProperties>
</file>