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3D83" w:rsidRPr="009F2AE9" w:rsidRDefault="00593D83" w:rsidP="00593D83">
      <w:pPr>
        <w:rPr>
          <w:rFonts w:eastAsia="黑体"/>
          <w:sz w:val="32"/>
          <w:szCs w:val="32"/>
        </w:rPr>
      </w:pPr>
      <w:r w:rsidRPr="009F2AE9">
        <w:rPr>
          <w:rFonts w:eastAsia="黑体"/>
          <w:sz w:val="32"/>
          <w:szCs w:val="32"/>
        </w:rPr>
        <w:t>附件</w:t>
      </w:r>
      <w:r w:rsidRPr="009F2AE9">
        <w:rPr>
          <w:rFonts w:eastAsia="黑体"/>
          <w:sz w:val="32"/>
          <w:szCs w:val="32"/>
        </w:rPr>
        <w:t>1</w:t>
      </w:r>
    </w:p>
    <w:p w:rsidR="00593D83" w:rsidRPr="009F2AE9" w:rsidRDefault="00593D83" w:rsidP="00593D83">
      <w:pPr>
        <w:spacing w:line="560" w:lineRule="exact"/>
        <w:jc w:val="center"/>
        <w:rPr>
          <w:rFonts w:eastAsia="华文中宋"/>
          <w:b/>
          <w:sz w:val="44"/>
          <w:szCs w:val="44"/>
        </w:rPr>
      </w:pPr>
    </w:p>
    <w:p w:rsidR="00593D83" w:rsidRPr="009F2AE9" w:rsidRDefault="00593D83" w:rsidP="00593D83">
      <w:pPr>
        <w:spacing w:line="560" w:lineRule="exact"/>
        <w:jc w:val="center"/>
        <w:rPr>
          <w:rFonts w:ascii="方正小标宋_GBK" w:eastAsia="方正小标宋_GBK" w:hint="eastAsia"/>
          <w:sz w:val="44"/>
          <w:szCs w:val="44"/>
        </w:rPr>
      </w:pPr>
      <w:r w:rsidRPr="009F2AE9">
        <w:rPr>
          <w:rFonts w:ascii="方正小标宋_GBK" w:eastAsia="方正小标宋_GBK" w:hint="eastAsia"/>
          <w:sz w:val="44"/>
          <w:szCs w:val="44"/>
        </w:rPr>
        <w:t>江苏省优质幼儿园复审重点指标及评价细则</w:t>
      </w:r>
    </w:p>
    <w:p w:rsidR="00593D83" w:rsidRPr="009F2AE9" w:rsidRDefault="00593D83" w:rsidP="00593D83">
      <w:pPr>
        <w:spacing w:line="360" w:lineRule="auto"/>
        <w:rPr>
          <w:rFonts w:eastAsia="华文中宋"/>
          <w:sz w:val="28"/>
          <w:szCs w:val="28"/>
        </w:rPr>
      </w:pPr>
    </w:p>
    <w:tbl>
      <w:tblPr>
        <w:tblW w:w="8683" w:type="dxa"/>
        <w:jc w:val="center"/>
        <w:tblInd w:w="-1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"/>
        <w:gridCol w:w="1559"/>
        <w:gridCol w:w="4567"/>
        <w:gridCol w:w="1928"/>
      </w:tblGrid>
      <w:tr w:rsidR="00593D83" w:rsidRPr="009F2AE9" w:rsidTr="003C0B3D">
        <w:trPr>
          <w:trHeight w:val="802"/>
          <w:jc w:val="center"/>
        </w:trPr>
        <w:tc>
          <w:tcPr>
            <w:tcW w:w="2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rFonts w:eastAsia="华文中宋"/>
                <w:sz w:val="24"/>
              </w:rPr>
            </w:pPr>
            <w:r w:rsidRPr="009F2AE9">
              <w:rPr>
                <w:rFonts w:eastAsia="华文中宋"/>
                <w:sz w:val="24"/>
              </w:rPr>
              <w:t>指标内容</w:t>
            </w:r>
          </w:p>
        </w:tc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A</w:t>
            </w:r>
            <w:proofErr w:type="gramStart"/>
            <w:r w:rsidRPr="009F2AE9">
              <w:rPr>
                <w:sz w:val="24"/>
              </w:rPr>
              <w:t>级评价</w:t>
            </w:r>
            <w:proofErr w:type="gramEnd"/>
            <w:r w:rsidRPr="009F2AE9">
              <w:rPr>
                <w:sz w:val="24"/>
              </w:rPr>
              <w:t>细则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sz w:val="24"/>
              </w:rPr>
            </w:pPr>
            <w:r w:rsidRPr="009F2AE9">
              <w:rPr>
                <w:sz w:val="24"/>
              </w:rPr>
              <w:t>C</w:t>
            </w:r>
            <w:proofErr w:type="gramStart"/>
            <w:r w:rsidRPr="009F2AE9">
              <w:rPr>
                <w:sz w:val="24"/>
              </w:rPr>
              <w:t>级评价</w:t>
            </w:r>
            <w:proofErr w:type="gramEnd"/>
            <w:r w:rsidRPr="009F2AE9">
              <w:rPr>
                <w:sz w:val="24"/>
              </w:rPr>
              <w:t>细则</w:t>
            </w:r>
          </w:p>
        </w:tc>
      </w:tr>
      <w:tr w:rsidR="00593D83" w:rsidRPr="009F2AE9" w:rsidTr="003C0B3D">
        <w:trPr>
          <w:trHeight w:val="3039"/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rFonts w:eastAsia="华文中宋"/>
                <w:sz w:val="24"/>
              </w:rPr>
            </w:pPr>
            <w:r w:rsidRPr="009F2AE9">
              <w:rPr>
                <w:rFonts w:eastAsia="华文中宋"/>
                <w:sz w:val="24"/>
              </w:rPr>
              <w:t>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rFonts w:eastAsia="华文中宋"/>
                <w:sz w:val="24"/>
              </w:rPr>
            </w:pPr>
            <w:r w:rsidRPr="009F2AE9">
              <w:rPr>
                <w:sz w:val="24"/>
              </w:rPr>
              <w:t>贯彻教育部《</w:t>
            </w:r>
            <w:r w:rsidRPr="009F2AE9">
              <w:rPr>
                <w:sz w:val="24"/>
              </w:rPr>
              <w:t>3-6</w:t>
            </w:r>
            <w:r w:rsidRPr="009F2AE9">
              <w:rPr>
                <w:sz w:val="24"/>
              </w:rPr>
              <w:t>岁儿童学习与发展指南》，以游戏为基本活动，合理安排一日课程，</w:t>
            </w:r>
            <w:proofErr w:type="gramStart"/>
            <w:r w:rsidRPr="009F2AE9">
              <w:rPr>
                <w:sz w:val="24"/>
              </w:rPr>
              <w:t>无小学</w:t>
            </w:r>
            <w:proofErr w:type="gramEnd"/>
            <w:r w:rsidRPr="009F2AE9">
              <w:rPr>
                <w:sz w:val="24"/>
              </w:rPr>
              <w:t>化现象。</w:t>
            </w:r>
          </w:p>
        </w:tc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认真学习、贯彻教育部《</w:t>
            </w:r>
            <w:r w:rsidRPr="009F2AE9">
              <w:rPr>
                <w:sz w:val="24"/>
              </w:rPr>
              <w:t>3-6</w:t>
            </w:r>
            <w:r w:rsidRPr="009F2AE9">
              <w:rPr>
                <w:sz w:val="24"/>
              </w:rPr>
              <w:t>岁儿童学习与发展指南》，并落实到办园指导思想和日常管理中。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一日活动以游戏为基本活动，课程实施综合化、游戏化程度较高。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幼儿自主活动时间、空间和物质条件有保障，活动丰富多彩。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4.</w:t>
            </w:r>
            <w:r w:rsidRPr="009F2AE9">
              <w:rPr>
                <w:sz w:val="24"/>
              </w:rPr>
              <w:t>严格执行《江苏省学前教育条例》，</w:t>
            </w:r>
            <w:proofErr w:type="gramStart"/>
            <w:r w:rsidRPr="009F2AE9">
              <w:rPr>
                <w:sz w:val="24"/>
              </w:rPr>
              <w:t>无小学</w:t>
            </w:r>
            <w:proofErr w:type="gramEnd"/>
            <w:r w:rsidRPr="009F2AE9">
              <w:rPr>
                <w:sz w:val="24"/>
              </w:rPr>
              <w:t>化现象。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以集体教学方式进行汉语拼音以及汉字读写训练、外语认读拼写训练、数字书写运算训练；</w:t>
            </w:r>
          </w:p>
        </w:tc>
      </w:tr>
      <w:tr w:rsidR="00593D83" w:rsidRPr="009F2AE9" w:rsidTr="003C0B3D">
        <w:trPr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rFonts w:eastAsia="华文中宋"/>
                <w:sz w:val="24"/>
              </w:rPr>
            </w:pPr>
            <w:r w:rsidRPr="009F2AE9">
              <w:rPr>
                <w:rFonts w:eastAsia="华文中宋"/>
                <w:sz w:val="24"/>
              </w:rPr>
              <w:t>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rFonts w:eastAsia="华文中宋"/>
                <w:sz w:val="24"/>
              </w:rPr>
            </w:pPr>
            <w:r w:rsidRPr="009F2AE9">
              <w:rPr>
                <w:sz w:val="24"/>
              </w:rPr>
              <w:t>幼儿发展水平良好，评价和改进机制健全。</w:t>
            </w:r>
          </w:p>
        </w:tc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</w:t>
            </w:r>
            <w:r w:rsidRPr="009F2AE9">
              <w:rPr>
                <w:sz w:val="24"/>
              </w:rPr>
              <w:t>．保教人员关注每一个幼儿的生活、学习与发展</w:t>
            </w:r>
            <w:r w:rsidRPr="009F2AE9">
              <w:rPr>
                <w:sz w:val="24"/>
              </w:rPr>
              <w:t>,</w:t>
            </w:r>
            <w:r w:rsidRPr="009F2AE9">
              <w:rPr>
                <w:sz w:val="24"/>
              </w:rPr>
              <w:t>既关注幼儿发展的整体水平，又尊重幼儿发展的个体差异</w:t>
            </w:r>
            <w:r w:rsidRPr="009F2AE9">
              <w:rPr>
                <w:sz w:val="24"/>
              </w:rPr>
              <w:t>,</w:t>
            </w:r>
            <w:r w:rsidRPr="009F2AE9">
              <w:rPr>
                <w:sz w:val="24"/>
              </w:rPr>
              <w:t>能比较准确、全面的了解每一个幼儿的发展状态。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科学实施幼儿发展水平评价，在幼儿活动中进行观察、记录、分析，进而不断改进保教工作，促进幼儿发展水平在原有基础上的逐步提升。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运用多种形式建立幼儿成长档案，能真实、全面并个性化的反映幼儿生活、学习与发展情况。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proofErr w:type="gramStart"/>
            <w:r w:rsidRPr="009F2AE9">
              <w:rPr>
                <w:sz w:val="24"/>
              </w:rPr>
              <w:t>未科学</w:t>
            </w:r>
            <w:proofErr w:type="gramEnd"/>
            <w:r w:rsidRPr="009F2AE9">
              <w:rPr>
                <w:sz w:val="24"/>
              </w:rPr>
              <w:t>实施幼儿发展水平评价。</w:t>
            </w:r>
          </w:p>
        </w:tc>
      </w:tr>
      <w:tr w:rsidR="00593D83" w:rsidRPr="009F2AE9" w:rsidTr="003C0B3D">
        <w:trPr>
          <w:trHeight w:val="2991"/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rFonts w:eastAsia="华文中宋"/>
                <w:sz w:val="24"/>
              </w:rPr>
            </w:pPr>
            <w:r w:rsidRPr="009F2AE9">
              <w:rPr>
                <w:rFonts w:eastAsia="华文中宋"/>
                <w:sz w:val="24"/>
              </w:rPr>
              <w:t>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保教人员配备达到规定资质和数量要求。</w:t>
            </w:r>
          </w:p>
        </w:tc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正副园长取得专科学历、幼儿教师资格证书，参加</w:t>
            </w:r>
            <w:r w:rsidRPr="009F2AE9">
              <w:rPr>
                <w:sz w:val="24"/>
                <w:shd w:val="clear" w:color="auto" w:fill="FFFFFF"/>
              </w:rPr>
              <w:t>省级园长岗位培训</w:t>
            </w:r>
            <w:r w:rsidRPr="009F2AE9">
              <w:rPr>
                <w:sz w:val="24"/>
              </w:rPr>
              <w:t>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专任教师均取得幼儿教师资格（转岗教师须有中小学教师资格）并完成规定的培训任务；保育员均应具备相应资质并接受岗位专业培训；保健教师具有中等专业学历或专业进修合格证书。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每班均配备两教一保；</w:t>
            </w:r>
            <w:r w:rsidRPr="009F2AE9">
              <w:rPr>
                <w:sz w:val="24"/>
              </w:rPr>
              <w:t>150</w:t>
            </w:r>
            <w:r w:rsidRPr="009F2AE9">
              <w:rPr>
                <w:sz w:val="24"/>
              </w:rPr>
              <w:t>人以上的幼儿园至少配备</w:t>
            </w:r>
            <w:r w:rsidRPr="009F2AE9">
              <w:rPr>
                <w:sz w:val="24"/>
              </w:rPr>
              <w:t>1</w:t>
            </w:r>
            <w:r w:rsidRPr="009F2AE9">
              <w:rPr>
                <w:sz w:val="24"/>
              </w:rPr>
              <w:t>名专职保健人员。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rFonts w:eastAsia="华文中宋"/>
                <w:sz w:val="24"/>
              </w:rPr>
              <w:t>1.</w:t>
            </w:r>
            <w:r w:rsidRPr="009F2AE9">
              <w:rPr>
                <w:sz w:val="24"/>
              </w:rPr>
              <w:t>专任教师取得幼儿教师资格的比例低于</w:t>
            </w:r>
            <w:r w:rsidRPr="009F2AE9">
              <w:rPr>
                <w:sz w:val="24"/>
              </w:rPr>
              <w:t>70%</w:t>
            </w:r>
            <w:r w:rsidRPr="009F2AE9">
              <w:rPr>
                <w:sz w:val="24"/>
              </w:rPr>
              <w:t>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教学班专任教师低于</w:t>
            </w:r>
            <w:r w:rsidRPr="009F2AE9">
              <w:rPr>
                <w:sz w:val="24"/>
              </w:rPr>
              <w:t>2</w:t>
            </w:r>
            <w:r w:rsidRPr="009F2AE9">
              <w:rPr>
                <w:sz w:val="24"/>
              </w:rPr>
              <w:t>人。</w:t>
            </w:r>
          </w:p>
        </w:tc>
      </w:tr>
      <w:tr w:rsidR="00593D83" w:rsidRPr="009F2AE9" w:rsidTr="003C0B3D">
        <w:trPr>
          <w:trHeight w:val="2683"/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</w:pPr>
            <w:r w:rsidRPr="009F2AE9">
              <w:rPr>
                <w:rFonts w:eastAsia="华文中宋"/>
                <w:sz w:val="24"/>
              </w:rPr>
              <w:lastRenderedPageBreak/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ind w:firstLineChars="200" w:firstLine="480"/>
              <w:jc w:val="left"/>
              <w:rPr>
                <w:sz w:val="24"/>
              </w:rPr>
            </w:pPr>
            <w:r w:rsidRPr="009F2AE9">
              <w:rPr>
                <w:sz w:val="24"/>
              </w:rPr>
              <w:t>各类人员均有专业发展规划，师德师风师能良好。</w:t>
            </w:r>
          </w:p>
        </w:tc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幼儿园和教师均制定并实施专业发展规划，年度目标任务完成情况良好，有县级及以上骨干教师，数量逐步增加。</w:t>
            </w:r>
          </w:p>
          <w:p w:rsidR="00593D83" w:rsidRPr="009F2AE9" w:rsidRDefault="00593D83" w:rsidP="003C0B3D">
            <w:pPr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有明确的师德、师风、师能建设要求和评价方案、工作总结，家长、社会满意度达</w:t>
            </w:r>
            <w:r w:rsidRPr="009F2AE9">
              <w:rPr>
                <w:sz w:val="24"/>
              </w:rPr>
              <w:t>85%</w:t>
            </w:r>
            <w:r w:rsidRPr="009F2AE9">
              <w:rPr>
                <w:sz w:val="24"/>
              </w:rPr>
              <w:t>以上。</w:t>
            </w:r>
          </w:p>
          <w:p w:rsidR="00593D83" w:rsidRPr="009F2AE9" w:rsidRDefault="00593D83" w:rsidP="003C0B3D">
            <w:pPr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 xml:space="preserve">3. </w:t>
            </w:r>
            <w:r w:rsidRPr="009F2AE9">
              <w:rPr>
                <w:sz w:val="24"/>
              </w:rPr>
              <w:t>重视教科研工作，教师人人有研究专题、有观察记录习惯、有实践成果。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rPr>
                <w:sz w:val="24"/>
              </w:rPr>
            </w:pPr>
            <w:r w:rsidRPr="009F2AE9">
              <w:rPr>
                <w:sz w:val="24"/>
              </w:rPr>
              <w:t xml:space="preserve">    </w:t>
            </w:r>
            <w:r w:rsidRPr="009F2AE9">
              <w:rPr>
                <w:sz w:val="24"/>
              </w:rPr>
              <w:t>家长、社会对幼儿园保教人员满意度低于</w:t>
            </w:r>
            <w:r w:rsidRPr="009F2AE9">
              <w:rPr>
                <w:sz w:val="24"/>
              </w:rPr>
              <w:t>70%</w:t>
            </w:r>
            <w:r w:rsidRPr="009F2AE9">
              <w:rPr>
                <w:sz w:val="24"/>
              </w:rPr>
              <w:t>。</w:t>
            </w:r>
          </w:p>
        </w:tc>
      </w:tr>
      <w:tr w:rsidR="00593D83" w:rsidRPr="009F2AE9" w:rsidTr="003C0B3D">
        <w:trPr>
          <w:trHeight w:val="3968"/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rFonts w:eastAsia="华文中宋"/>
                <w:sz w:val="24"/>
              </w:rPr>
            </w:pPr>
            <w:r w:rsidRPr="009F2AE9">
              <w:rPr>
                <w:rFonts w:eastAsia="华文中宋"/>
                <w:sz w:val="24"/>
              </w:rPr>
              <w:t>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办</w:t>
            </w:r>
            <w:proofErr w:type="gramStart"/>
            <w:r w:rsidRPr="009F2AE9">
              <w:rPr>
                <w:sz w:val="24"/>
              </w:rPr>
              <w:t>园规</w:t>
            </w:r>
            <w:proofErr w:type="gramEnd"/>
            <w:r w:rsidRPr="009F2AE9">
              <w:rPr>
                <w:sz w:val="24"/>
              </w:rPr>
              <w:t>模适度，班</w:t>
            </w:r>
            <w:proofErr w:type="gramStart"/>
            <w:r w:rsidRPr="009F2AE9">
              <w:rPr>
                <w:sz w:val="24"/>
              </w:rPr>
              <w:t>额符合</w:t>
            </w:r>
            <w:proofErr w:type="gramEnd"/>
            <w:r w:rsidRPr="009F2AE9">
              <w:rPr>
                <w:sz w:val="24"/>
              </w:rPr>
              <w:t>规定，占地、用房、户外活动场地等生均资源达到规定标准。</w:t>
            </w:r>
          </w:p>
        </w:tc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幼儿园事业规模基本稳定在</w:t>
            </w:r>
            <w:r w:rsidRPr="009F2AE9">
              <w:rPr>
                <w:sz w:val="24"/>
              </w:rPr>
              <w:t>2-6</w:t>
            </w:r>
            <w:r w:rsidRPr="009F2AE9">
              <w:rPr>
                <w:sz w:val="24"/>
              </w:rPr>
              <w:t>轨（村办园、村联办园和特殊地理位置的乡镇中心幼儿园除外）。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严格控制班额，小班不超过</w:t>
            </w:r>
            <w:r w:rsidRPr="009F2AE9">
              <w:rPr>
                <w:sz w:val="24"/>
              </w:rPr>
              <w:t>30</w:t>
            </w:r>
            <w:r w:rsidRPr="009F2AE9">
              <w:rPr>
                <w:sz w:val="24"/>
              </w:rPr>
              <w:t>人，中班不超过</w:t>
            </w:r>
            <w:r w:rsidRPr="009F2AE9">
              <w:rPr>
                <w:sz w:val="24"/>
              </w:rPr>
              <w:t>35</w:t>
            </w:r>
            <w:r w:rsidRPr="009F2AE9">
              <w:rPr>
                <w:sz w:val="24"/>
              </w:rPr>
              <w:t>人，大班不超过</w:t>
            </w:r>
            <w:r w:rsidRPr="009F2AE9">
              <w:rPr>
                <w:sz w:val="24"/>
              </w:rPr>
              <w:t>40</w:t>
            </w:r>
            <w:r w:rsidRPr="009F2AE9">
              <w:rPr>
                <w:sz w:val="24"/>
              </w:rPr>
              <w:t>人。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生均占地面积不少于</w:t>
            </w:r>
            <w:r w:rsidRPr="009F2AE9">
              <w:rPr>
                <w:sz w:val="24"/>
              </w:rPr>
              <w:t>15</w:t>
            </w:r>
            <w:r w:rsidRPr="009F2AE9">
              <w:rPr>
                <w:sz w:val="24"/>
              </w:rPr>
              <w:t>平方米；生均户外活动面积不少于</w:t>
            </w:r>
            <w:r w:rsidRPr="009F2AE9">
              <w:rPr>
                <w:sz w:val="24"/>
              </w:rPr>
              <w:t>6</w:t>
            </w:r>
            <w:r w:rsidRPr="009F2AE9">
              <w:rPr>
                <w:sz w:val="24"/>
              </w:rPr>
              <w:t>平方米，有阴雨天幼儿集体活动场所；生均建筑面积不少于</w:t>
            </w:r>
            <w:r w:rsidRPr="009F2AE9">
              <w:rPr>
                <w:sz w:val="24"/>
              </w:rPr>
              <w:t>9</w:t>
            </w:r>
            <w:r w:rsidRPr="009F2AE9">
              <w:rPr>
                <w:sz w:val="24"/>
              </w:rPr>
              <w:t>平方米；生均绿化面积不低于</w:t>
            </w:r>
            <w:r w:rsidRPr="009F2AE9">
              <w:rPr>
                <w:sz w:val="24"/>
              </w:rPr>
              <w:t>2</w:t>
            </w:r>
            <w:r w:rsidRPr="009F2AE9">
              <w:rPr>
                <w:sz w:val="24"/>
              </w:rPr>
              <w:t>平方米。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4.</w:t>
            </w:r>
            <w:r w:rsidRPr="009F2AE9">
              <w:rPr>
                <w:sz w:val="24"/>
              </w:rPr>
              <w:t>班级活动室和其他保教用房均按规定配置，</w:t>
            </w:r>
            <w:proofErr w:type="gramStart"/>
            <w:r w:rsidRPr="009F2AE9">
              <w:rPr>
                <w:sz w:val="24"/>
              </w:rPr>
              <w:t>游戏区角满足</w:t>
            </w:r>
            <w:proofErr w:type="gramEnd"/>
            <w:r w:rsidRPr="009F2AE9">
              <w:rPr>
                <w:sz w:val="24"/>
              </w:rPr>
              <w:t>幼儿自主活动需要。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rFonts w:eastAsia="华文中宋"/>
                <w:sz w:val="24"/>
              </w:rPr>
              <w:t>1.</w:t>
            </w:r>
            <w:r w:rsidRPr="009F2AE9">
              <w:rPr>
                <w:sz w:val="24"/>
              </w:rPr>
              <w:t>幼儿园规模超过</w:t>
            </w:r>
            <w:r w:rsidRPr="009F2AE9">
              <w:rPr>
                <w:sz w:val="24"/>
              </w:rPr>
              <w:t>10</w:t>
            </w:r>
            <w:r w:rsidRPr="009F2AE9">
              <w:rPr>
                <w:sz w:val="24"/>
              </w:rPr>
              <w:t>轨。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平均班额超过现有标准的</w:t>
            </w:r>
            <w:r w:rsidRPr="009F2AE9">
              <w:rPr>
                <w:sz w:val="24"/>
              </w:rPr>
              <w:t>10%</w:t>
            </w:r>
            <w:r w:rsidRPr="009F2AE9">
              <w:rPr>
                <w:sz w:val="24"/>
              </w:rPr>
              <w:t>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占地面积、建筑面积、户外活动场地面积生均资源任一项低于规定标准</w:t>
            </w:r>
            <w:r w:rsidRPr="009F2AE9">
              <w:rPr>
                <w:sz w:val="24"/>
              </w:rPr>
              <w:t>10%</w:t>
            </w:r>
            <w:r w:rsidRPr="009F2AE9">
              <w:rPr>
                <w:sz w:val="24"/>
              </w:rPr>
              <w:t>且两年内不能整改达标。</w:t>
            </w:r>
          </w:p>
        </w:tc>
      </w:tr>
      <w:tr w:rsidR="00593D83" w:rsidRPr="009F2AE9" w:rsidTr="003C0B3D">
        <w:trPr>
          <w:trHeight w:val="3089"/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rFonts w:eastAsia="华文中宋"/>
                <w:sz w:val="24"/>
              </w:rPr>
            </w:pPr>
            <w:r w:rsidRPr="009F2AE9">
              <w:rPr>
                <w:rFonts w:eastAsia="华文中宋"/>
                <w:sz w:val="24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保教设施设备和</w:t>
            </w:r>
            <w:proofErr w:type="gramStart"/>
            <w:r w:rsidRPr="009F2AE9">
              <w:rPr>
                <w:sz w:val="24"/>
              </w:rPr>
              <w:t>各类玩教具</w:t>
            </w:r>
            <w:proofErr w:type="gramEnd"/>
            <w:r w:rsidRPr="009F2AE9">
              <w:rPr>
                <w:sz w:val="24"/>
              </w:rPr>
              <w:t>达到装备标准并充分利用。</w:t>
            </w:r>
          </w:p>
        </w:tc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 xml:space="preserve">1. </w:t>
            </w:r>
            <w:r w:rsidRPr="009F2AE9">
              <w:rPr>
                <w:sz w:val="24"/>
              </w:rPr>
              <w:t>保教设施设备和玩具、教具、图书配备均达到《江苏省幼儿园技术装备标准》（试行）的</w:t>
            </w:r>
            <w:r w:rsidRPr="009F2AE9">
              <w:rPr>
                <w:rFonts w:ascii="宋体" w:hAnsi="宋体" w:cs="宋体" w:hint="eastAsia"/>
                <w:sz w:val="24"/>
              </w:rPr>
              <w:t>Ⅰ</w:t>
            </w:r>
            <w:r w:rsidRPr="009F2AE9">
              <w:rPr>
                <w:sz w:val="24"/>
              </w:rPr>
              <w:t>类标准，并有一定数量的自制教玩具。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 xml:space="preserve">2. </w:t>
            </w:r>
            <w:r w:rsidRPr="009F2AE9">
              <w:rPr>
                <w:sz w:val="24"/>
              </w:rPr>
              <w:t>建立保教设施设备和教具玩具图书使用、管理、更新制度，年更新经费生均达到</w:t>
            </w:r>
            <w:r w:rsidRPr="009F2AE9">
              <w:rPr>
                <w:sz w:val="24"/>
              </w:rPr>
              <w:t>200</w:t>
            </w:r>
            <w:r w:rsidRPr="009F2AE9">
              <w:rPr>
                <w:sz w:val="24"/>
              </w:rPr>
              <w:t>元。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 xml:space="preserve">3. </w:t>
            </w:r>
            <w:r w:rsidRPr="009F2AE9">
              <w:rPr>
                <w:sz w:val="24"/>
              </w:rPr>
              <w:t>保教设施设备和教具、玩具、图书管理规范，使用效率高。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各类玩具配备低于《江苏省幼儿园技术装备标准》（试行）</w:t>
            </w:r>
            <w:r w:rsidRPr="009F2AE9">
              <w:rPr>
                <w:rFonts w:ascii="宋体" w:hAnsi="宋体" w:cs="宋体" w:hint="eastAsia"/>
                <w:color w:val="000000"/>
                <w:sz w:val="24"/>
                <w:shd w:val="clear" w:color="auto" w:fill="FFFFFF"/>
              </w:rPr>
              <w:t>Ⅱ</w:t>
            </w:r>
            <w:r w:rsidRPr="009F2AE9">
              <w:rPr>
                <w:sz w:val="24"/>
              </w:rPr>
              <w:t>类标准。</w:t>
            </w:r>
          </w:p>
        </w:tc>
      </w:tr>
      <w:tr w:rsidR="00593D83" w:rsidRPr="009F2AE9" w:rsidTr="003C0B3D">
        <w:trPr>
          <w:trHeight w:val="2977"/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rFonts w:eastAsia="华文中宋"/>
                <w:sz w:val="24"/>
              </w:rPr>
            </w:pPr>
            <w:r w:rsidRPr="009F2AE9">
              <w:rPr>
                <w:rFonts w:eastAsia="华文中宋"/>
                <w:sz w:val="24"/>
              </w:rPr>
              <w:t>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幼儿安全、卫生保健、营养配餐等制度健全并有效落实，无责任事故发生。</w:t>
            </w:r>
          </w:p>
        </w:tc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幼儿安全、卫生、保健管理制度执行有力、不断完善，营养配餐及膳食管理严格、规范。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卫生消毒设备齐全，运动设施安全，食堂设施齐全、设置合理，工作人员身心健康。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rFonts w:eastAsia="华文中宋"/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安全卫生监督检查、考核奖惩机制运行有效、规范合理，近两年未发生安全、卫生等责任事故。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安全卫生监督检查、考核奖惩机制不健全。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rFonts w:eastAsia="华文中宋"/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近两年发生安全、卫生责任事故受到县级以上部门处理。</w:t>
            </w:r>
          </w:p>
        </w:tc>
      </w:tr>
      <w:tr w:rsidR="00593D83" w:rsidRPr="009F2AE9" w:rsidTr="003C0B3D">
        <w:trPr>
          <w:trHeight w:val="3392"/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rFonts w:eastAsia="华文中宋"/>
                <w:sz w:val="24"/>
              </w:rPr>
            </w:pPr>
            <w:r w:rsidRPr="009F2AE9">
              <w:rPr>
                <w:rFonts w:eastAsia="华文中宋"/>
                <w:sz w:val="24"/>
              </w:rPr>
              <w:lastRenderedPageBreak/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幼儿园信息化管理规范，各类数据采集准确、及时。</w:t>
            </w:r>
          </w:p>
        </w:tc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幼儿园宽带接入互联网，节点到达每个班级活动室和其他教育用房，网</w:t>
            </w:r>
            <w:proofErr w:type="gramStart"/>
            <w:r w:rsidRPr="009F2AE9">
              <w:rPr>
                <w:sz w:val="24"/>
              </w:rPr>
              <w:t>速满足</w:t>
            </w:r>
            <w:proofErr w:type="gramEnd"/>
            <w:r w:rsidRPr="009F2AE9">
              <w:rPr>
                <w:sz w:val="24"/>
              </w:rPr>
              <w:t>保教工作需要。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管理人员和保教人员熟练掌握教育信息化基础技术，信息技术在园</w:t>
            </w:r>
            <w:proofErr w:type="gramStart"/>
            <w:r w:rsidRPr="009F2AE9">
              <w:rPr>
                <w:sz w:val="24"/>
              </w:rPr>
              <w:t>务</w:t>
            </w:r>
            <w:proofErr w:type="gramEnd"/>
            <w:r w:rsidRPr="009F2AE9">
              <w:rPr>
                <w:sz w:val="24"/>
              </w:rPr>
              <w:t>管理、教育活动中能合理运用。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幼儿园网页内容丰富、更新及时，成为课程实施、家园互动、保教管理的有效平台。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4.</w:t>
            </w:r>
            <w:r w:rsidRPr="009F2AE9">
              <w:rPr>
                <w:sz w:val="24"/>
              </w:rPr>
              <w:t>及时、准确报送幼儿园管理信息。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幼儿管理信息弄虚作假。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rFonts w:eastAsia="华文中宋"/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信息技术未能在园</w:t>
            </w:r>
            <w:proofErr w:type="gramStart"/>
            <w:r w:rsidRPr="009F2AE9">
              <w:rPr>
                <w:sz w:val="24"/>
              </w:rPr>
              <w:t>务</w:t>
            </w:r>
            <w:proofErr w:type="gramEnd"/>
            <w:r w:rsidRPr="009F2AE9">
              <w:rPr>
                <w:sz w:val="24"/>
              </w:rPr>
              <w:t>管理、教育活动中得到有效运用。</w:t>
            </w:r>
          </w:p>
        </w:tc>
      </w:tr>
      <w:tr w:rsidR="00593D83" w:rsidRPr="009F2AE9" w:rsidTr="003C0B3D">
        <w:trPr>
          <w:trHeight w:val="4517"/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rFonts w:eastAsia="华文中宋"/>
                <w:sz w:val="24"/>
              </w:rPr>
            </w:pPr>
            <w:r w:rsidRPr="009F2AE9">
              <w:rPr>
                <w:rFonts w:eastAsia="华文中宋"/>
                <w:sz w:val="24"/>
              </w:rPr>
              <w:t>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ind w:firstLineChars="200" w:firstLine="480"/>
              <w:jc w:val="left"/>
            </w:pPr>
            <w:r w:rsidRPr="009F2AE9">
              <w:rPr>
                <w:sz w:val="24"/>
              </w:rPr>
              <w:t>幼儿园具有独立法人资格，有稳定、充足的办学经费来源，教职工享有规定的社会保障。</w:t>
            </w:r>
          </w:p>
        </w:tc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幼儿园具有独立法人资格（暂未取得法人资格的应具有独立的经费管理、教工管理、保教管理等权限）。</w:t>
            </w:r>
          </w:p>
          <w:p w:rsidR="00593D83" w:rsidRPr="009F2AE9" w:rsidRDefault="00593D83" w:rsidP="003C0B3D">
            <w:pPr>
              <w:ind w:firstLine="42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幼儿园有独立账户（紧密型集团或中心下属幼儿园须分户记账）。实行预决算制度，公办园、普</w:t>
            </w:r>
            <w:proofErr w:type="gramStart"/>
            <w:r w:rsidRPr="009F2AE9">
              <w:rPr>
                <w:sz w:val="24"/>
              </w:rPr>
              <w:t>惠性质</w:t>
            </w:r>
            <w:proofErr w:type="gramEnd"/>
            <w:r w:rsidRPr="009F2AE9">
              <w:rPr>
                <w:sz w:val="24"/>
              </w:rPr>
              <w:t>民办园享有财政相关经费并拨付到位。公办园和</w:t>
            </w:r>
            <w:proofErr w:type="gramStart"/>
            <w:r w:rsidRPr="009F2AE9">
              <w:rPr>
                <w:sz w:val="24"/>
              </w:rPr>
              <w:t>普惠</w:t>
            </w:r>
            <w:proofErr w:type="gramEnd"/>
            <w:r w:rsidRPr="009F2AE9">
              <w:rPr>
                <w:sz w:val="24"/>
              </w:rPr>
              <w:t>性民办</w:t>
            </w:r>
            <w:proofErr w:type="gramStart"/>
            <w:r w:rsidRPr="009F2AE9">
              <w:rPr>
                <w:sz w:val="24"/>
              </w:rPr>
              <w:t>园财政生</w:t>
            </w:r>
            <w:proofErr w:type="gramEnd"/>
            <w:r w:rsidRPr="009F2AE9">
              <w:rPr>
                <w:sz w:val="24"/>
              </w:rPr>
              <w:t>均公用经费达到小学生均公用经费标准的</w:t>
            </w:r>
            <w:r w:rsidRPr="009F2AE9">
              <w:rPr>
                <w:sz w:val="24"/>
              </w:rPr>
              <w:t>50%</w:t>
            </w:r>
            <w:r w:rsidRPr="009F2AE9">
              <w:rPr>
                <w:sz w:val="24"/>
              </w:rPr>
              <w:t>以上。</w:t>
            </w:r>
            <w:proofErr w:type="gramStart"/>
            <w:r w:rsidRPr="009F2AE9">
              <w:rPr>
                <w:sz w:val="24"/>
              </w:rPr>
              <w:t>民办园按《章程》</w:t>
            </w:r>
            <w:proofErr w:type="gramEnd"/>
            <w:r w:rsidRPr="009F2AE9">
              <w:rPr>
                <w:sz w:val="24"/>
              </w:rPr>
              <w:t>规定的比例留用发展资金，日常保教运转资金有保障。</w:t>
            </w:r>
          </w:p>
          <w:p w:rsidR="00593D83" w:rsidRPr="009F2AE9" w:rsidRDefault="00593D83" w:rsidP="003C0B3D">
            <w:pPr>
              <w:ind w:firstLine="420"/>
              <w:rPr>
                <w:sz w:val="24"/>
              </w:rPr>
            </w:pPr>
            <w:r w:rsidRPr="009F2AE9">
              <w:rPr>
                <w:sz w:val="24"/>
              </w:rPr>
              <w:t>3</w:t>
            </w:r>
            <w:r w:rsidRPr="009F2AE9">
              <w:rPr>
                <w:sz w:val="24"/>
              </w:rPr>
              <w:t>．教职工工资不低于当地城镇职工平均工资收入水平，社会保险按规定足额缴纳。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公办园和</w:t>
            </w:r>
            <w:proofErr w:type="gramStart"/>
            <w:r w:rsidRPr="009F2AE9">
              <w:rPr>
                <w:sz w:val="24"/>
              </w:rPr>
              <w:t>普惠</w:t>
            </w:r>
            <w:proofErr w:type="gramEnd"/>
            <w:r w:rsidRPr="009F2AE9">
              <w:rPr>
                <w:sz w:val="24"/>
              </w:rPr>
              <w:t>性</w:t>
            </w:r>
            <w:proofErr w:type="gramStart"/>
            <w:r w:rsidRPr="009F2AE9">
              <w:rPr>
                <w:sz w:val="24"/>
              </w:rPr>
              <w:t>民办园未足额</w:t>
            </w:r>
            <w:proofErr w:type="gramEnd"/>
            <w:r w:rsidRPr="009F2AE9">
              <w:rPr>
                <w:sz w:val="24"/>
              </w:rPr>
              <w:t>享有财政生均公用经费。</w:t>
            </w:r>
          </w:p>
          <w:p w:rsidR="00593D83" w:rsidRPr="009F2AE9" w:rsidRDefault="00593D83" w:rsidP="003C0B3D">
            <w:pPr>
              <w:rPr>
                <w:sz w:val="24"/>
              </w:rPr>
            </w:pPr>
            <w:r w:rsidRPr="009F2AE9">
              <w:rPr>
                <w:sz w:val="24"/>
              </w:rPr>
              <w:t xml:space="preserve">    2.</w:t>
            </w:r>
            <w:r w:rsidRPr="009F2AE9">
              <w:rPr>
                <w:sz w:val="24"/>
              </w:rPr>
              <w:t>未按规定足额缴纳社会保险。</w:t>
            </w:r>
          </w:p>
        </w:tc>
      </w:tr>
      <w:tr w:rsidR="00593D83" w:rsidRPr="009F2AE9" w:rsidTr="003C0B3D">
        <w:trPr>
          <w:trHeight w:val="3688"/>
          <w:jc w:val="center"/>
        </w:trPr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jc w:val="center"/>
              <w:rPr>
                <w:rFonts w:eastAsia="华文中宋"/>
                <w:sz w:val="24"/>
              </w:rPr>
            </w:pPr>
            <w:r w:rsidRPr="009F2AE9">
              <w:rPr>
                <w:rFonts w:eastAsia="华文中宋"/>
                <w:sz w:val="24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积极参与共建帮扶活动，有相对固定的帮扶对象，发挥优质资源的辐射作用，社会满意度高。</w:t>
            </w:r>
          </w:p>
        </w:tc>
        <w:tc>
          <w:tcPr>
            <w:tcW w:w="4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1.</w:t>
            </w:r>
            <w:r w:rsidRPr="009F2AE9">
              <w:rPr>
                <w:sz w:val="24"/>
              </w:rPr>
              <w:t>幼儿</w:t>
            </w:r>
            <w:proofErr w:type="gramStart"/>
            <w:r w:rsidRPr="009F2AE9">
              <w:rPr>
                <w:sz w:val="24"/>
              </w:rPr>
              <w:t>园形</w:t>
            </w:r>
            <w:proofErr w:type="gramEnd"/>
            <w:r w:rsidRPr="009F2AE9">
              <w:rPr>
                <w:sz w:val="24"/>
              </w:rPr>
              <w:t>成具有一定个性的园所文化，在本地区有一定社会影响并发挥辐射作用。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2.</w:t>
            </w:r>
            <w:r w:rsidRPr="009F2AE9">
              <w:rPr>
                <w:sz w:val="24"/>
              </w:rPr>
              <w:t>积极参与共建帮扶活动，有相对固定的帮扶对象，有具体的帮扶计划，工作成效明显。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3.</w:t>
            </w:r>
            <w:r w:rsidRPr="009F2AE9">
              <w:rPr>
                <w:sz w:val="24"/>
              </w:rPr>
              <w:t>热情承担对外交流和培训活动，有计划地开展送教支教活动；为其他幼儿园输送或培训管理干部和骨干教师。</w:t>
            </w:r>
          </w:p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sz w:val="24"/>
              </w:rPr>
            </w:pPr>
            <w:r w:rsidRPr="009F2AE9">
              <w:rPr>
                <w:sz w:val="24"/>
              </w:rPr>
              <w:t>4.</w:t>
            </w:r>
            <w:r w:rsidRPr="009F2AE9">
              <w:rPr>
                <w:sz w:val="24"/>
              </w:rPr>
              <w:t>建立家园沟通机制和满意度调查制度，家长和社会满意度达到</w:t>
            </w:r>
            <w:r w:rsidRPr="009F2AE9">
              <w:rPr>
                <w:sz w:val="24"/>
              </w:rPr>
              <w:t>85%</w:t>
            </w:r>
            <w:r w:rsidRPr="009F2AE9">
              <w:rPr>
                <w:sz w:val="24"/>
              </w:rPr>
              <w:t>。</w:t>
            </w:r>
          </w:p>
        </w:tc>
        <w:tc>
          <w:tcPr>
            <w:tcW w:w="1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D83" w:rsidRPr="009F2AE9" w:rsidRDefault="00593D83" w:rsidP="003C0B3D">
            <w:pPr>
              <w:spacing w:line="320" w:lineRule="exact"/>
              <w:ind w:firstLineChars="200" w:firstLine="480"/>
              <w:rPr>
                <w:rFonts w:eastAsia="华文中宋"/>
                <w:sz w:val="24"/>
              </w:rPr>
            </w:pPr>
            <w:r w:rsidRPr="009F2AE9">
              <w:rPr>
                <w:sz w:val="24"/>
              </w:rPr>
              <w:t>家长和社会满意度在</w:t>
            </w:r>
            <w:r w:rsidRPr="009F2AE9">
              <w:rPr>
                <w:sz w:val="24"/>
              </w:rPr>
              <w:t>70%</w:t>
            </w:r>
            <w:r w:rsidRPr="009F2AE9">
              <w:rPr>
                <w:sz w:val="24"/>
              </w:rPr>
              <w:t>以下。</w:t>
            </w:r>
          </w:p>
        </w:tc>
      </w:tr>
    </w:tbl>
    <w:p w:rsidR="00593D83" w:rsidRPr="009F2AE9" w:rsidRDefault="00593D83" w:rsidP="00593D83">
      <w:pPr>
        <w:rPr>
          <w:rFonts w:eastAsia="华文中宋"/>
          <w:sz w:val="28"/>
          <w:szCs w:val="28"/>
        </w:rPr>
      </w:pPr>
    </w:p>
    <w:p w:rsidR="00593D83" w:rsidRPr="009F2AE9" w:rsidRDefault="00593D83" w:rsidP="00593D83">
      <w:pPr>
        <w:spacing w:line="500" w:lineRule="exact"/>
        <w:rPr>
          <w:rFonts w:eastAsia="仿宋"/>
          <w:sz w:val="32"/>
          <w:szCs w:val="32"/>
        </w:rPr>
      </w:pPr>
    </w:p>
    <w:p w:rsidR="00451859" w:rsidRPr="00593D83" w:rsidRDefault="00451859">
      <w:bookmarkStart w:id="0" w:name="_GoBack"/>
      <w:bookmarkEnd w:id="0"/>
    </w:p>
    <w:sectPr w:rsidR="00451859" w:rsidRPr="00593D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3D83" w:rsidRDefault="00593D83" w:rsidP="00593D83">
      <w:r>
        <w:separator/>
      </w:r>
    </w:p>
  </w:endnote>
  <w:endnote w:type="continuationSeparator" w:id="0">
    <w:p w:rsidR="00593D83" w:rsidRDefault="00593D83" w:rsidP="00593D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3D83" w:rsidRDefault="00593D83" w:rsidP="00593D83">
      <w:r>
        <w:separator/>
      </w:r>
    </w:p>
  </w:footnote>
  <w:footnote w:type="continuationSeparator" w:id="0">
    <w:p w:rsidR="00593D83" w:rsidRDefault="00593D83" w:rsidP="00593D8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38A"/>
    <w:rsid w:val="00451859"/>
    <w:rsid w:val="00593D83"/>
    <w:rsid w:val="009B1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3D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3D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3D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93D8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3D8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3D8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3D8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3D8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93D8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3D8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354</Words>
  <Characters>2023</Characters>
  <Application>Microsoft Office Word</Application>
  <DocSecurity>0</DocSecurity>
  <Lines>16</Lines>
  <Paragraphs>4</Paragraphs>
  <ScaleCrop>false</ScaleCrop>
  <Company>JSJYT</Company>
  <LinksUpToDate>false</LinksUpToDate>
  <CharactersWithSpaces>2373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2020-06-16T08:16:00Z</dcterms:created>
  <dcterms:modified xsi:type="dcterms:W3CDTF">2020-06-16T08:16:00Z</dcterms:modified>
</cp:coreProperties>
</file>