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A58" w:rsidRDefault="00CE3A58" w:rsidP="00CE3A58">
      <w:pPr>
        <w:widowControl/>
        <w:autoSpaceDE w:val="0"/>
        <w:jc w:val="lef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  <w:lang w:bidi="ar"/>
        </w:rPr>
        <w:t>附件</w:t>
      </w:r>
    </w:p>
    <w:p w:rsidR="00CE3A58" w:rsidRDefault="00CE3A58" w:rsidP="00CE3A58">
      <w:pPr>
        <w:spacing w:line="560" w:lineRule="exact"/>
        <w:jc w:val="center"/>
        <w:rPr>
          <w:rFonts w:eastAsia="微软雅黑"/>
          <w:color w:val="000000"/>
          <w:sz w:val="44"/>
          <w:szCs w:val="44"/>
          <w:lang w:bidi="ar"/>
        </w:rPr>
      </w:pPr>
    </w:p>
    <w:p w:rsidR="00CE3A58" w:rsidRDefault="00CE3A58" w:rsidP="00CE3A58">
      <w:pPr>
        <w:spacing w:line="560" w:lineRule="exact"/>
        <w:jc w:val="center"/>
        <w:rPr>
          <w:rFonts w:eastAsia="微软雅黑"/>
          <w:color w:val="000000"/>
          <w:sz w:val="44"/>
          <w:szCs w:val="44"/>
        </w:rPr>
      </w:pPr>
      <w:r>
        <w:rPr>
          <w:rFonts w:eastAsia="微软雅黑"/>
          <w:color w:val="000000"/>
          <w:sz w:val="44"/>
          <w:szCs w:val="44"/>
          <w:lang w:bidi="ar"/>
        </w:rPr>
        <w:t>2026</w:t>
      </w:r>
      <w:r>
        <w:rPr>
          <w:rFonts w:eastAsia="华文中宋"/>
          <w:color w:val="000000"/>
          <w:sz w:val="44"/>
          <w:szCs w:val="44"/>
          <w:lang w:bidi="ar"/>
        </w:rPr>
        <w:t>年成人高校招生统一考试时间表</w:t>
      </w:r>
    </w:p>
    <w:p w:rsidR="00CE3A58" w:rsidRDefault="00CE3A58" w:rsidP="00CE3A58">
      <w:pPr>
        <w:pStyle w:val="a5"/>
        <w:spacing w:before="0" w:beforeAutospacing="0" w:after="0" w:afterAutospacing="0" w:line="560" w:lineRule="exact"/>
        <w:ind w:firstLine="1"/>
        <w:jc w:val="center"/>
        <w:rPr>
          <w:rFonts w:ascii="Times New Roman" w:eastAsia="楷体_GB2312" w:hAnsi="Times New Roman"/>
          <w:color w:val="000000"/>
          <w:kern w:val="2"/>
          <w:sz w:val="30"/>
          <w:szCs w:val="30"/>
        </w:rPr>
      </w:pPr>
      <w:r>
        <w:rPr>
          <w:rFonts w:ascii="Times New Roman" w:eastAsia="楷体_GB2312" w:hAnsi="Times New Roman"/>
          <w:color w:val="000000"/>
          <w:kern w:val="2"/>
          <w:sz w:val="30"/>
          <w:szCs w:val="30"/>
          <w:lang w:bidi="ar"/>
        </w:rPr>
        <w:t>（一）高起本、高起专考试时间表</w:t>
      </w:r>
    </w:p>
    <w:tbl>
      <w:tblPr>
        <w:tblW w:w="8784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982"/>
        <w:gridCol w:w="3255"/>
      </w:tblGrid>
      <w:tr w:rsidR="00CE3A58" w:rsidTr="00186193">
        <w:trPr>
          <w:cantSplit/>
          <w:trHeight w:val="5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日期</w:t>
            </w:r>
          </w:p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时间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10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月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17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日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10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月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18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日</w:t>
            </w:r>
          </w:p>
        </w:tc>
      </w:tr>
      <w:tr w:rsidR="00CE3A58" w:rsidTr="00186193">
        <w:trPr>
          <w:cantSplit/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9:00—11:00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语文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英语</w:t>
            </w:r>
          </w:p>
        </w:tc>
      </w:tr>
      <w:tr w:rsidR="00CE3A58" w:rsidTr="00186193">
        <w:trPr>
          <w:cantSplit/>
          <w:trHeight w:val="5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14:30—16:30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数学（文科）</w:t>
            </w:r>
          </w:p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数学（理科）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史地（高起本文科）</w:t>
            </w:r>
          </w:p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理化（高起本理科）</w:t>
            </w:r>
          </w:p>
        </w:tc>
      </w:tr>
    </w:tbl>
    <w:p w:rsidR="00CE3A58" w:rsidRDefault="00CE3A58" w:rsidP="00CE3A58">
      <w:pPr>
        <w:pStyle w:val="a5"/>
        <w:spacing w:before="0" w:beforeAutospacing="0" w:after="0" w:afterAutospacing="0" w:line="560" w:lineRule="exact"/>
        <w:jc w:val="center"/>
        <w:rPr>
          <w:rFonts w:ascii="Times New Roman" w:eastAsia="楷体_GB2312" w:hAnsi="Times New Roman"/>
          <w:color w:val="000000"/>
          <w:kern w:val="2"/>
          <w:sz w:val="30"/>
          <w:szCs w:val="30"/>
        </w:rPr>
      </w:pPr>
      <w:r>
        <w:rPr>
          <w:rFonts w:ascii="Times New Roman" w:eastAsia="楷体_GB2312" w:hAnsi="Times New Roman"/>
          <w:color w:val="000000"/>
          <w:kern w:val="2"/>
          <w:sz w:val="30"/>
          <w:szCs w:val="30"/>
          <w:lang w:bidi="ar"/>
        </w:rPr>
        <w:t>（二）专升</w:t>
      </w:r>
      <w:proofErr w:type="gramStart"/>
      <w:r>
        <w:rPr>
          <w:rFonts w:ascii="Times New Roman" w:eastAsia="楷体_GB2312" w:hAnsi="Times New Roman"/>
          <w:color w:val="000000"/>
          <w:kern w:val="2"/>
          <w:sz w:val="30"/>
          <w:szCs w:val="30"/>
          <w:lang w:bidi="ar"/>
        </w:rPr>
        <w:t>本考试</w:t>
      </w:r>
      <w:proofErr w:type="gramEnd"/>
      <w:r>
        <w:rPr>
          <w:rFonts w:ascii="Times New Roman" w:eastAsia="楷体_GB2312" w:hAnsi="Times New Roman"/>
          <w:color w:val="000000"/>
          <w:kern w:val="2"/>
          <w:sz w:val="30"/>
          <w:szCs w:val="30"/>
          <w:lang w:bidi="ar"/>
        </w:rPr>
        <w:t>时间表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1608"/>
        <w:gridCol w:w="3462"/>
        <w:gridCol w:w="1455"/>
      </w:tblGrid>
      <w:tr w:rsidR="00CE3A58" w:rsidTr="00186193">
        <w:trPr>
          <w:trHeight w:val="87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日期</w:t>
            </w:r>
          </w:p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时间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10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月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17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日</w:t>
            </w:r>
          </w:p>
        </w:tc>
        <w:tc>
          <w:tcPr>
            <w:tcW w:w="4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10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月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18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日</w:t>
            </w:r>
          </w:p>
        </w:tc>
      </w:tr>
      <w:tr w:rsidR="00CE3A58" w:rsidTr="00186193">
        <w:trPr>
          <w:trHeight w:val="208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9:00—11:30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政治</w:t>
            </w:r>
          </w:p>
        </w:tc>
        <w:tc>
          <w:tcPr>
            <w:tcW w:w="3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widowControl w:val="0"/>
              <w:autoSpaceDE w:val="0"/>
              <w:spacing w:before="0" w:beforeAutospacing="0" w:after="0" w:afterAutospacing="0" w:line="492" w:lineRule="exact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大学语文、艺术概论、高等数学（一）、高等数学（二）、民法、教育理论、生态学基础、医学综合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widowControl w:val="0"/>
              <w:autoSpaceDE w:val="0"/>
              <w:spacing w:before="0" w:beforeAutospacing="0" w:after="0" w:afterAutospacing="0" w:line="48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考生根据报考专业选择一门</w:t>
            </w:r>
          </w:p>
        </w:tc>
      </w:tr>
      <w:tr w:rsidR="00CE3A58" w:rsidTr="00186193">
        <w:trPr>
          <w:trHeight w:val="62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14:30—17:00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  <w:lang w:bidi="ar"/>
              </w:rPr>
              <w:t>英语</w:t>
            </w:r>
          </w:p>
        </w:tc>
        <w:tc>
          <w:tcPr>
            <w:tcW w:w="4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3A58" w:rsidRDefault="00CE3A58" w:rsidP="00186193">
            <w:pPr>
              <w:pStyle w:val="a5"/>
              <w:spacing w:before="0" w:beforeAutospacing="0" w:after="0" w:afterAutospacing="0" w:line="560" w:lineRule="exact"/>
              <w:jc w:val="center"/>
              <w:rPr>
                <w:rFonts w:ascii="Times New Roman" w:eastAsia="仿宋_GB2312" w:hAnsi="Times New Roman"/>
                <w:color w:val="000000"/>
                <w:kern w:val="2"/>
                <w:sz w:val="30"/>
                <w:szCs w:val="30"/>
              </w:rPr>
            </w:pPr>
          </w:p>
        </w:tc>
      </w:tr>
    </w:tbl>
    <w:p w:rsidR="00CE3A58" w:rsidRDefault="00CE3A58" w:rsidP="00CE3A58">
      <w:pPr>
        <w:spacing w:line="480" w:lineRule="exact"/>
        <w:rPr>
          <w:rFonts w:eastAsia="仿宋_GB2312"/>
          <w:color w:val="000000"/>
          <w:sz w:val="28"/>
          <w:szCs w:val="28"/>
          <w:shd w:val="clear" w:color="auto" w:fill="FFFFFF"/>
        </w:rPr>
      </w:pPr>
      <w:r>
        <w:rPr>
          <w:rFonts w:eastAsia="仿宋_GB2312"/>
          <w:color w:val="000000"/>
          <w:sz w:val="28"/>
          <w:szCs w:val="28"/>
          <w:shd w:val="clear" w:color="auto" w:fill="FFFFFF"/>
          <w:lang w:bidi="ar"/>
        </w:rPr>
        <w:t>说明：</w:t>
      </w:r>
    </w:p>
    <w:p w:rsidR="00CE3A58" w:rsidRDefault="00CE3A58" w:rsidP="00CE3A58">
      <w:pPr>
        <w:autoSpaceDE w:val="0"/>
        <w:spacing w:line="480" w:lineRule="exact"/>
        <w:ind w:firstLineChars="2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  <w:lang w:bidi="ar"/>
        </w:rPr>
        <w:t>1.2026</w:t>
      </w:r>
      <w:r>
        <w:rPr>
          <w:rFonts w:eastAsia="仿宋_GB2312"/>
          <w:color w:val="000000"/>
          <w:sz w:val="28"/>
          <w:szCs w:val="28"/>
          <w:lang w:bidi="ar"/>
        </w:rPr>
        <w:t>年成人高考</w:t>
      </w:r>
      <w:r>
        <w:rPr>
          <w:rFonts w:eastAsia="仿宋_GB2312"/>
          <w:color w:val="000000"/>
          <w:sz w:val="28"/>
          <w:szCs w:val="28"/>
          <w:shd w:val="clear" w:color="auto" w:fill="FFFFFF"/>
          <w:lang w:bidi="ar"/>
        </w:rPr>
        <w:t>依据教育部教育考试院制定的《全国各类成人高等学校招生考试大纲（</w:t>
      </w:r>
      <w:r>
        <w:rPr>
          <w:rFonts w:eastAsia="仿宋_GB2312"/>
          <w:color w:val="000000"/>
          <w:sz w:val="28"/>
          <w:szCs w:val="28"/>
          <w:shd w:val="clear" w:color="auto" w:fill="FFFFFF"/>
          <w:lang w:bidi="ar"/>
        </w:rPr>
        <w:t>2024</w:t>
      </w:r>
      <w:r>
        <w:rPr>
          <w:rFonts w:eastAsia="仿宋_GB2312"/>
          <w:color w:val="000000"/>
          <w:sz w:val="28"/>
          <w:szCs w:val="28"/>
          <w:shd w:val="clear" w:color="auto" w:fill="FFFFFF"/>
          <w:lang w:bidi="ar"/>
        </w:rPr>
        <w:t>年版）》命题。大纲相关链接：</w:t>
      </w:r>
      <w:r>
        <w:rPr>
          <w:rFonts w:eastAsia="仿宋_GB2312"/>
          <w:color w:val="000000"/>
          <w:sz w:val="28"/>
          <w:szCs w:val="28"/>
          <w:shd w:val="clear" w:color="auto" w:fill="FFFFFF"/>
          <w:lang w:bidi="ar"/>
        </w:rPr>
        <w:t>https://chengkao.neea.edu.cn/</w:t>
      </w:r>
      <w:r>
        <w:rPr>
          <w:rFonts w:eastAsia="仿宋_GB2312"/>
          <w:color w:val="000000"/>
          <w:sz w:val="28"/>
          <w:szCs w:val="28"/>
          <w:shd w:val="clear" w:color="auto" w:fill="FFFFFF"/>
          <w:lang w:bidi="ar"/>
        </w:rPr>
        <w:t>。</w:t>
      </w:r>
    </w:p>
    <w:p w:rsidR="00CE3A58" w:rsidRDefault="00CE3A58" w:rsidP="00CE3A58">
      <w:pPr>
        <w:autoSpaceDE w:val="0"/>
        <w:spacing w:line="480" w:lineRule="exact"/>
        <w:ind w:firstLineChars="200" w:firstLine="536"/>
        <w:rPr>
          <w:color w:val="000000"/>
          <w:sz w:val="32"/>
          <w:szCs w:val="32"/>
        </w:rPr>
      </w:pPr>
      <w:r>
        <w:rPr>
          <w:rFonts w:eastAsia="仿宋_GB2312"/>
          <w:color w:val="000000"/>
          <w:spacing w:val="-6"/>
          <w:sz w:val="28"/>
          <w:szCs w:val="28"/>
          <w:lang w:bidi="ar"/>
        </w:rPr>
        <w:t>2.</w:t>
      </w:r>
      <w:r>
        <w:rPr>
          <w:rFonts w:eastAsia="仿宋_GB2312"/>
          <w:color w:val="000000"/>
          <w:spacing w:val="-6"/>
          <w:sz w:val="28"/>
          <w:szCs w:val="28"/>
          <w:lang w:bidi="ar"/>
        </w:rPr>
        <w:t>专升本招生专业所对应的考试科目按《专科起点升本科招生专业与统一考试科目对照表》（教学厅〔</w:t>
      </w:r>
      <w:r>
        <w:rPr>
          <w:rFonts w:eastAsia="仿宋_GB2312"/>
          <w:color w:val="000000"/>
          <w:spacing w:val="-6"/>
          <w:sz w:val="28"/>
          <w:szCs w:val="28"/>
          <w:lang w:bidi="ar"/>
        </w:rPr>
        <w:t>2017</w:t>
      </w:r>
      <w:r>
        <w:rPr>
          <w:rFonts w:eastAsia="仿宋_GB2312"/>
          <w:color w:val="000000"/>
          <w:spacing w:val="-6"/>
          <w:sz w:val="28"/>
          <w:szCs w:val="28"/>
          <w:lang w:bidi="ar"/>
        </w:rPr>
        <w:t>〕</w:t>
      </w:r>
      <w:r>
        <w:rPr>
          <w:rFonts w:eastAsia="仿宋_GB2312"/>
          <w:color w:val="000000"/>
          <w:spacing w:val="-6"/>
          <w:sz w:val="28"/>
          <w:szCs w:val="28"/>
          <w:lang w:bidi="ar"/>
        </w:rPr>
        <w:t>12</w:t>
      </w:r>
      <w:r>
        <w:rPr>
          <w:rFonts w:eastAsia="仿宋_GB2312"/>
          <w:color w:val="000000"/>
          <w:spacing w:val="-6"/>
          <w:sz w:val="28"/>
          <w:szCs w:val="28"/>
          <w:lang w:bidi="ar"/>
        </w:rPr>
        <w:t>号文件附件</w:t>
      </w:r>
      <w:r>
        <w:rPr>
          <w:rFonts w:eastAsia="仿宋_GB2312"/>
          <w:color w:val="000000"/>
          <w:spacing w:val="-6"/>
          <w:sz w:val="28"/>
          <w:szCs w:val="28"/>
          <w:lang w:bidi="ar"/>
        </w:rPr>
        <w:t>4</w:t>
      </w:r>
      <w:r>
        <w:rPr>
          <w:rFonts w:eastAsia="仿宋_GB2312"/>
          <w:color w:val="000000"/>
          <w:spacing w:val="-6"/>
          <w:sz w:val="28"/>
          <w:szCs w:val="28"/>
          <w:lang w:bidi="ar"/>
        </w:rPr>
        <w:t>）等有关文件执行。</w:t>
      </w:r>
    </w:p>
    <w:p w:rsidR="00CE3A58" w:rsidRDefault="00CE3A58" w:rsidP="00CE3A58">
      <w:pPr>
        <w:spacing w:line="560" w:lineRule="exac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lang w:bidi="ar"/>
        </w:rPr>
        <w:t xml:space="preserve"> </w:t>
      </w:r>
      <w:bookmarkStart w:id="0" w:name="_GoBack"/>
      <w:bookmarkEnd w:id="0"/>
    </w:p>
    <w:p w:rsidR="006F2C25" w:rsidRPr="00CE3A58" w:rsidRDefault="006F2C25"/>
    <w:sectPr w:rsidR="006F2C25" w:rsidRPr="00CE3A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70C" w:rsidRDefault="00F1670C" w:rsidP="00CE3A58">
      <w:r>
        <w:separator/>
      </w:r>
    </w:p>
  </w:endnote>
  <w:endnote w:type="continuationSeparator" w:id="0">
    <w:p w:rsidR="00F1670C" w:rsidRDefault="00F1670C" w:rsidP="00CE3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70C" w:rsidRDefault="00F1670C" w:rsidP="00CE3A58">
      <w:r>
        <w:separator/>
      </w:r>
    </w:p>
  </w:footnote>
  <w:footnote w:type="continuationSeparator" w:id="0">
    <w:p w:rsidR="00F1670C" w:rsidRDefault="00F1670C" w:rsidP="00CE3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3DA"/>
    <w:rsid w:val="006F2C25"/>
    <w:rsid w:val="009F13DA"/>
    <w:rsid w:val="00CE3A58"/>
    <w:rsid w:val="00F1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A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3A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3A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3A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3A58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CE3A58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A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3A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3A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3A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3A58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CE3A58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>JSJYT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2026-10-09T03:25:00Z</dcterms:created>
  <dcterms:modified xsi:type="dcterms:W3CDTF">2026-10-09T03:25:00Z</dcterms:modified>
</cp:coreProperties>
</file>