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CCC" w:rsidRDefault="003E7CCC" w:rsidP="00356CAA">
      <w:pPr>
        <w:jc w:val="center"/>
        <w:rPr>
          <w:rFonts w:ascii="仿宋" w:eastAsia="仿宋" w:hAnsi="仿宋" w:cs="Times New Roman"/>
          <w:color w:val="000000"/>
          <w:sz w:val="32"/>
          <w:szCs w:val="32"/>
        </w:rPr>
      </w:pPr>
    </w:p>
    <w:p w:rsidR="003E7CCC" w:rsidRDefault="003E7CCC" w:rsidP="00356CAA">
      <w:pPr>
        <w:jc w:val="center"/>
        <w:rPr>
          <w:rFonts w:ascii="仿宋" w:eastAsia="仿宋" w:hAnsi="仿宋" w:cs="Times New Roman"/>
          <w:color w:val="000000"/>
          <w:sz w:val="32"/>
          <w:szCs w:val="32"/>
        </w:rPr>
      </w:pPr>
    </w:p>
    <w:p w:rsidR="003E7CCC" w:rsidRDefault="004C5C63" w:rsidP="00356CAA">
      <w:pPr>
        <w:jc w:val="center"/>
        <w:rPr>
          <w:rFonts w:ascii="黑体" w:eastAsia="黑体" w:hAnsi="黑体" w:cs="Times New Roman"/>
          <w:color w:val="000000"/>
          <w:sz w:val="36"/>
          <w:szCs w:val="36"/>
        </w:rPr>
      </w:pPr>
      <w:r w:rsidRPr="003E7CCC">
        <w:rPr>
          <w:rFonts w:ascii="黑体" w:eastAsia="黑体" w:hAnsi="黑体" w:cs="Times New Roman" w:hint="eastAsia"/>
          <w:color w:val="000000"/>
          <w:sz w:val="36"/>
          <w:szCs w:val="36"/>
        </w:rPr>
        <w:t>《</w:t>
      </w:r>
      <w:r w:rsidR="005736F0" w:rsidRPr="003E7CCC">
        <w:rPr>
          <w:rFonts w:ascii="黑体" w:eastAsia="黑体" w:hAnsi="黑体" w:cs="Times New Roman" w:hint="eastAsia"/>
          <w:color w:val="000000"/>
          <w:sz w:val="36"/>
          <w:szCs w:val="36"/>
        </w:rPr>
        <w:t>江苏省高水平</w:t>
      </w:r>
      <w:r w:rsidRPr="003E7CCC">
        <w:rPr>
          <w:rFonts w:ascii="黑体" w:eastAsia="黑体" w:hAnsi="黑体" w:cs="Times New Roman" w:hint="eastAsia"/>
          <w:color w:val="000000"/>
          <w:sz w:val="36"/>
          <w:szCs w:val="36"/>
        </w:rPr>
        <w:t>高等职业院校</w:t>
      </w:r>
      <w:r w:rsidR="005736F0" w:rsidRPr="003E7CCC">
        <w:rPr>
          <w:rFonts w:ascii="黑体" w:eastAsia="黑体" w:hAnsi="黑体" w:cs="Times New Roman" w:hint="eastAsia"/>
          <w:color w:val="000000"/>
          <w:sz w:val="36"/>
          <w:szCs w:val="36"/>
        </w:rPr>
        <w:t>建设方案</w:t>
      </w:r>
      <w:r w:rsidRPr="003E7CCC">
        <w:rPr>
          <w:rFonts w:ascii="黑体" w:eastAsia="黑体" w:hAnsi="黑体" w:cs="Times New Roman" w:hint="eastAsia"/>
          <w:color w:val="000000"/>
          <w:sz w:val="36"/>
          <w:szCs w:val="36"/>
        </w:rPr>
        <w:t>》</w:t>
      </w:r>
    </w:p>
    <w:p w:rsidR="005736F0" w:rsidRPr="003E7CCC" w:rsidRDefault="003E7CCC" w:rsidP="00356CAA">
      <w:pPr>
        <w:jc w:val="center"/>
        <w:rPr>
          <w:rFonts w:ascii="黑体" w:eastAsia="黑体" w:hAnsi="黑体" w:cs="Times New Roman"/>
          <w:color w:val="000000"/>
          <w:sz w:val="36"/>
          <w:szCs w:val="36"/>
        </w:rPr>
      </w:pPr>
      <w:r>
        <w:rPr>
          <w:rFonts w:ascii="黑体" w:eastAsia="黑体" w:hAnsi="黑体" w:cs="Times New Roman" w:hint="eastAsia"/>
          <w:color w:val="000000"/>
          <w:sz w:val="36"/>
          <w:szCs w:val="36"/>
        </w:rPr>
        <w:t>制订</w:t>
      </w:r>
      <w:r w:rsidR="004C5C63" w:rsidRPr="003E7CCC">
        <w:rPr>
          <w:rFonts w:ascii="黑体" w:eastAsia="黑体" w:hAnsi="黑体" w:cs="Times New Roman" w:hint="eastAsia"/>
          <w:color w:val="000000"/>
          <w:sz w:val="36"/>
          <w:szCs w:val="36"/>
        </w:rPr>
        <w:t>要求</w:t>
      </w:r>
    </w:p>
    <w:p w:rsidR="003E7CCC" w:rsidRDefault="003E7CCC" w:rsidP="00356CAA">
      <w:pPr>
        <w:spacing w:line="360" w:lineRule="auto"/>
        <w:jc w:val="left"/>
        <w:rPr>
          <w:rFonts w:ascii="仿宋" w:eastAsia="仿宋" w:hAnsi="仿宋" w:cs="Times New Roman"/>
          <w:color w:val="000000"/>
          <w:sz w:val="32"/>
          <w:szCs w:val="32"/>
        </w:rPr>
      </w:pPr>
    </w:p>
    <w:p w:rsidR="003E7CCC" w:rsidRDefault="003E7CCC" w:rsidP="00356CAA">
      <w:pPr>
        <w:spacing w:line="360" w:lineRule="auto"/>
        <w:jc w:val="left"/>
        <w:rPr>
          <w:rFonts w:ascii="仿宋" w:eastAsia="仿宋" w:hAnsi="仿宋" w:cs="Times New Roman"/>
          <w:color w:val="000000"/>
          <w:sz w:val="32"/>
          <w:szCs w:val="32"/>
        </w:rPr>
      </w:pPr>
    </w:p>
    <w:p w:rsidR="00B82D34" w:rsidRPr="003E7CCC" w:rsidRDefault="004C5C63" w:rsidP="003E7CCC">
      <w:pPr>
        <w:spacing w:line="360" w:lineRule="auto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32"/>
        </w:rPr>
      </w:pPr>
      <w:r w:rsidRPr="003E7CCC">
        <w:rPr>
          <w:rFonts w:ascii="仿宋" w:eastAsia="仿宋" w:hAnsi="仿宋" w:cs="Times New Roman" w:hint="eastAsia"/>
          <w:color w:val="000000"/>
          <w:sz w:val="32"/>
          <w:szCs w:val="32"/>
        </w:rPr>
        <w:t>一、建设</w:t>
      </w:r>
      <w:r w:rsidR="005736F0" w:rsidRPr="003E7CCC">
        <w:rPr>
          <w:rFonts w:ascii="仿宋" w:eastAsia="仿宋" w:hAnsi="仿宋" w:cs="Times New Roman" w:hint="eastAsia"/>
          <w:color w:val="000000"/>
          <w:sz w:val="32"/>
          <w:szCs w:val="32"/>
        </w:rPr>
        <w:t>方案</w:t>
      </w:r>
      <w:r w:rsidR="0048048F">
        <w:rPr>
          <w:rFonts w:ascii="仿宋" w:eastAsia="仿宋" w:hAnsi="仿宋" w:cs="Times New Roman" w:hint="eastAsia"/>
          <w:color w:val="000000"/>
          <w:sz w:val="32"/>
          <w:szCs w:val="32"/>
        </w:rPr>
        <w:t>以各校</w:t>
      </w:r>
      <w:r w:rsidR="005736F0" w:rsidRPr="003E7CCC">
        <w:rPr>
          <w:rFonts w:ascii="仿宋" w:eastAsia="仿宋" w:hAnsi="仿宋" w:cs="Times New Roman" w:hint="eastAsia"/>
          <w:color w:val="000000"/>
          <w:sz w:val="32"/>
          <w:szCs w:val="32"/>
        </w:rPr>
        <w:t>《江苏省高水平高等职业院校建设单位申报书》</w:t>
      </w:r>
      <w:r w:rsidR="00B82D34" w:rsidRPr="003E7CCC">
        <w:rPr>
          <w:rFonts w:ascii="仿宋" w:eastAsia="仿宋" w:hAnsi="仿宋" w:cs="Times New Roman" w:hint="eastAsia"/>
          <w:color w:val="000000"/>
          <w:sz w:val="32"/>
          <w:szCs w:val="32"/>
        </w:rPr>
        <w:t>（以下简称“申报书”）</w:t>
      </w:r>
      <w:r w:rsidR="0034315A" w:rsidRPr="003E7CCC">
        <w:rPr>
          <w:rFonts w:ascii="仿宋" w:eastAsia="仿宋" w:hAnsi="仿宋" w:cs="Times New Roman" w:hint="eastAsia"/>
          <w:color w:val="000000"/>
          <w:sz w:val="32"/>
          <w:szCs w:val="32"/>
        </w:rPr>
        <w:t>中的“办学目标”和“建设经费”为依据，</w:t>
      </w:r>
      <w:r w:rsidR="0048048F">
        <w:rPr>
          <w:rFonts w:ascii="仿宋" w:eastAsia="仿宋" w:hAnsi="仿宋" w:cs="Times New Roman" w:hint="eastAsia"/>
          <w:color w:val="000000"/>
          <w:sz w:val="32"/>
          <w:szCs w:val="32"/>
        </w:rPr>
        <w:t>各项目标、内容、成果、投入等不得低于《申报书》明确的</w:t>
      </w:r>
      <w:r w:rsidR="00B82D34" w:rsidRPr="003E7CCC">
        <w:rPr>
          <w:rFonts w:ascii="仿宋" w:eastAsia="仿宋" w:hAnsi="仿宋" w:cs="Times New Roman" w:hint="eastAsia"/>
          <w:color w:val="000000"/>
          <w:sz w:val="32"/>
          <w:szCs w:val="32"/>
        </w:rPr>
        <w:t>水准。</w:t>
      </w:r>
    </w:p>
    <w:p w:rsidR="00356CAA" w:rsidRPr="003E7CCC" w:rsidRDefault="00B82D34" w:rsidP="003E7CCC">
      <w:pPr>
        <w:spacing w:line="360" w:lineRule="auto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32"/>
        </w:rPr>
      </w:pPr>
      <w:r w:rsidRPr="003E7CCC">
        <w:rPr>
          <w:rFonts w:ascii="仿宋" w:eastAsia="仿宋" w:hAnsi="仿宋" w:cs="Times New Roman" w:hint="eastAsia"/>
          <w:color w:val="000000"/>
          <w:sz w:val="32"/>
          <w:szCs w:val="32"/>
        </w:rPr>
        <w:t>二、建设方案</w:t>
      </w:r>
      <w:r w:rsidR="0048048F">
        <w:rPr>
          <w:rFonts w:ascii="仿宋" w:eastAsia="仿宋" w:hAnsi="仿宋" w:cs="Times New Roman" w:hint="eastAsia"/>
          <w:color w:val="000000"/>
          <w:sz w:val="32"/>
          <w:szCs w:val="32"/>
        </w:rPr>
        <w:t>须对《申报书》内容进行细化，明确</w:t>
      </w:r>
      <w:r w:rsidRPr="003E7CCC">
        <w:rPr>
          <w:rFonts w:ascii="仿宋" w:eastAsia="仿宋" w:hAnsi="仿宋" w:cs="Times New Roman" w:hint="eastAsia"/>
          <w:color w:val="000000"/>
          <w:sz w:val="32"/>
          <w:szCs w:val="32"/>
        </w:rPr>
        <w:t>建设目标、建设</w:t>
      </w:r>
      <w:r w:rsidR="00AD4E8B">
        <w:rPr>
          <w:rFonts w:ascii="仿宋" w:eastAsia="仿宋" w:hAnsi="仿宋" w:cs="Times New Roman" w:hint="eastAsia"/>
          <w:color w:val="000000"/>
          <w:sz w:val="32"/>
          <w:szCs w:val="32"/>
        </w:rPr>
        <w:t>内容与</w:t>
      </w:r>
      <w:r w:rsidRPr="003E7CCC">
        <w:rPr>
          <w:rFonts w:ascii="仿宋" w:eastAsia="仿宋" w:hAnsi="仿宋" w:cs="Times New Roman" w:hint="eastAsia"/>
          <w:color w:val="000000"/>
          <w:sz w:val="32"/>
          <w:szCs w:val="32"/>
        </w:rPr>
        <w:t>举措</w:t>
      </w:r>
      <w:r w:rsidR="00E76174" w:rsidRPr="003E7CCC">
        <w:rPr>
          <w:rFonts w:ascii="仿宋" w:eastAsia="仿宋" w:hAnsi="仿宋" w:cs="Times New Roman" w:hint="eastAsia"/>
          <w:color w:val="000000"/>
          <w:sz w:val="32"/>
          <w:szCs w:val="32"/>
        </w:rPr>
        <w:t>、</w:t>
      </w:r>
      <w:r w:rsidRPr="003E7CCC">
        <w:rPr>
          <w:rFonts w:ascii="仿宋" w:eastAsia="仿宋" w:hAnsi="仿宋" w:cs="Times New Roman" w:hint="eastAsia"/>
          <w:color w:val="000000"/>
          <w:sz w:val="32"/>
          <w:szCs w:val="32"/>
        </w:rPr>
        <w:t>进度</w:t>
      </w:r>
      <w:r w:rsidR="00DF4C5D" w:rsidRPr="003E7CCC">
        <w:rPr>
          <w:rFonts w:ascii="仿宋" w:eastAsia="仿宋" w:hAnsi="仿宋" w:cs="Times New Roman" w:hint="eastAsia"/>
          <w:color w:val="000000"/>
          <w:sz w:val="32"/>
          <w:szCs w:val="32"/>
        </w:rPr>
        <w:t>安排</w:t>
      </w:r>
      <w:r w:rsidRPr="003E7CCC">
        <w:rPr>
          <w:rFonts w:ascii="仿宋" w:eastAsia="仿宋" w:hAnsi="仿宋" w:cs="Times New Roman" w:hint="eastAsia"/>
          <w:color w:val="000000"/>
          <w:sz w:val="32"/>
          <w:szCs w:val="32"/>
        </w:rPr>
        <w:t>、预期成果、</w:t>
      </w:r>
      <w:r w:rsidR="00356CAA" w:rsidRPr="003E7CCC">
        <w:rPr>
          <w:rFonts w:ascii="仿宋" w:eastAsia="仿宋" w:hAnsi="仿宋" w:cs="Times New Roman" w:hint="eastAsia"/>
          <w:color w:val="000000"/>
          <w:sz w:val="32"/>
          <w:szCs w:val="32"/>
        </w:rPr>
        <w:t>建设</w:t>
      </w:r>
      <w:r w:rsidRPr="003E7CCC">
        <w:rPr>
          <w:rFonts w:ascii="仿宋" w:eastAsia="仿宋" w:hAnsi="仿宋" w:cs="Times New Roman" w:hint="eastAsia"/>
          <w:color w:val="000000"/>
          <w:sz w:val="32"/>
          <w:szCs w:val="32"/>
        </w:rPr>
        <w:t>保障等</w:t>
      </w:r>
      <w:r w:rsidR="0048048F">
        <w:rPr>
          <w:rFonts w:ascii="仿宋" w:eastAsia="仿宋" w:hAnsi="仿宋" w:cs="Times New Roman" w:hint="eastAsia"/>
          <w:color w:val="000000"/>
          <w:sz w:val="32"/>
          <w:szCs w:val="32"/>
        </w:rPr>
        <w:t>具体</w:t>
      </w:r>
      <w:r w:rsidRPr="003E7CCC">
        <w:rPr>
          <w:rFonts w:ascii="仿宋" w:eastAsia="仿宋" w:hAnsi="仿宋" w:cs="Times New Roman" w:hint="eastAsia"/>
          <w:color w:val="000000"/>
          <w:sz w:val="32"/>
          <w:szCs w:val="32"/>
        </w:rPr>
        <w:t>内容</w:t>
      </w:r>
      <w:r w:rsidR="00C94D82">
        <w:rPr>
          <w:rFonts w:ascii="仿宋" w:eastAsia="仿宋" w:hAnsi="仿宋" w:cs="Times New Roman" w:hint="eastAsia"/>
          <w:color w:val="000000"/>
          <w:sz w:val="32"/>
          <w:szCs w:val="32"/>
        </w:rPr>
        <w:t>。</w:t>
      </w:r>
      <w:r w:rsidR="0048048F">
        <w:rPr>
          <w:rFonts w:ascii="仿宋" w:eastAsia="仿宋" w:hAnsi="仿宋" w:cs="Times New Roman" w:hint="eastAsia"/>
          <w:color w:val="000000"/>
          <w:sz w:val="32"/>
          <w:szCs w:val="32"/>
        </w:rPr>
        <w:t>在规定的总体框架下，根据院校实际可增加</w:t>
      </w:r>
      <w:r w:rsidR="005311D8">
        <w:rPr>
          <w:rFonts w:ascii="仿宋" w:eastAsia="仿宋" w:hAnsi="仿宋" w:cs="Times New Roman" w:hint="eastAsia"/>
          <w:color w:val="000000"/>
          <w:sz w:val="32"/>
          <w:szCs w:val="32"/>
        </w:rPr>
        <w:t>条目、</w:t>
      </w:r>
      <w:r w:rsidR="005057C0">
        <w:rPr>
          <w:rFonts w:ascii="仿宋" w:eastAsia="仿宋" w:hAnsi="仿宋" w:cs="Times New Roman" w:hint="eastAsia"/>
          <w:color w:val="000000"/>
          <w:sz w:val="32"/>
          <w:szCs w:val="32"/>
        </w:rPr>
        <w:t>细化内容</w:t>
      </w:r>
      <w:r w:rsidR="005311D8">
        <w:rPr>
          <w:rFonts w:ascii="仿宋" w:eastAsia="仿宋" w:hAnsi="仿宋" w:cs="Times New Roman" w:hint="eastAsia"/>
          <w:color w:val="000000"/>
          <w:sz w:val="32"/>
          <w:szCs w:val="32"/>
        </w:rPr>
        <w:t>。</w:t>
      </w:r>
    </w:p>
    <w:p w:rsidR="00685C06" w:rsidRPr="003E7CCC" w:rsidRDefault="00685C06" w:rsidP="003E7CCC">
      <w:pPr>
        <w:spacing w:line="360" w:lineRule="auto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32"/>
        </w:rPr>
      </w:pPr>
      <w:r w:rsidRPr="003E7CCC">
        <w:rPr>
          <w:rFonts w:ascii="仿宋" w:eastAsia="仿宋" w:hAnsi="仿宋" w:cs="Times New Roman"/>
          <w:color w:val="000000"/>
          <w:sz w:val="32"/>
          <w:szCs w:val="32"/>
        </w:rPr>
        <w:t>三</w:t>
      </w:r>
      <w:r w:rsidRPr="003E7CCC">
        <w:rPr>
          <w:rFonts w:ascii="仿宋" w:eastAsia="仿宋" w:hAnsi="仿宋" w:cs="Times New Roman" w:hint="eastAsia"/>
          <w:color w:val="000000"/>
          <w:sz w:val="32"/>
          <w:szCs w:val="32"/>
        </w:rPr>
        <w:t>、</w:t>
      </w:r>
      <w:r w:rsidRPr="003E7CCC">
        <w:rPr>
          <w:rFonts w:ascii="仿宋" w:eastAsia="仿宋" w:hAnsi="仿宋" w:cs="Times New Roman"/>
          <w:color w:val="000000"/>
          <w:sz w:val="32"/>
          <w:szCs w:val="32"/>
        </w:rPr>
        <w:t>院校须建立建设工作的质量保障机制</w:t>
      </w:r>
      <w:r w:rsidRPr="003E7CCC">
        <w:rPr>
          <w:rFonts w:ascii="仿宋" w:eastAsia="仿宋" w:hAnsi="仿宋" w:cs="Times New Roman" w:hint="eastAsia"/>
          <w:color w:val="000000"/>
          <w:sz w:val="32"/>
          <w:szCs w:val="32"/>
        </w:rPr>
        <w:t>，</w:t>
      </w:r>
      <w:r w:rsidRPr="003E7CCC">
        <w:rPr>
          <w:rFonts w:ascii="仿宋" w:eastAsia="仿宋" w:hAnsi="仿宋" w:cs="Times New Roman"/>
          <w:color w:val="000000"/>
          <w:sz w:val="32"/>
          <w:szCs w:val="32"/>
        </w:rPr>
        <w:t>并作为</w:t>
      </w:r>
      <w:r w:rsidRPr="003E7CCC">
        <w:rPr>
          <w:rFonts w:ascii="仿宋" w:eastAsia="仿宋" w:hAnsi="仿宋" w:cs="Times New Roman" w:hint="eastAsia"/>
          <w:color w:val="000000"/>
          <w:sz w:val="32"/>
          <w:szCs w:val="32"/>
        </w:rPr>
        <w:t>“</w:t>
      </w:r>
      <w:r w:rsidRPr="003E7CCC">
        <w:rPr>
          <w:rFonts w:ascii="仿宋" w:eastAsia="仿宋" w:hAnsi="仿宋" w:cs="Times New Roman"/>
          <w:color w:val="000000"/>
          <w:sz w:val="32"/>
          <w:szCs w:val="32"/>
        </w:rPr>
        <w:t>建设保障</w:t>
      </w:r>
      <w:r w:rsidR="00C94D82">
        <w:rPr>
          <w:rFonts w:ascii="仿宋" w:eastAsia="仿宋" w:hAnsi="仿宋" w:cs="Times New Roman" w:hint="eastAsia"/>
          <w:color w:val="000000"/>
          <w:sz w:val="32"/>
          <w:szCs w:val="32"/>
        </w:rPr>
        <w:t>”的必要</w:t>
      </w:r>
      <w:bookmarkStart w:id="0" w:name="_GoBack"/>
      <w:bookmarkEnd w:id="0"/>
      <w:r w:rsidRPr="003E7CCC">
        <w:rPr>
          <w:rFonts w:ascii="仿宋" w:eastAsia="仿宋" w:hAnsi="仿宋" w:cs="Times New Roman" w:hint="eastAsia"/>
          <w:color w:val="000000"/>
          <w:sz w:val="32"/>
          <w:szCs w:val="32"/>
        </w:rPr>
        <w:t>内容在方案中</w:t>
      </w:r>
      <w:r w:rsidRPr="003E7CCC">
        <w:rPr>
          <w:rFonts w:ascii="仿宋" w:eastAsia="仿宋" w:hAnsi="仿宋" w:cs="Times New Roman"/>
          <w:color w:val="000000"/>
          <w:sz w:val="32"/>
          <w:szCs w:val="32"/>
        </w:rPr>
        <w:t>予以呈现</w:t>
      </w:r>
      <w:r w:rsidRPr="003E7CCC">
        <w:rPr>
          <w:rFonts w:ascii="仿宋" w:eastAsia="仿宋" w:hAnsi="仿宋" w:cs="Times New Roman" w:hint="eastAsia"/>
          <w:color w:val="000000"/>
          <w:sz w:val="32"/>
          <w:szCs w:val="32"/>
        </w:rPr>
        <w:t>。</w:t>
      </w:r>
    </w:p>
    <w:p w:rsidR="00C44C17" w:rsidRDefault="0048048F">
      <w:pPr>
        <w:rPr>
          <w:rFonts w:ascii="仿宋" w:eastAsia="仿宋_GB2312" w:hAnsi="仿宋" w:cs="Times New Roman"/>
          <w:color w:val="000000"/>
          <w:sz w:val="28"/>
          <w:szCs w:val="28"/>
        </w:rPr>
      </w:pPr>
      <w:r>
        <w:rPr>
          <w:rFonts w:ascii="仿宋" w:eastAsia="仿宋" w:hAnsi="仿宋" w:cs="Times New Roman" w:hint="eastAsia"/>
          <w:color w:val="000000"/>
          <w:sz w:val="32"/>
          <w:szCs w:val="32"/>
        </w:rPr>
        <w:t xml:space="preserve">   </w:t>
      </w:r>
    </w:p>
    <w:p w:rsidR="00AD4E8B" w:rsidRDefault="00AD4E8B">
      <w:pPr>
        <w:rPr>
          <w:rFonts w:ascii="仿宋" w:eastAsia="仿宋_GB2312" w:hAnsi="仿宋" w:cs="Times New Roman"/>
          <w:color w:val="000000"/>
          <w:sz w:val="28"/>
          <w:szCs w:val="28"/>
        </w:rPr>
      </w:pPr>
    </w:p>
    <w:p w:rsidR="00AD4E8B" w:rsidRDefault="00AD4E8B">
      <w:pPr>
        <w:rPr>
          <w:rFonts w:ascii="仿宋" w:eastAsia="仿宋_GB2312" w:hAnsi="仿宋" w:cs="Times New Roman"/>
          <w:color w:val="000000"/>
          <w:sz w:val="28"/>
          <w:szCs w:val="28"/>
        </w:rPr>
      </w:pPr>
    </w:p>
    <w:p w:rsidR="00AD4E8B" w:rsidRDefault="00AD4E8B">
      <w:pPr>
        <w:rPr>
          <w:rFonts w:ascii="仿宋" w:eastAsia="仿宋_GB2312" w:hAnsi="仿宋" w:cs="Times New Roman"/>
          <w:color w:val="000000"/>
          <w:sz w:val="28"/>
          <w:szCs w:val="28"/>
        </w:rPr>
      </w:pPr>
    </w:p>
    <w:p w:rsidR="00AD4E8B" w:rsidRDefault="00AD4E8B">
      <w:pPr>
        <w:rPr>
          <w:rFonts w:ascii="仿宋" w:eastAsia="仿宋_GB2312" w:hAnsi="仿宋" w:cs="Times New Roman"/>
          <w:color w:val="000000"/>
          <w:sz w:val="28"/>
          <w:szCs w:val="28"/>
        </w:rPr>
      </w:pPr>
    </w:p>
    <w:p w:rsidR="004C5C63" w:rsidRPr="004C5C63" w:rsidRDefault="004C5C63">
      <w:pPr>
        <w:rPr>
          <w:rFonts w:ascii="仿宋" w:eastAsia="仿宋_GB2312" w:hAnsi="仿宋" w:cs="Times New Roman"/>
          <w:color w:val="000000"/>
          <w:sz w:val="28"/>
          <w:szCs w:val="28"/>
        </w:rPr>
      </w:pPr>
    </w:p>
    <w:sectPr w:rsidR="004C5C63" w:rsidRPr="004C5C63">
      <w:footerReference w:type="even" r:id="rId7"/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6C52" w:rsidRDefault="000E6C52">
      <w:r>
        <w:separator/>
      </w:r>
    </w:p>
  </w:endnote>
  <w:endnote w:type="continuationSeparator" w:id="0">
    <w:p w:rsidR="000E6C52" w:rsidRDefault="000E6C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50A5" w:rsidRDefault="006A126D">
    <w:pPr>
      <w:pStyle w:val="a4"/>
      <w:framePr w:wrap="around" w:vAnchor="text" w:hAnchor="margin" w:xAlign="right" w:y="1"/>
      <w:rPr>
        <w:rStyle w:val="a3"/>
      </w:rPr>
    </w:pPr>
    <w:r>
      <w:fldChar w:fldCharType="begin"/>
    </w:r>
    <w:r>
      <w:rPr>
        <w:rStyle w:val="a3"/>
      </w:rPr>
      <w:instrText xml:space="preserve">PAGE  </w:instrText>
    </w:r>
    <w:r>
      <w:fldChar w:fldCharType="end"/>
    </w:r>
  </w:p>
  <w:p w:rsidR="00CB50A5" w:rsidRDefault="000E6C52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50A5" w:rsidRDefault="000E6C52">
    <w:pPr>
      <w:pStyle w:val="a4"/>
      <w:rPr>
        <w:rStyle w:val="a3"/>
      </w:rPr>
    </w:pPr>
  </w:p>
  <w:p w:rsidR="00CB50A5" w:rsidRDefault="000E6C52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6C52" w:rsidRDefault="000E6C52">
      <w:r>
        <w:separator/>
      </w:r>
    </w:p>
  </w:footnote>
  <w:footnote w:type="continuationSeparator" w:id="0">
    <w:p w:rsidR="000E6C52" w:rsidRDefault="000E6C5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6F0"/>
    <w:rsid w:val="000E6C52"/>
    <w:rsid w:val="00146BAF"/>
    <w:rsid w:val="0034315A"/>
    <w:rsid w:val="00356CAA"/>
    <w:rsid w:val="003E7CCC"/>
    <w:rsid w:val="00467AD1"/>
    <w:rsid w:val="00471A1A"/>
    <w:rsid w:val="0048048F"/>
    <w:rsid w:val="004C5C63"/>
    <w:rsid w:val="005057C0"/>
    <w:rsid w:val="005311D8"/>
    <w:rsid w:val="005736F0"/>
    <w:rsid w:val="005A1A85"/>
    <w:rsid w:val="00685C06"/>
    <w:rsid w:val="006A126D"/>
    <w:rsid w:val="0085405D"/>
    <w:rsid w:val="00970C4D"/>
    <w:rsid w:val="00A02870"/>
    <w:rsid w:val="00AD4E8B"/>
    <w:rsid w:val="00AD5F29"/>
    <w:rsid w:val="00B04365"/>
    <w:rsid w:val="00B82D34"/>
    <w:rsid w:val="00C37465"/>
    <w:rsid w:val="00C44C17"/>
    <w:rsid w:val="00C94D82"/>
    <w:rsid w:val="00DD2AA1"/>
    <w:rsid w:val="00DF4C5D"/>
    <w:rsid w:val="00E51904"/>
    <w:rsid w:val="00E73D88"/>
    <w:rsid w:val="00E76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5736F0"/>
  </w:style>
  <w:style w:type="paragraph" w:styleId="a4">
    <w:name w:val="footer"/>
    <w:basedOn w:val="a"/>
    <w:link w:val="Char"/>
    <w:rsid w:val="005736F0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4"/>
    <w:rsid w:val="005736F0"/>
    <w:rPr>
      <w:rFonts w:ascii="Times New Roman" w:eastAsia="宋体" w:hAnsi="Times New Roman" w:cs="Times New Roman"/>
      <w:sz w:val="18"/>
      <w:szCs w:val="18"/>
    </w:rPr>
  </w:style>
  <w:style w:type="paragraph" w:styleId="a5">
    <w:name w:val="List Paragraph"/>
    <w:basedOn w:val="a"/>
    <w:uiPriority w:val="34"/>
    <w:qFormat/>
    <w:rsid w:val="00B82D34"/>
    <w:pPr>
      <w:ind w:firstLineChars="200" w:firstLine="420"/>
    </w:pPr>
  </w:style>
  <w:style w:type="paragraph" w:styleId="a6">
    <w:name w:val="header"/>
    <w:basedOn w:val="a"/>
    <w:link w:val="Char0"/>
    <w:uiPriority w:val="99"/>
    <w:unhideWhenUsed/>
    <w:rsid w:val="00AD4E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AD4E8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5736F0"/>
  </w:style>
  <w:style w:type="paragraph" w:styleId="a4">
    <w:name w:val="footer"/>
    <w:basedOn w:val="a"/>
    <w:link w:val="Char"/>
    <w:rsid w:val="005736F0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4"/>
    <w:rsid w:val="005736F0"/>
    <w:rPr>
      <w:rFonts w:ascii="Times New Roman" w:eastAsia="宋体" w:hAnsi="Times New Roman" w:cs="Times New Roman"/>
      <w:sz w:val="18"/>
      <w:szCs w:val="18"/>
    </w:rPr>
  </w:style>
  <w:style w:type="paragraph" w:styleId="a5">
    <w:name w:val="List Paragraph"/>
    <w:basedOn w:val="a"/>
    <w:uiPriority w:val="34"/>
    <w:qFormat/>
    <w:rsid w:val="00B82D34"/>
    <w:pPr>
      <w:ind w:firstLineChars="200" w:firstLine="420"/>
    </w:pPr>
  </w:style>
  <w:style w:type="paragraph" w:styleId="a6">
    <w:name w:val="header"/>
    <w:basedOn w:val="a"/>
    <w:link w:val="Char0"/>
    <w:uiPriority w:val="99"/>
    <w:unhideWhenUsed/>
    <w:rsid w:val="00AD4E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AD4E8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433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6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10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457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824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037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676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13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48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37</Words>
  <Characters>216</Characters>
  <Application>Microsoft Office Word</Application>
  <DocSecurity>0</DocSecurity>
  <Lines>1</Lines>
  <Paragraphs>1</Paragraphs>
  <ScaleCrop>false</ScaleCrop>
  <Company/>
  <LinksUpToDate>false</LinksUpToDate>
  <CharactersWithSpaces>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徐胤莉</dc:creator>
  <cp:lastModifiedBy>admin</cp:lastModifiedBy>
  <cp:revision>14</cp:revision>
  <cp:lastPrinted>2018-01-30T06:31:00Z</cp:lastPrinted>
  <dcterms:created xsi:type="dcterms:W3CDTF">2018-01-24T08:06:00Z</dcterms:created>
  <dcterms:modified xsi:type="dcterms:W3CDTF">2018-01-31T00:30:00Z</dcterms:modified>
</cp:coreProperties>
</file>