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C6B" w:rsidRDefault="00B44C6B" w:rsidP="00B44C6B">
      <w:pPr>
        <w:spacing w:before="240" w:after="240" w:line="600" w:lineRule="exac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 w:hint="eastAsia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3</w:t>
      </w:r>
    </w:p>
    <w:p w:rsidR="00B44C6B" w:rsidRDefault="00B44C6B" w:rsidP="00B44C6B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</w:rPr>
      </w:pPr>
      <w:r>
        <w:rPr>
          <w:rStyle w:val="NormalCharacter"/>
          <w:rFonts w:eastAsia="方正小标宋简体"/>
          <w:sz w:val="36"/>
        </w:rPr>
        <w:t>2024</w:t>
      </w:r>
      <w:r>
        <w:rPr>
          <w:rStyle w:val="NormalCharacter"/>
          <w:rFonts w:eastAsia="方正小标宋简体" w:hint="eastAsia"/>
          <w:sz w:val="36"/>
        </w:rPr>
        <w:t>年江苏省高职类产业教授（兼职）选聘名单</w:t>
      </w:r>
    </w:p>
    <w:tbl>
      <w:tblPr>
        <w:tblW w:w="1006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1320"/>
        <w:gridCol w:w="3499"/>
        <w:gridCol w:w="2694"/>
        <w:gridCol w:w="1701"/>
      </w:tblGrid>
      <w:tr w:rsidR="00B44C6B" w:rsidTr="00B44C6B">
        <w:trPr>
          <w:trHeight w:val="573"/>
          <w:tblHeader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Style w:val="NormalCharacter"/>
                <w:rFonts w:eastAsia="等线"/>
                <w:b/>
                <w:bCs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jc w:val="center"/>
              <w:rPr>
                <w:rStyle w:val="NormalCharacter"/>
                <w:rFonts w:eastAsia="等线"/>
                <w:b/>
                <w:bCs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jc w:val="center"/>
              <w:rPr>
                <w:rStyle w:val="NormalCharacter"/>
                <w:rFonts w:eastAsia="等线"/>
                <w:b/>
                <w:bCs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jc w:val="center"/>
              <w:rPr>
                <w:rStyle w:val="NormalCharacter"/>
                <w:rFonts w:eastAsia="等线"/>
                <w:b/>
                <w:bCs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jc w:val="center"/>
              <w:rPr>
                <w:rStyle w:val="NormalCharacter"/>
                <w:rFonts w:eastAsia="等线"/>
                <w:b/>
                <w:bCs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王存山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常州旭荣针织印染有限公司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数字化染整技术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杭海飚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常州纺兴精密机械有限公司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赵晓联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广电计量检测（无锡）有限公司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质量管理与认证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齐志刚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苏州中车氢能动力技术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谌中平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中科微易（苏州）智能科技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物联网应用技术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张琦峰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江苏奇峰金澜体育文化发展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休闲体育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王东云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中国农业银行常州分行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金融服务与管理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徐林森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江苏中科云控智能工业装备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智能装备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叶晓东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常州先进制造技术研究所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陈翔宇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当升科技（常州）新材料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新能源材料应用技术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胡晓娟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常州先进制造技术研究所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智能制造装备技术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徐萌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航天工程装备（苏州）有限公司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智能焊接技术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王耀祖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江苏太平洋精锻科技股份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常州鼎竹传统文化研究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常州市钟楼区五星幼儿园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常州市幼儿师范高等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学前教育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汪田田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常州市新北区银河幼儿园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常州市幼儿师范高等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学前教育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赵坤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江苏英拓动力科技有限公司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新能源汽车技术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邢粮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常州市邢粮梳篦有限公司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视觉传达设计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王廷生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常州数据科技有限公司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王大为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金盾检测技术股份有限公司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信息安全技术应用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陈小晖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上海申远建筑设计有限公司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硅湖职业技术学院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建设工程管理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朱坤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中合信达项目管理集团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硅湖职业技术学院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丁爱琴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常州汇恒膜科技有限公司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建东职业技术学院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大数据与会计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王卫星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江阴三房巷金陵酒店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邵宏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江苏曙光光电有限公司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陈颖异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华昕设计集团有限公司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唐宇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徐州矿务集团有限公司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安全技术与管理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吴庆礼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徐工矿业机械有限公司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王暖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中复神鹰碳纤维股份有限公司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江苏财会职业学院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大数据与会计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高艳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淮安市粮油质量监测所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粮食工程技术与管理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丁伟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南京木马工业产品设计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数字媒体艺术设计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田可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江苏金莎美容美发培训学校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人物形象设计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陈永锋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江苏先达建设集团有限公司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交通运营管理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江明山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江苏省苏中建设集团股份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建设工程管理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赵振振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维尔利环保科技集团股份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常州市绿杨园艺服务有限公司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园林工程技术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王平均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淮安市计量测试中心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富誉电子科技（淮安）有限公司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模具设计与制造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39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骆敏舟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江苏集萃智能制造技术研究所有限公司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电气工程师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楚万宗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淮安中升之星汽车销售服务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新能源汽车技术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金明东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南通市港航事业发展中心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现代物流管理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章荣福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镇江市综合交通事业发展中心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道路与桥梁工程技术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王浩然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南通水色生物科技有限公司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数字化染整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薛国善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江苏远洋船员管理有限公司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航海技术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邵诗逸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中船赛思亿（无锡）电气科技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船舶电子电气技术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戴魏魏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南京中远海运船舶设备配件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船舶动力工程技术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时青松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南京龙潭集装箱有限公司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港口与航运管理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张兵良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南京数维测绘有限公司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江苏航空职业技术学院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无人机测绘技术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陈新华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上海振华重工启东海洋工程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船舶工程技术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江苏苏港智能装备产业创新中心有限公司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港口机械与智能控制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江苏悦达专用车有限公司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汽车检测与维修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王荣达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长江引航中心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航海技术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徐永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于亮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淮安市第一人民医院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卫生检验与检疫技术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王勤虎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中建安装集团有限公司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建筑设备工程技术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王浩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国网徐州供电公司变电运维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向士满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雨发建设集团有限公司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市政工程技术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吴文平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江苏沪宁钢机股份有限公司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建筑钢结构工程技术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59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葛才金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南京金陵金箔集团股份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产品艺术设计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顾慧丹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南京市产品质量监督检验院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食品药品监督管理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王光浦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大金空调技术（中国）有限公司上海分公司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制冷与空调技术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宋新建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南通市第二人民医院科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江苏联合职业技术学院南通卫生分院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康养护理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王婧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南通市妇幼保健院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江苏联合职业技术学院南通卫生分院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医学检验技术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陈万庆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扬州瘦西湖旅游度假投资管理集团有限责任公司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餐饮智能管理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夏军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江苏群翔旅游文化发展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旅游管理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章振生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江苏殷巧建设有限公司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园林技术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朱国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杭州全域动物医院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宠物医疗技术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夏玉叶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苏州华测生物技术有限公司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药品质量与安全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卢程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泰州市水产技术指导站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水产养殖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严海锦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江苏科成有色金属新材料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张玉军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江苏鹿得医疗电子股份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大数据与会计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宋江峰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江苏省农业科学院农产品加工研究所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食品智能加工技术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方利峰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苏州吴江宾馆有限公司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徐殿红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江苏康缘药业股份有限公司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何侠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江苏省肿瘤医院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放射治疗技术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童嘉毅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江北院区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康然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溧水中医院/江苏省中西医结合医院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中医学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虞勇坚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中国电子科技集团公司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第五十八研究所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微电子技术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79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许辉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江苏汇博机器人技术股份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无锡雪浪数制科技有限公司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工业互联网技术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周璐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无锡市惠山泥人厂有限责任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惠山泥人技艺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盐城市社会福利院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陆永安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射阳县人民医院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董从松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盐城市第三人民医院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医学影像技术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黄俊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江苏恒力制动器集团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张文元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江苏建科工程咨询有限公司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徐州新健康老年病医院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九州职业技术学院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邵珠枫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徐工集团工程机械股份有限公司道路机械分公司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九州职业技术学院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郝力强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苏州清越光电科技股份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昆山登云科技职业学院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黄海涛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南京溧水裸心岭酒店管理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昆山登云科技职业学院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酒店管理与数字化运营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徐乙田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江苏南大五维电子科技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连云港师范高等专科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创业指导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范昌海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江苏嘉宏新材料有限公司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石油化工技术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成永之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连云港金康和信药业有限公司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生物制药技术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陈乾坤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南京云蟹供应链管理有限公司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网络营销与直播电商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朱慧娟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南京市秦淮区荟隽职业培训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学校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婴幼儿托育服务与管理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沈启扬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江苏省农机具开发应用中心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装备智能化技术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顾金国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南京英锐创电子科技有限公司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李富长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中航工业南京机电科技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航空智能制造技术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王邓江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苏州万集车联网技术有限公司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汽车服务工程技术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任学良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TCL格创东智科技有限公司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工业互联网技术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林华伟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江苏苏豪国际集团股份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国际贸易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张红军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南京钢铁股份有限公司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点检工程师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高章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中汽研汽车检验中心（常州）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汽车检测与维修技术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李善超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江苏省交通工程集团有限公司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港口与航道工程技术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张明宝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东软教育科技集团元宇宙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软件技术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孙晋博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江苏省建筑科学研究院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汪洋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中国石化扬子石油化工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精细化工技术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宣云干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江苏省建筑科学研究院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智能建造技术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罗响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熊猫电子装备有限公司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石剑峰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南京化工园博瑞德水务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郑晶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扬州中国大运河博物馆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研学旅行管理与服务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潘小峰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镇江市河海水产有限公司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聚景缘大酒店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孙谨林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南京禧味餐饮管理有限公司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西式烹饪工艺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蒋大治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江苏智澄交通科技有限公司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铁道交通运营管理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王青华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南京地铁运营有限责任公司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城市轨道交通机电技术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许毅涛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上海铁路局集团有限公司南京供电段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铁道供电技术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田晓云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江苏省建筑园林设计院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风景园林设计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施日东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南京维施会计师事务所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大数据与会计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江苏华康信息技术有限公司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云计算技术应用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吴海啸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南京奥联新能源有限公司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新能源汽车技术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赵登华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苏州和信精密科技股份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李凤敏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中通服咨询设计研究院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人工智能技术应用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葛冬冬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江苏凤凰电子音像出版社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数字媒体艺术设计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曹晓峰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南通本蓝工艺品有限公司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室内艺术设计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陈秀梅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江苏省南通环境监测中心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环境监测技术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季献华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江苏京源环保股份有限公司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张丽芹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南通市妇幼保健院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婴幼儿托育服务与管理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顾琴琴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中国电信股份有限公司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电信服务与管理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周芬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南通墨梅纺织品有限公司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小学美术教育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钟奇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南通今日引擎信息科技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网络营销与直播电商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吴丁建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江苏中房工程咨询有限公司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工程造价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沈笑寒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苏州熹联光芯微电子科技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沙洲职业工学院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集成电路技术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泮延镇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江苏申港锅炉有限公司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沙洲职业工学院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陈强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江苏汇博机器人技术股份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苏州百年职业学院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智能控制技术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施连敏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苏州析羽信息科技有限公司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嵌入式技术应用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戴东升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优环(苏州)生物医药科技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药品生物技术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吴尧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苏州晶睿生物科技有限公司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刘正超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苏州空谷网络科技有限公司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苏州工业园区职业技术学院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软件技术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李海霞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中船舰客教育科技北京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140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刘淑英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新华三工业互联网有限公司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人工智能技术服务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陈权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苏州方向文化传媒股份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服装陈列与展示设计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宋晓宇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光辉城市(重庆)科技有限公司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公共艺术设计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马洪伟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苏州市吴中区光福玉韵春秋玉雕工作室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杨光宾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苏州银为梦饰品有限公司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首饰设计与制作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颜菁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江苏汇先医药技术有限公司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医学生物技术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李龙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苏州立诚建筑设计院有限公司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高军会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江苏皇冠新材料科技有限公司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人力资源管理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凌雪刚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苏州奥智智能设备股份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叶丹茗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叶脉国际文化交流(江苏)有限公司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旅游管理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郭</w:t>
            </w:r>
            <w:r>
              <w:rPr>
                <w:rStyle w:val="font01"/>
                <w:lang w:bidi="ar"/>
              </w:rPr>
              <w:t>旻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江苏省工业互联网发展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工业互联网应用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戴有刚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江苏省纺织产品质量监督检验研究院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现代纺织技术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胡毓芳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苏州太湖雪丝绸股份有限公司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休闲农业经营与管理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唐永峰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常熟古建园林股份有限公司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园林技术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陈校辉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江苏省淡水水产研究所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环境监测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董明辉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苏州市农业科学院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食品检验检测技术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王吉龙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苏州速迈医学科技股份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机械制造及其自动化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蔡增林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苏州科技城医院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陈立凌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预防医学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严茹红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南京大学医学院附属苏州医院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医学检验技术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夏瑜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苏州市疾病预防控制中心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卫生检验与检疫技术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161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尤文涛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中达电子(江苏)有限公司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苏州城方信息技术有限公司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苏州信息职业技术学院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人工智能技术应用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孙春艳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扬子江药业集团有限公司药物研究院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董义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江苏太平洋精锻科技股份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葛建余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泰州市艺术研究所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数字媒体艺术设计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吴俊杰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无锡市惠山古镇文化旅游发展有限公司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休闲服务与管理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汪佩蓉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宜兴市方井紫砂有限公司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书画艺术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蒋平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无锡西玖环保科技有限公司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电气自动化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周薇平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宜兴市周薇平茶文化工作室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旅游管理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董思文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江扬科技(无锡)有限公司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安全技术与管理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张军阳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江苏正方圆建设集团有限公司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无锡南洋职业技术学院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夏征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无锡市惠山泥人厂有限责任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视觉传达设计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葛金磊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无锡市烹饪餐饮行业协会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赵磊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雄宇重工集团股份有限公司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大数据与会计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张凯虹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无锡中微腾芯电子有限公司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罗玉军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无锡万家田园生态农业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智慧旅游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刘文生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徐工科技分公司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陈亮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江苏恩华药业股份公司药物研究院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姚翔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江苏麒祥高新材料有限公司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高分子材料智能制造技术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游达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江苏日托光伏科技股份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应用电子技术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181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李林林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徐州汇尔康食品有限公司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电子商务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郝林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徐州市中心医院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康复工程技术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吕鑫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中煤长江地质集团有限公司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畜牧兽医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王雨晴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徐州市妇幼保健院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婴幼儿托育服务与管理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杜益华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徐州博物馆（徐州汉画像石艺术馆）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旅游英语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马春琴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江苏悦达纺织集团有限公司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现代纺织技术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魏</w:t>
            </w:r>
            <w:r>
              <w:rPr>
                <w:rStyle w:val="font01"/>
                <w:lang w:bidi="ar"/>
              </w:rPr>
              <w:t>旻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江苏启明星辰信息安全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网络安全技术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钱万春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钱氏木雕江苏有限公司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工艺美术品设计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陈跃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千和建设集团有限公司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陈成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滨海县非物质文化遗产保护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协会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美术教育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何秋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江苏联环药业股份有限公司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药物研究所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王树霞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中国石化仪征化纤有限责任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高分子材料合成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潘正良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江苏华江祥瑞现代建筑发展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任传利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江苏苏北人民医院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医学检验技术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李俊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江苏新扬新材料股份有限公司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航空发动机制造技术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蔡蔚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南京咿呀优婴幼儿保育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婴幼儿托育服务与管理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197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张雷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晶澳(扬州)太阳能科技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智能光电技术应用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198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杨华俊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句容市下蜀镇中心幼儿园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学前教育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沈锦桃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镇江中福马机械有限公司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机电一体化</w:t>
            </w:r>
          </w:p>
        </w:tc>
      </w:tr>
      <w:tr w:rsidR="00B44C6B" w:rsidTr="00B44C6B">
        <w:trPr>
          <w:trHeight w:val="60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44C6B" w:rsidRDefault="00B44C6B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Style w:val="font61"/>
                <w:rFonts w:hAnsi="仿宋_GB2312" w:hint="default"/>
                <w:lang w:bidi="ar"/>
              </w:rPr>
              <w:t>王卿义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江苏拓嘉工程设计研究院</w:t>
            </w:r>
          </w:p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4C6B" w:rsidRDefault="00B44C6B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工程造价</w:t>
            </w:r>
          </w:p>
        </w:tc>
      </w:tr>
    </w:tbl>
    <w:p w:rsidR="00D41E01" w:rsidRDefault="00D41E01">
      <w:pPr>
        <w:rPr>
          <w:rFonts w:hint="eastAsia"/>
        </w:rPr>
      </w:pPr>
      <w:bookmarkStart w:id="0" w:name="_GoBack"/>
      <w:bookmarkEnd w:id="0"/>
    </w:p>
    <w:sectPr w:rsidR="00D41E01" w:rsidSect="00B44C6B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751"/>
    <w:rsid w:val="000D1751"/>
    <w:rsid w:val="00B44C6B"/>
    <w:rsid w:val="00D41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C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B44C6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B44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B44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B44C6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character" w:customStyle="1" w:styleId="NormalCharacter">
    <w:name w:val="NormalCharacter"/>
    <w:semiHidden/>
    <w:qFormat/>
    <w:rsid w:val="00B44C6B"/>
  </w:style>
  <w:style w:type="character" w:customStyle="1" w:styleId="font31">
    <w:name w:val="font31"/>
    <w:qFormat/>
    <w:rsid w:val="00B44C6B"/>
    <w:rPr>
      <w:rFonts w:ascii="仿宋_GB2312" w:eastAsia="仿宋_GB2312" w:cs="仿宋_GB2312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qFormat/>
    <w:rsid w:val="00B44C6B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61">
    <w:name w:val="font61"/>
    <w:qFormat/>
    <w:rsid w:val="00B44C6B"/>
    <w:rPr>
      <w:rFonts w:ascii="仿宋_GB2312" w:eastAsia="仿宋_GB2312" w:cs="仿宋_GB2312" w:hint="eastAsia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01">
    <w:name w:val="font01"/>
    <w:qFormat/>
    <w:rsid w:val="00B44C6B"/>
    <w:rPr>
      <w:rFonts w:ascii="宋体" w:eastAsia="宋体" w:hAnsi="宋体" w:cs="宋体" w:hint="eastAsia"/>
      <w:strike w:val="0"/>
      <w:dstrike w:val="0"/>
      <w:color w:val="000000"/>
      <w:sz w:val="22"/>
      <w:szCs w:val="22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C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B44C6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B44C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B44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B44C6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44C6B"/>
    <w:rPr>
      <w:rFonts w:ascii="Times New Roman" w:eastAsia="宋体" w:hAnsi="Times New Roman" w:cs="Times New Roman"/>
      <w:sz w:val="18"/>
      <w:szCs w:val="18"/>
    </w:rPr>
  </w:style>
  <w:style w:type="character" w:customStyle="1" w:styleId="NormalCharacter">
    <w:name w:val="NormalCharacter"/>
    <w:semiHidden/>
    <w:qFormat/>
    <w:rsid w:val="00B44C6B"/>
  </w:style>
  <w:style w:type="character" w:customStyle="1" w:styleId="font31">
    <w:name w:val="font31"/>
    <w:qFormat/>
    <w:rsid w:val="00B44C6B"/>
    <w:rPr>
      <w:rFonts w:ascii="仿宋_GB2312" w:eastAsia="仿宋_GB2312" w:cs="仿宋_GB2312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qFormat/>
    <w:rsid w:val="00B44C6B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61">
    <w:name w:val="font61"/>
    <w:qFormat/>
    <w:rsid w:val="00B44C6B"/>
    <w:rPr>
      <w:rFonts w:ascii="仿宋_GB2312" w:eastAsia="仿宋_GB2312" w:cs="仿宋_GB2312" w:hint="eastAsia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01">
    <w:name w:val="font01"/>
    <w:qFormat/>
    <w:rsid w:val="00B44C6B"/>
    <w:rPr>
      <w:rFonts w:ascii="宋体" w:eastAsia="宋体" w:hAnsi="宋体" w:cs="宋体" w:hint="eastAsia"/>
      <w:strike w:val="0"/>
      <w:dstrike w:val="0"/>
      <w:color w:val="000000"/>
      <w:sz w:val="22"/>
      <w:szCs w:val="2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852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1209</Words>
  <Characters>6895</Characters>
  <Application>Microsoft Office Word</Application>
  <DocSecurity>0</DocSecurity>
  <Lines>57</Lines>
  <Paragraphs>16</Paragraphs>
  <ScaleCrop>false</ScaleCrop>
  <Company>JSJYT</Company>
  <LinksUpToDate>false</LinksUpToDate>
  <CharactersWithSpaces>8088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2025-02-05T02:21:00Z</dcterms:created>
  <dcterms:modified xsi:type="dcterms:W3CDTF">2025-02-05T02:22:00Z</dcterms:modified>
</cp:coreProperties>
</file>