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46086" w:rsidRPr="00446086" w:rsidRDefault="00446086" w:rsidP="00446086">
      <w:pPr>
        <w:spacing w:line="578" w:lineRule="exact"/>
        <w:rPr>
          <w:rFonts w:eastAsia="黑体"/>
          <w:sz w:val="32"/>
          <w:szCs w:val="32"/>
        </w:rPr>
      </w:pPr>
      <w:r w:rsidRPr="00446086">
        <w:rPr>
          <w:rFonts w:eastAsia="黑体"/>
          <w:sz w:val="32"/>
          <w:szCs w:val="32"/>
        </w:rPr>
        <w:t>附件</w:t>
      </w:r>
      <w:r w:rsidRPr="00446086">
        <w:rPr>
          <w:rFonts w:eastAsia="黑体"/>
          <w:sz w:val="32"/>
          <w:szCs w:val="32"/>
        </w:rPr>
        <w:t>1</w:t>
      </w:r>
    </w:p>
    <w:p w:rsidR="00446086" w:rsidRPr="00446086" w:rsidRDefault="00446086" w:rsidP="00446086">
      <w:pPr>
        <w:spacing w:line="578" w:lineRule="exact"/>
        <w:rPr>
          <w:rFonts w:eastAsia="黑体"/>
          <w:sz w:val="32"/>
          <w:szCs w:val="32"/>
        </w:rPr>
      </w:pPr>
    </w:p>
    <w:p w:rsidR="00446086" w:rsidRPr="00446086" w:rsidRDefault="00446086" w:rsidP="00446086">
      <w:pPr>
        <w:spacing w:line="578" w:lineRule="exact"/>
        <w:jc w:val="center"/>
        <w:rPr>
          <w:rFonts w:eastAsia="方正小标宋简体"/>
          <w:sz w:val="44"/>
          <w:szCs w:val="44"/>
        </w:rPr>
      </w:pPr>
      <w:r w:rsidRPr="00446086">
        <w:rPr>
          <w:rFonts w:eastAsia="方正小标宋简体"/>
          <w:sz w:val="44"/>
          <w:szCs w:val="44"/>
        </w:rPr>
        <w:t>2021</w:t>
      </w:r>
      <w:r w:rsidRPr="00446086">
        <w:rPr>
          <w:rFonts w:eastAsia="方正小标宋简体"/>
          <w:sz w:val="44"/>
          <w:szCs w:val="44"/>
        </w:rPr>
        <w:t>年江苏省职业院校教学大赛</w:t>
      </w:r>
    </w:p>
    <w:p w:rsidR="00446086" w:rsidRPr="00446086" w:rsidRDefault="00446086" w:rsidP="00446086">
      <w:pPr>
        <w:spacing w:line="578" w:lineRule="exact"/>
        <w:jc w:val="center"/>
        <w:rPr>
          <w:rFonts w:eastAsia="方正小标宋简体"/>
          <w:sz w:val="44"/>
          <w:szCs w:val="44"/>
        </w:rPr>
      </w:pPr>
      <w:r w:rsidRPr="00446086">
        <w:rPr>
          <w:rFonts w:eastAsia="方正小标宋简体"/>
          <w:sz w:val="44"/>
          <w:szCs w:val="44"/>
        </w:rPr>
        <w:t>组委会名单</w:t>
      </w:r>
    </w:p>
    <w:p w:rsidR="00446086" w:rsidRPr="00446086" w:rsidRDefault="00446086" w:rsidP="00446086">
      <w:pPr>
        <w:spacing w:line="578" w:lineRule="exact"/>
        <w:ind w:firstLineChars="300" w:firstLine="960"/>
        <w:rPr>
          <w:rFonts w:eastAsia="仿宋_GB2312"/>
          <w:color w:val="000000"/>
          <w:kern w:val="0"/>
          <w:sz w:val="32"/>
          <w:szCs w:val="32"/>
        </w:rPr>
      </w:pPr>
    </w:p>
    <w:p w:rsidR="00446086" w:rsidRPr="00446086" w:rsidRDefault="00446086" w:rsidP="00446086">
      <w:pPr>
        <w:spacing w:line="578" w:lineRule="exact"/>
        <w:ind w:firstLineChars="200" w:firstLine="640"/>
        <w:rPr>
          <w:rFonts w:eastAsia="仿宋_GB2312"/>
          <w:sz w:val="32"/>
          <w:szCs w:val="32"/>
        </w:rPr>
      </w:pPr>
      <w:r w:rsidRPr="00446086">
        <w:rPr>
          <w:rFonts w:eastAsia="仿宋_GB2312"/>
          <w:color w:val="000000"/>
          <w:kern w:val="0"/>
          <w:sz w:val="32"/>
          <w:szCs w:val="32"/>
        </w:rPr>
        <w:t>主</w:t>
      </w:r>
      <w:r w:rsidRPr="00446086">
        <w:rPr>
          <w:rFonts w:eastAsia="仿宋_GB2312"/>
          <w:color w:val="000000"/>
          <w:kern w:val="0"/>
          <w:sz w:val="32"/>
          <w:szCs w:val="32"/>
        </w:rPr>
        <w:t xml:space="preserve"> </w:t>
      </w:r>
      <w:proofErr w:type="gramStart"/>
      <w:r w:rsidRPr="00446086">
        <w:rPr>
          <w:rFonts w:eastAsia="仿宋_GB2312"/>
          <w:color w:val="000000"/>
          <w:kern w:val="0"/>
          <w:sz w:val="32"/>
          <w:szCs w:val="32"/>
        </w:rPr>
        <w:t>任委</w:t>
      </w:r>
      <w:proofErr w:type="gramEnd"/>
      <w:r w:rsidRPr="00446086">
        <w:rPr>
          <w:rFonts w:eastAsia="仿宋_GB2312"/>
          <w:color w:val="000000"/>
          <w:kern w:val="0"/>
          <w:sz w:val="32"/>
          <w:szCs w:val="32"/>
        </w:rPr>
        <w:t xml:space="preserve"> </w:t>
      </w:r>
      <w:r w:rsidRPr="00446086">
        <w:rPr>
          <w:rFonts w:eastAsia="仿宋_GB2312"/>
          <w:color w:val="000000"/>
          <w:kern w:val="0"/>
          <w:sz w:val="32"/>
          <w:szCs w:val="32"/>
        </w:rPr>
        <w:t>员：葛道凯</w:t>
      </w:r>
      <w:r w:rsidRPr="00446086">
        <w:rPr>
          <w:rFonts w:eastAsia="仿宋_GB2312"/>
          <w:color w:val="000000"/>
          <w:kern w:val="0"/>
          <w:sz w:val="32"/>
          <w:szCs w:val="32"/>
        </w:rPr>
        <w:t xml:space="preserve">  </w:t>
      </w:r>
      <w:r w:rsidRPr="00446086">
        <w:rPr>
          <w:rFonts w:eastAsia="仿宋_GB2312"/>
          <w:sz w:val="32"/>
          <w:szCs w:val="32"/>
        </w:rPr>
        <w:t>省教育厅厅长</w:t>
      </w:r>
    </w:p>
    <w:p w:rsidR="00446086" w:rsidRPr="00446086" w:rsidRDefault="00446086" w:rsidP="00446086">
      <w:pPr>
        <w:spacing w:line="578" w:lineRule="exact"/>
        <w:ind w:firstLineChars="200" w:firstLine="640"/>
        <w:rPr>
          <w:rFonts w:eastAsia="仿宋_GB2312"/>
          <w:sz w:val="32"/>
          <w:szCs w:val="32"/>
        </w:rPr>
      </w:pPr>
      <w:r w:rsidRPr="00446086">
        <w:rPr>
          <w:rFonts w:eastAsia="仿宋_GB2312"/>
          <w:sz w:val="32"/>
          <w:szCs w:val="32"/>
        </w:rPr>
        <w:t>副主任委员：曹玉梅</w:t>
      </w:r>
      <w:r w:rsidRPr="00446086">
        <w:rPr>
          <w:rFonts w:eastAsia="仿宋_GB2312"/>
          <w:sz w:val="32"/>
          <w:szCs w:val="32"/>
        </w:rPr>
        <w:t xml:space="preserve">  </w:t>
      </w:r>
      <w:r w:rsidRPr="00446086">
        <w:rPr>
          <w:rFonts w:eastAsia="仿宋_GB2312"/>
          <w:sz w:val="32"/>
          <w:szCs w:val="32"/>
        </w:rPr>
        <w:t>省教育厅副厅长</w:t>
      </w:r>
    </w:p>
    <w:p w:rsidR="00446086" w:rsidRPr="00446086" w:rsidRDefault="00446086" w:rsidP="00446086">
      <w:pPr>
        <w:spacing w:line="578" w:lineRule="exact"/>
        <w:ind w:firstLineChars="809" w:firstLine="2589"/>
        <w:rPr>
          <w:rFonts w:eastAsia="仿宋_GB2312"/>
          <w:sz w:val="32"/>
          <w:szCs w:val="32"/>
        </w:rPr>
      </w:pPr>
      <w:r w:rsidRPr="00446086">
        <w:rPr>
          <w:rFonts w:eastAsia="仿宋_GB2312" w:hint="eastAsia"/>
          <w:sz w:val="32"/>
          <w:szCs w:val="32"/>
        </w:rPr>
        <w:t>张海涛</w:t>
      </w:r>
      <w:r w:rsidRPr="00446086">
        <w:rPr>
          <w:rFonts w:eastAsia="仿宋_GB2312"/>
          <w:sz w:val="32"/>
          <w:szCs w:val="32"/>
        </w:rPr>
        <w:t xml:space="preserve">  </w:t>
      </w:r>
      <w:r w:rsidRPr="00446086">
        <w:rPr>
          <w:rFonts w:eastAsia="仿宋_GB2312"/>
          <w:sz w:val="32"/>
          <w:szCs w:val="32"/>
        </w:rPr>
        <w:t>省总工会副主席</w:t>
      </w:r>
    </w:p>
    <w:p w:rsidR="00446086" w:rsidRPr="00446086" w:rsidRDefault="00446086" w:rsidP="00446086">
      <w:pPr>
        <w:spacing w:line="578" w:lineRule="exact"/>
        <w:ind w:firstLineChars="809" w:firstLine="2589"/>
        <w:rPr>
          <w:rFonts w:eastAsia="仿宋_GB2312"/>
          <w:sz w:val="32"/>
          <w:szCs w:val="32"/>
        </w:rPr>
      </w:pPr>
      <w:r w:rsidRPr="00446086">
        <w:rPr>
          <w:rFonts w:eastAsia="仿宋_GB2312" w:hint="eastAsia"/>
          <w:sz w:val="32"/>
          <w:szCs w:val="32"/>
        </w:rPr>
        <w:t>潘文卿</w:t>
      </w:r>
      <w:r w:rsidRPr="00446086">
        <w:rPr>
          <w:rFonts w:eastAsia="仿宋_GB2312"/>
          <w:sz w:val="32"/>
          <w:szCs w:val="32"/>
        </w:rPr>
        <w:t xml:space="preserve">  </w:t>
      </w:r>
      <w:r w:rsidRPr="00446086">
        <w:rPr>
          <w:rFonts w:eastAsia="仿宋_GB2312"/>
          <w:sz w:val="32"/>
          <w:szCs w:val="32"/>
        </w:rPr>
        <w:t>团省委副书记</w:t>
      </w:r>
    </w:p>
    <w:p w:rsidR="00446086" w:rsidRPr="00446086" w:rsidRDefault="00446086" w:rsidP="00446086">
      <w:pPr>
        <w:spacing w:line="578" w:lineRule="exact"/>
        <w:ind w:firstLineChars="809" w:firstLine="2589"/>
        <w:rPr>
          <w:rFonts w:eastAsia="仿宋_GB2312"/>
          <w:sz w:val="32"/>
          <w:szCs w:val="32"/>
        </w:rPr>
      </w:pPr>
      <w:proofErr w:type="gramStart"/>
      <w:r w:rsidRPr="00446086">
        <w:rPr>
          <w:rFonts w:eastAsia="仿宋_GB2312"/>
          <w:sz w:val="32"/>
          <w:szCs w:val="32"/>
        </w:rPr>
        <w:t>崔</w:t>
      </w:r>
      <w:proofErr w:type="gramEnd"/>
      <w:r w:rsidRPr="00446086">
        <w:rPr>
          <w:rFonts w:eastAsia="仿宋_GB2312"/>
          <w:sz w:val="32"/>
          <w:szCs w:val="32"/>
        </w:rPr>
        <w:t xml:space="preserve">  </w:t>
      </w:r>
      <w:proofErr w:type="gramStart"/>
      <w:r w:rsidRPr="00446086">
        <w:rPr>
          <w:rFonts w:eastAsia="仿宋_GB2312"/>
          <w:sz w:val="32"/>
          <w:szCs w:val="32"/>
        </w:rPr>
        <w:t>娟</w:t>
      </w:r>
      <w:proofErr w:type="gramEnd"/>
      <w:r w:rsidRPr="00446086">
        <w:rPr>
          <w:rFonts w:eastAsia="仿宋_GB2312"/>
          <w:sz w:val="32"/>
          <w:szCs w:val="32"/>
        </w:rPr>
        <w:t xml:space="preserve">  </w:t>
      </w:r>
      <w:r w:rsidRPr="00446086">
        <w:rPr>
          <w:rFonts w:eastAsia="仿宋_GB2312"/>
          <w:sz w:val="32"/>
          <w:szCs w:val="32"/>
        </w:rPr>
        <w:t>省妇联副主席</w:t>
      </w:r>
    </w:p>
    <w:p w:rsidR="00446086" w:rsidRPr="00446086" w:rsidRDefault="00446086" w:rsidP="00446086">
      <w:pPr>
        <w:spacing w:line="578" w:lineRule="exact"/>
        <w:ind w:firstLineChars="809" w:firstLine="2589"/>
        <w:rPr>
          <w:rFonts w:eastAsia="仿宋_GB2312"/>
          <w:sz w:val="32"/>
          <w:szCs w:val="32"/>
        </w:rPr>
      </w:pPr>
      <w:proofErr w:type="gramStart"/>
      <w:r w:rsidRPr="00446086">
        <w:rPr>
          <w:rFonts w:eastAsia="仿宋_GB2312"/>
          <w:sz w:val="32"/>
          <w:szCs w:val="32"/>
        </w:rPr>
        <w:t>寇</w:t>
      </w:r>
      <w:proofErr w:type="gramEnd"/>
      <w:r w:rsidRPr="00446086">
        <w:rPr>
          <w:rFonts w:eastAsia="仿宋_GB2312"/>
          <w:sz w:val="32"/>
          <w:szCs w:val="32"/>
        </w:rPr>
        <w:t xml:space="preserve">  </w:t>
      </w:r>
      <w:r w:rsidRPr="00446086">
        <w:rPr>
          <w:rFonts w:eastAsia="仿宋_GB2312"/>
          <w:sz w:val="32"/>
          <w:szCs w:val="32"/>
        </w:rPr>
        <w:t>芳</w:t>
      </w:r>
      <w:r w:rsidRPr="00446086">
        <w:rPr>
          <w:rFonts w:eastAsia="仿宋_GB2312"/>
          <w:sz w:val="32"/>
          <w:szCs w:val="32"/>
        </w:rPr>
        <w:t xml:space="preserve">  </w:t>
      </w:r>
      <w:r w:rsidRPr="00446086">
        <w:rPr>
          <w:rFonts w:eastAsia="仿宋_GB2312"/>
          <w:sz w:val="32"/>
          <w:szCs w:val="32"/>
        </w:rPr>
        <w:t>省教育科技工会主席</w:t>
      </w:r>
    </w:p>
    <w:p w:rsidR="00446086" w:rsidRPr="00446086" w:rsidRDefault="00446086" w:rsidP="00446086">
      <w:pPr>
        <w:spacing w:line="578" w:lineRule="exact"/>
        <w:ind w:firstLineChars="809" w:firstLine="2589"/>
        <w:rPr>
          <w:rFonts w:eastAsia="仿宋_GB2312"/>
          <w:color w:val="000000"/>
          <w:kern w:val="0"/>
          <w:sz w:val="32"/>
          <w:szCs w:val="32"/>
        </w:rPr>
      </w:pPr>
      <w:r w:rsidRPr="00446086">
        <w:rPr>
          <w:rFonts w:eastAsia="仿宋_GB2312"/>
          <w:color w:val="000000"/>
          <w:kern w:val="0"/>
          <w:sz w:val="32"/>
          <w:szCs w:val="32"/>
        </w:rPr>
        <w:t>王晓天</w:t>
      </w:r>
      <w:r w:rsidRPr="00446086">
        <w:rPr>
          <w:rFonts w:eastAsia="仿宋_GB2312"/>
          <w:color w:val="000000"/>
          <w:kern w:val="0"/>
          <w:sz w:val="32"/>
          <w:szCs w:val="32"/>
        </w:rPr>
        <w:t xml:space="preserve">  </w:t>
      </w:r>
      <w:r w:rsidRPr="00446086">
        <w:rPr>
          <w:rFonts w:eastAsia="仿宋_GB2312"/>
          <w:color w:val="000000"/>
          <w:kern w:val="0"/>
          <w:sz w:val="32"/>
          <w:szCs w:val="32"/>
        </w:rPr>
        <w:t>省教育科学研究院副院长</w:t>
      </w:r>
    </w:p>
    <w:p w:rsidR="00446086" w:rsidRPr="00446086" w:rsidRDefault="00446086" w:rsidP="00446086">
      <w:pPr>
        <w:spacing w:line="578" w:lineRule="exact"/>
        <w:ind w:firstLineChars="809" w:firstLine="2589"/>
        <w:rPr>
          <w:rFonts w:eastAsia="仿宋_GB2312"/>
          <w:color w:val="000000"/>
          <w:kern w:val="0"/>
          <w:sz w:val="32"/>
          <w:szCs w:val="32"/>
        </w:rPr>
      </w:pPr>
      <w:r w:rsidRPr="00446086">
        <w:rPr>
          <w:rFonts w:eastAsia="仿宋_GB2312"/>
          <w:color w:val="000000"/>
          <w:kern w:val="0"/>
          <w:sz w:val="32"/>
          <w:szCs w:val="32"/>
        </w:rPr>
        <w:t>田</w:t>
      </w:r>
      <w:r w:rsidRPr="00446086">
        <w:rPr>
          <w:rFonts w:eastAsia="仿宋_GB2312"/>
          <w:color w:val="000000"/>
          <w:kern w:val="0"/>
          <w:sz w:val="32"/>
          <w:szCs w:val="32"/>
        </w:rPr>
        <w:t xml:space="preserve">  </w:t>
      </w:r>
      <w:r w:rsidRPr="00446086">
        <w:rPr>
          <w:rFonts w:eastAsia="仿宋_GB2312"/>
          <w:color w:val="000000"/>
          <w:kern w:val="0"/>
          <w:sz w:val="32"/>
          <w:szCs w:val="32"/>
        </w:rPr>
        <w:t>敏</w:t>
      </w:r>
      <w:r w:rsidRPr="00446086">
        <w:rPr>
          <w:rFonts w:eastAsia="仿宋_GB2312"/>
          <w:color w:val="000000"/>
          <w:kern w:val="0"/>
          <w:sz w:val="32"/>
          <w:szCs w:val="32"/>
        </w:rPr>
        <w:t xml:space="preserve">  </w:t>
      </w:r>
      <w:r w:rsidRPr="00446086">
        <w:rPr>
          <w:rFonts w:eastAsia="仿宋_GB2312"/>
          <w:color w:val="000000"/>
          <w:kern w:val="0"/>
          <w:sz w:val="32"/>
          <w:szCs w:val="32"/>
        </w:rPr>
        <w:t>南京信息职业技术学院院长</w:t>
      </w:r>
    </w:p>
    <w:p w:rsidR="00446086" w:rsidRPr="00446086" w:rsidRDefault="00446086" w:rsidP="00446086">
      <w:pPr>
        <w:spacing w:line="578" w:lineRule="exact"/>
        <w:ind w:firstLineChars="415" w:firstLine="1328"/>
        <w:rPr>
          <w:rFonts w:eastAsia="仿宋_GB2312"/>
          <w:kern w:val="0"/>
          <w:sz w:val="32"/>
          <w:szCs w:val="32"/>
        </w:rPr>
      </w:pPr>
      <w:r w:rsidRPr="00446086">
        <w:rPr>
          <w:rFonts w:eastAsia="仿宋_GB2312"/>
          <w:color w:val="000000"/>
          <w:kern w:val="0"/>
          <w:sz w:val="32"/>
          <w:szCs w:val="32"/>
        </w:rPr>
        <w:t>委</w:t>
      </w:r>
      <w:r w:rsidRPr="00446086">
        <w:rPr>
          <w:rFonts w:eastAsia="仿宋_GB2312"/>
          <w:color w:val="000000"/>
          <w:kern w:val="0"/>
          <w:sz w:val="32"/>
          <w:szCs w:val="32"/>
        </w:rPr>
        <w:t xml:space="preserve">  </w:t>
      </w:r>
      <w:r w:rsidRPr="00446086">
        <w:rPr>
          <w:rFonts w:eastAsia="仿宋_GB2312"/>
          <w:color w:val="000000"/>
          <w:kern w:val="0"/>
          <w:sz w:val="32"/>
          <w:szCs w:val="32"/>
        </w:rPr>
        <w:t>员：</w:t>
      </w:r>
      <w:r w:rsidRPr="00446086">
        <w:rPr>
          <w:rFonts w:eastAsia="仿宋_GB2312"/>
          <w:kern w:val="0"/>
          <w:sz w:val="32"/>
          <w:szCs w:val="32"/>
        </w:rPr>
        <w:t>徐</w:t>
      </w:r>
      <w:r w:rsidRPr="00446086">
        <w:rPr>
          <w:rFonts w:eastAsia="仿宋_GB2312"/>
          <w:kern w:val="0"/>
          <w:sz w:val="32"/>
          <w:szCs w:val="32"/>
        </w:rPr>
        <w:t xml:space="preserve">  </w:t>
      </w:r>
      <w:r w:rsidRPr="00446086">
        <w:rPr>
          <w:rFonts w:eastAsia="仿宋_GB2312"/>
          <w:kern w:val="0"/>
          <w:sz w:val="32"/>
          <w:szCs w:val="32"/>
        </w:rPr>
        <w:t>庆</w:t>
      </w:r>
      <w:r w:rsidRPr="00446086">
        <w:rPr>
          <w:rFonts w:eastAsia="仿宋_GB2312"/>
          <w:kern w:val="0"/>
          <w:sz w:val="32"/>
          <w:szCs w:val="32"/>
        </w:rPr>
        <w:t xml:space="preserve">  </w:t>
      </w:r>
      <w:r w:rsidRPr="00446086">
        <w:rPr>
          <w:rFonts w:eastAsia="仿宋_GB2312"/>
          <w:kern w:val="0"/>
          <w:sz w:val="32"/>
          <w:szCs w:val="32"/>
        </w:rPr>
        <w:t>省教育厅职教处处长</w:t>
      </w:r>
    </w:p>
    <w:p w:rsidR="00446086" w:rsidRPr="00446086" w:rsidRDefault="00446086" w:rsidP="00446086">
      <w:pPr>
        <w:spacing w:line="578" w:lineRule="exact"/>
        <w:ind w:firstLineChars="815" w:firstLine="2608"/>
        <w:rPr>
          <w:rFonts w:eastAsia="仿宋_GB2312"/>
          <w:color w:val="000000"/>
          <w:kern w:val="0"/>
          <w:sz w:val="32"/>
          <w:szCs w:val="32"/>
        </w:rPr>
      </w:pPr>
      <w:r w:rsidRPr="00446086">
        <w:rPr>
          <w:rFonts w:eastAsia="仿宋_GB2312"/>
          <w:color w:val="000000"/>
          <w:kern w:val="0"/>
          <w:sz w:val="32"/>
          <w:szCs w:val="32"/>
        </w:rPr>
        <w:t>姚志化</w:t>
      </w:r>
      <w:r w:rsidRPr="00446086">
        <w:rPr>
          <w:rFonts w:eastAsia="仿宋_GB2312"/>
          <w:color w:val="000000"/>
          <w:kern w:val="0"/>
          <w:sz w:val="32"/>
          <w:szCs w:val="32"/>
        </w:rPr>
        <w:t xml:space="preserve">  </w:t>
      </w:r>
      <w:r w:rsidRPr="00446086">
        <w:rPr>
          <w:rFonts w:eastAsia="仿宋_GB2312"/>
          <w:color w:val="000000"/>
          <w:kern w:val="0"/>
          <w:sz w:val="32"/>
          <w:szCs w:val="32"/>
        </w:rPr>
        <w:t>省电化教育馆馆长</w:t>
      </w:r>
    </w:p>
    <w:p w:rsidR="00446086" w:rsidRPr="00446086" w:rsidRDefault="00446086" w:rsidP="00446086">
      <w:pPr>
        <w:spacing w:line="578" w:lineRule="exact"/>
        <w:ind w:firstLineChars="815" w:firstLine="2608"/>
        <w:rPr>
          <w:rFonts w:eastAsia="仿宋_GB2312"/>
          <w:color w:val="000000"/>
          <w:kern w:val="0"/>
          <w:sz w:val="32"/>
          <w:szCs w:val="32"/>
        </w:rPr>
      </w:pPr>
      <w:r w:rsidRPr="00446086">
        <w:rPr>
          <w:rFonts w:eastAsia="仿宋_GB2312"/>
          <w:color w:val="000000"/>
          <w:kern w:val="0"/>
          <w:sz w:val="32"/>
          <w:szCs w:val="32"/>
        </w:rPr>
        <w:t>方健华</w:t>
      </w:r>
      <w:r w:rsidRPr="00446086">
        <w:rPr>
          <w:rFonts w:eastAsia="仿宋_GB2312"/>
          <w:color w:val="000000"/>
          <w:kern w:val="0"/>
          <w:sz w:val="32"/>
          <w:szCs w:val="32"/>
        </w:rPr>
        <w:t xml:space="preserve">  </w:t>
      </w:r>
      <w:r w:rsidRPr="00446086">
        <w:rPr>
          <w:rFonts w:eastAsia="仿宋_GB2312"/>
          <w:color w:val="000000"/>
          <w:kern w:val="0"/>
          <w:sz w:val="32"/>
          <w:szCs w:val="32"/>
        </w:rPr>
        <w:t>省教科院职教所所长</w:t>
      </w:r>
    </w:p>
    <w:p w:rsidR="00446086" w:rsidRPr="00446086" w:rsidRDefault="00446086" w:rsidP="00446086">
      <w:pPr>
        <w:spacing w:line="578" w:lineRule="exact"/>
        <w:ind w:firstLineChars="815" w:firstLine="2608"/>
        <w:rPr>
          <w:rFonts w:eastAsia="仿宋_GB2312"/>
          <w:color w:val="000000"/>
          <w:kern w:val="0"/>
          <w:sz w:val="32"/>
          <w:szCs w:val="32"/>
        </w:rPr>
      </w:pPr>
      <w:r w:rsidRPr="00446086">
        <w:rPr>
          <w:rFonts w:eastAsia="仿宋_GB2312"/>
          <w:color w:val="000000"/>
          <w:kern w:val="0"/>
          <w:sz w:val="32"/>
          <w:szCs w:val="32"/>
        </w:rPr>
        <w:t>蒋先宏</w:t>
      </w:r>
      <w:r w:rsidRPr="00446086">
        <w:rPr>
          <w:rFonts w:eastAsia="仿宋_GB2312"/>
          <w:color w:val="000000"/>
          <w:kern w:val="0"/>
          <w:sz w:val="32"/>
          <w:szCs w:val="32"/>
        </w:rPr>
        <w:t xml:space="preserve">  </w:t>
      </w:r>
      <w:r w:rsidRPr="00446086">
        <w:rPr>
          <w:rFonts w:eastAsia="仿宋_GB2312"/>
          <w:color w:val="000000"/>
          <w:kern w:val="0"/>
          <w:sz w:val="32"/>
          <w:szCs w:val="32"/>
        </w:rPr>
        <w:t>省总工会劳动和经济工作部部长</w:t>
      </w:r>
    </w:p>
    <w:p w:rsidR="00446086" w:rsidRPr="00446086" w:rsidRDefault="00446086" w:rsidP="00446086">
      <w:pPr>
        <w:spacing w:line="578" w:lineRule="exact"/>
        <w:ind w:firstLineChars="815" w:firstLine="2608"/>
        <w:rPr>
          <w:rFonts w:eastAsia="仿宋_GB2312"/>
          <w:color w:val="000000"/>
          <w:kern w:val="0"/>
          <w:sz w:val="32"/>
          <w:szCs w:val="32"/>
        </w:rPr>
      </w:pPr>
      <w:r w:rsidRPr="00446086">
        <w:rPr>
          <w:rFonts w:eastAsia="仿宋_GB2312"/>
          <w:color w:val="000000"/>
          <w:kern w:val="0"/>
          <w:sz w:val="32"/>
          <w:szCs w:val="32"/>
        </w:rPr>
        <w:t>孙</w:t>
      </w:r>
      <w:r w:rsidRPr="00446086">
        <w:rPr>
          <w:rFonts w:eastAsia="仿宋_GB2312"/>
          <w:color w:val="000000"/>
          <w:kern w:val="0"/>
          <w:sz w:val="32"/>
          <w:szCs w:val="32"/>
        </w:rPr>
        <w:t xml:space="preserve">  </w:t>
      </w:r>
      <w:proofErr w:type="gramStart"/>
      <w:r w:rsidRPr="00446086">
        <w:rPr>
          <w:rFonts w:eastAsia="仿宋_GB2312"/>
          <w:color w:val="000000"/>
          <w:kern w:val="0"/>
          <w:sz w:val="32"/>
          <w:szCs w:val="32"/>
        </w:rPr>
        <w:t>焱</w:t>
      </w:r>
      <w:proofErr w:type="gramEnd"/>
      <w:r w:rsidRPr="00446086">
        <w:rPr>
          <w:rFonts w:eastAsia="仿宋_GB2312"/>
          <w:color w:val="000000"/>
          <w:kern w:val="0"/>
          <w:sz w:val="32"/>
          <w:szCs w:val="32"/>
        </w:rPr>
        <w:t xml:space="preserve">  </w:t>
      </w:r>
      <w:r w:rsidRPr="00446086">
        <w:rPr>
          <w:rFonts w:eastAsia="仿宋_GB2312"/>
          <w:color w:val="000000"/>
          <w:kern w:val="0"/>
          <w:sz w:val="32"/>
          <w:szCs w:val="32"/>
        </w:rPr>
        <w:t>省教育科技工会</w:t>
      </w:r>
      <w:r w:rsidRPr="00446086">
        <w:rPr>
          <w:rFonts w:eastAsia="仿宋_GB2312" w:hint="eastAsia"/>
          <w:color w:val="000000"/>
          <w:kern w:val="0"/>
          <w:sz w:val="32"/>
          <w:szCs w:val="32"/>
        </w:rPr>
        <w:t>二级调研员</w:t>
      </w:r>
    </w:p>
    <w:p w:rsidR="00446086" w:rsidRPr="00446086" w:rsidRDefault="00446086" w:rsidP="00446086">
      <w:pPr>
        <w:spacing w:line="578" w:lineRule="exact"/>
        <w:ind w:firstLineChars="815" w:firstLine="2608"/>
        <w:rPr>
          <w:rFonts w:eastAsia="仿宋_GB2312"/>
          <w:color w:val="000000"/>
          <w:kern w:val="0"/>
          <w:sz w:val="32"/>
          <w:szCs w:val="32"/>
        </w:rPr>
      </w:pPr>
      <w:r w:rsidRPr="00446086">
        <w:rPr>
          <w:rFonts w:eastAsia="仿宋_GB2312" w:hint="eastAsia"/>
          <w:color w:val="000000"/>
          <w:kern w:val="0"/>
          <w:sz w:val="32"/>
          <w:szCs w:val="32"/>
        </w:rPr>
        <w:t>陶</w:t>
      </w:r>
      <w:r w:rsidRPr="00446086">
        <w:rPr>
          <w:rFonts w:eastAsia="仿宋_GB2312" w:hint="eastAsia"/>
          <w:color w:val="000000"/>
          <w:kern w:val="0"/>
          <w:sz w:val="32"/>
          <w:szCs w:val="32"/>
        </w:rPr>
        <w:t xml:space="preserve">  </w:t>
      </w:r>
      <w:proofErr w:type="gramStart"/>
      <w:r w:rsidRPr="00446086">
        <w:rPr>
          <w:rFonts w:eastAsia="仿宋_GB2312" w:hint="eastAsia"/>
          <w:color w:val="000000"/>
          <w:kern w:val="0"/>
          <w:sz w:val="32"/>
          <w:szCs w:val="32"/>
        </w:rPr>
        <w:t>莉</w:t>
      </w:r>
      <w:proofErr w:type="gramEnd"/>
      <w:r w:rsidRPr="00446086">
        <w:rPr>
          <w:rFonts w:eastAsia="仿宋_GB2312"/>
          <w:color w:val="000000"/>
          <w:kern w:val="0"/>
          <w:sz w:val="32"/>
          <w:szCs w:val="32"/>
        </w:rPr>
        <w:t xml:space="preserve">  </w:t>
      </w:r>
      <w:r w:rsidRPr="00446086">
        <w:rPr>
          <w:rFonts w:eastAsia="仿宋_GB2312"/>
          <w:color w:val="000000"/>
          <w:kern w:val="0"/>
          <w:sz w:val="32"/>
          <w:szCs w:val="32"/>
        </w:rPr>
        <w:t>团省委</w:t>
      </w:r>
      <w:r w:rsidRPr="00446086">
        <w:rPr>
          <w:rFonts w:eastAsia="仿宋_GB2312" w:hint="eastAsia"/>
          <w:color w:val="000000"/>
          <w:kern w:val="0"/>
          <w:sz w:val="32"/>
          <w:szCs w:val="32"/>
        </w:rPr>
        <w:t>维护青年权益部</w:t>
      </w:r>
      <w:r w:rsidRPr="00446086">
        <w:rPr>
          <w:rFonts w:eastAsia="仿宋_GB2312"/>
          <w:color w:val="000000"/>
          <w:kern w:val="0"/>
          <w:sz w:val="32"/>
          <w:szCs w:val="32"/>
        </w:rPr>
        <w:t>部长</w:t>
      </w:r>
    </w:p>
    <w:p w:rsidR="00446086" w:rsidRPr="00446086" w:rsidRDefault="00446086" w:rsidP="00446086">
      <w:pPr>
        <w:spacing w:line="578" w:lineRule="exact"/>
        <w:ind w:firstLineChars="815" w:firstLine="2608"/>
        <w:rPr>
          <w:rFonts w:eastAsia="仿宋_GB2312"/>
          <w:color w:val="000000"/>
          <w:kern w:val="0"/>
          <w:sz w:val="32"/>
          <w:szCs w:val="32"/>
        </w:rPr>
      </w:pPr>
      <w:proofErr w:type="gramStart"/>
      <w:r w:rsidRPr="00446086">
        <w:rPr>
          <w:rFonts w:eastAsia="仿宋_GB2312" w:hint="eastAsia"/>
          <w:color w:val="000000"/>
          <w:kern w:val="0"/>
          <w:sz w:val="32"/>
          <w:szCs w:val="32"/>
        </w:rPr>
        <w:t>丁同俊</w:t>
      </w:r>
      <w:proofErr w:type="gramEnd"/>
      <w:r w:rsidRPr="00446086">
        <w:rPr>
          <w:rFonts w:eastAsia="仿宋_GB2312"/>
          <w:color w:val="000000"/>
          <w:kern w:val="0"/>
          <w:sz w:val="32"/>
          <w:szCs w:val="32"/>
        </w:rPr>
        <w:t xml:space="preserve">  </w:t>
      </w:r>
      <w:r w:rsidRPr="00446086">
        <w:rPr>
          <w:rFonts w:eastAsia="仿宋_GB2312"/>
          <w:color w:val="000000"/>
          <w:kern w:val="0"/>
          <w:sz w:val="32"/>
          <w:szCs w:val="32"/>
        </w:rPr>
        <w:t>省妇联妇女发展部部长</w:t>
      </w:r>
    </w:p>
    <w:p w:rsidR="00446086" w:rsidRPr="00446086" w:rsidRDefault="00446086" w:rsidP="00446086">
      <w:pPr>
        <w:spacing w:line="578" w:lineRule="exact"/>
        <w:ind w:firstLineChars="815" w:firstLine="2608"/>
        <w:rPr>
          <w:rFonts w:eastAsia="仿宋_GB2312"/>
          <w:color w:val="000000"/>
          <w:kern w:val="0"/>
          <w:sz w:val="32"/>
          <w:szCs w:val="32"/>
        </w:rPr>
      </w:pPr>
      <w:r w:rsidRPr="00446086">
        <w:rPr>
          <w:rFonts w:eastAsia="仿宋_GB2312"/>
          <w:color w:val="000000"/>
          <w:kern w:val="0"/>
          <w:sz w:val="32"/>
          <w:szCs w:val="32"/>
        </w:rPr>
        <w:t>陈向阳</w:t>
      </w:r>
      <w:r w:rsidRPr="00446086">
        <w:rPr>
          <w:rFonts w:eastAsia="仿宋_GB2312"/>
          <w:color w:val="000000"/>
          <w:kern w:val="0"/>
          <w:sz w:val="32"/>
          <w:szCs w:val="32"/>
        </w:rPr>
        <w:t xml:space="preserve">  </w:t>
      </w:r>
      <w:r w:rsidRPr="00446086">
        <w:rPr>
          <w:rFonts w:eastAsia="仿宋_GB2312"/>
          <w:color w:val="000000"/>
          <w:kern w:val="0"/>
          <w:sz w:val="32"/>
          <w:szCs w:val="32"/>
        </w:rPr>
        <w:t>省教科院职教所副所长</w:t>
      </w:r>
    </w:p>
    <w:p w:rsidR="00446086" w:rsidRPr="00446086" w:rsidRDefault="00446086" w:rsidP="00446086">
      <w:pPr>
        <w:spacing w:line="578" w:lineRule="exact"/>
        <w:ind w:firstLineChars="815" w:firstLine="2608"/>
        <w:rPr>
          <w:rFonts w:eastAsia="仿宋_GB2312"/>
          <w:color w:val="000000"/>
          <w:kern w:val="0"/>
          <w:sz w:val="32"/>
          <w:szCs w:val="32"/>
        </w:rPr>
      </w:pPr>
      <w:r w:rsidRPr="00446086">
        <w:rPr>
          <w:rFonts w:eastAsia="仿宋_GB2312"/>
          <w:color w:val="000000"/>
          <w:kern w:val="0"/>
          <w:sz w:val="32"/>
          <w:szCs w:val="32"/>
        </w:rPr>
        <w:t>各市教育局、总工会、团委、妇联分管领导</w:t>
      </w:r>
    </w:p>
    <w:p w:rsidR="00446086" w:rsidRPr="00446086" w:rsidRDefault="00446086" w:rsidP="00446086">
      <w:pPr>
        <w:spacing w:line="578" w:lineRule="exact"/>
        <w:ind w:firstLineChars="200" w:firstLine="640"/>
        <w:rPr>
          <w:rFonts w:eastAsia="仿宋_GB2312"/>
          <w:color w:val="000000"/>
          <w:kern w:val="0"/>
          <w:sz w:val="32"/>
          <w:szCs w:val="32"/>
        </w:rPr>
      </w:pPr>
      <w:r w:rsidRPr="00446086">
        <w:rPr>
          <w:rFonts w:eastAsia="仿宋_GB2312"/>
          <w:color w:val="000000"/>
          <w:kern w:val="0"/>
          <w:sz w:val="32"/>
          <w:szCs w:val="32"/>
        </w:rPr>
        <w:lastRenderedPageBreak/>
        <w:t>本届大赛由组织委员会统筹领导，下设办公室、仲裁委员会、资格审查委员会和评判委员会。</w:t>
      </w:r>
    </w:p>
    <w:p w:rsidR="00446086" w:rsidRPr="00446086" w:rsidRDefault="00446086" w:rsidP="00446086">
      <w:pPr>
        <w:widowControl/>
        <w:spacing w:line="578" w:lineRule="exact"/>
        <w:ind w:firstLineChars="200" w:firstLine="640"/>
        <w:rPr>
          <w:rFonts w:eastAsia="仿宋_GB2312"/>
          <w:kern w:val="0"/>
          <w:sz w:val="32"/>
          <w:szCs w:val="32"/>
        </w:rPr>
      </w:pPr>
      <w:r w:rsidRPr="00446086">
        <w:rPr>
          <w:rFonts w:eastAsia="仿宋_GB2312"/>
          <w:color w:val="000000"/>
          <w:kern w:val="0"/>
          <w:sz w:val="32"/>
          <w:szCs w:val="32"/>
        </w:rPr>
        <w:t>办公室主任：方健华（兼），电话：</w:t>
      </w:r>
      <w:r w:rsidRPr="00446086">
        <w:rPr>
          <w:rFonts w:eastAsia="仿宋_GB2312"/>
          <w:color w:val="000000"/>
          <w:kern w:val="0"/>
          <w:sz w:val="32"/>
          <w:szCs w:val="32"/>
        </w:rPr>
        <w:t>025-83758286</w:t>
      </w:r>
      <w:r w:rsidRPr="00446086">
        <w:rPr>
          <w:rFonts w:eastAsia="仿宋_GB2312"/>
          <w:color w:val="000000"/>
          <w:kern w:val="0"/>
          <w:sz w:val="32"/>
          <w:szCs w:val="32"/>
        </w:rPr>
        <w:t>。</w:t>
      </w:r>
    </w:p>
    <w:p w:rsidR="00446086" w:rsidRPr="00446086" w:rsidRDefault="00446086" w:rsidP="00446086">
      <w:pPr>
        <w:widowControl/>
        <w:spacing w:line="578" w:lineRule="exact"/>
        <w:ind w:firstLineChars="200" w:firstLine="640"/>
        <w:rPr>
          <w:rFonts w:eastAsia="仿宋_GB2312"/>
          <w:color w:val="000000"/>
          <w:kern w:val="0"/>
          <w:sz w:val="32"/>
          <w:szCs w:val="32"/>
        </w:rPr>
      </w:pPr>
      <w:r w:rsidRPr="00446086">
        <w:rPr>
          <w:rFonts w:eastAsia="仿宋_GB2312"/>
          <w:kern w:val="0"/>
          <w:sz w:val="32"/>
          <w:szCs w:val="32"/>
        </w:rPr>
        <w:t>办公室地址：南京市北京西路</w:t>
      </w:r>
      <w:r w:rsidRPr="00446086">
        <w:rPr>
          <w:rFonts w:eastAsia="仿宋_GB2312"/>
          <w:kern w:val="0"/>
          <w:sz w:val="32"/>
          <w:szCs w:val="32"/>
        </w:rPr>
        <w:t>77</w:t>
      </w:r>
      <w:r w:rsidRPr="00446086">
        <w:rPr>
          <w:rFonts w:eastAsia="仿宋_GB2312"/>
          <w:kern w:val="0"/>
          <w:sz w:val="32"/>
          <w:szCs w:val="32"/>
        </w:rPr>
        <w:t>号科研楼</w:t>
      </w:r>
      <w:r w:rsidRPr="00446086">
        <w:rPr>
          <w:rFonts w:eastAsia="仿宋_GB2312"/>
          <w:kern w:val="0"/>
          <w:sz w:val="32"/>
          <w:szCs w:val="32"/>
        </w:rPr>
        <w:t>1010</w:t>
      </w:r>
      <w:r w:rsidRPr="00446086">
        <w:rPr>
          <w:rFonts w:eastAsia="仿宋_GB2312"/>
          <w:kern w:val="0"/>
          <w:sz w:val="32"/>
          <w:szCs w:val="32"/>
        </w:rPr>
        <w:t>室</w:t>
      </w:r>
      <w:r w:rsidRPr="00446086">
        <w:rPr>
          <w:rFonts w:eastAsia="仿宋_GB2312"/>
          <w:color w:val="000000"/>
          <w:kern w:val="0"/>
          <w:sz w:val="32"/>
          <w:szCs w:val="32"/>
        </w:rPr>
        <w:t>，邮编：</w:t>
      </w:r>
      <w:r w:rsidRPr="00446086">
        <w:rPr>
          <w:rFonts w:eastAsia="仿宋_GB2312"/>
          <w:color w:val="000000"/>
          <w:kern w:val="0"/>
          <w:sz w:val="32"/>
          <w:szCs w:val="32"/>
        </w:rPr>
        <w:t>210013</w:t>
      </w:r>
      <w:r w:rsidRPr="00446086">
        <w:rPr>
          <w:rFonts w:eastAsia="仿宋_GB2312"/>
          <w:color w:val="000000"/>
          <w:kern w:val="0"/>
          <w:sz w:val="32"/>
          <w:szCs w:val="32"/>
        </w:rPr>
        <w:t>；电子信箱：</w:t>
      </w:r>
      <w:r w:rsidRPr="00446086">
        <w:rPr>
          <w:rFonts w:eastAsia="仿宋_GB2312"/>
          <w:color w:val="000000"/>
          <w:kern w:val="0"/>
          <w:sz w:val="32"/>
          <w:szCs w:val="32"/>
        </w:rPr>
        <w:t>jsjxds2021@163.com</w:t>
      </w:r>
      <w:r w:rsidRPr="00446086">
        <w:rPr>
          <w:rFonts w:eastAsia="仿宋_GB2312"/>
          <w:color w:val="000000"/>
          <w:kern w:val="0"/>
          <w:sz w:val="32"/>
          <w:szCs w:val="32"/>
        </w:rPr>
        <w:t>。</w:t>
      </w:r>
    </w:p>
    <w:p w:rsidR="00446086" w:rsidRPr="00446086" w:rsidRDefault="00446086" w:rsidP="00446086">
      <w:pPr>
        <w:widowControl/>
        <w:spacing w:line="578" w:lineRule="exact"/>
        <w:ind w:firstLineChars="200" w:firstLine="640"/>
        <w:jc w:val="left"/>
        <w:rPr>
          <w:rFonts w:eastAsia="仿宋_GB2312"/>
          <w:color w:val="000000"/>
          <w:kern w:val="0"/>
          <w:sz w:val="32"/>
          <w:szCs w:val="32"/>
        </w:rPr>
      </w:pPr>
      <w:r w:rsidRPr="00446086">
        <w:rPr>
          <w:rFonts w:eastAsia="仿宋_GB2312"/>
          <w:color w:val="000000"/>
          <w:kern w:val="0"/>
          <w:sz w:val="32"/>
          <w:szCs w:val="32"/>
        </w:rPr>
        <w:t>中职类联系人：省教科院职教</w:t>
      </w:r>
      <w:proofErr w:type="gramStart"/>
      <w:r w:rsidRPr="00446086">
        <w:rPr>
          <w:rFonts w:eastAsia="仿宋_GB2312"/>
          <w:color w:val="000000"/>
          <w:kern w:val="0"/>
          <w:sz w:val="32"/>
          <w:szCs w:val="32"/>
        </w:rPr>
        <w:t>所夏英</w:t>
      </w:r>
      <w:proofErr w:type="gramEnd"/>
      <w:r w:rsidRPr="00446086">
        <w:rPr>
          <w:rFonts w:eastAsia="仿宋_GB2312"/>
          <w:color w:val="000000"/>
          <w:kern w:val="0"/>
          <w:sz w:val="32"/>
          <w:szCs w:val="32"/>
        </w:rPr>
        <w:t>，电话：</w:t>
      </w:r>
      <w:r w:rsidRPr="00446086">
        <w:rPr>
          <w:rFonts w:eastAsia="仿宋_GB2312"/>
          <w:color w:val="000000"/>
          <w:kern w:val="0"/>
          <w:sz w:val="32"/>
          <w:szCs w:val="32"/>
        </w:rPr>
        <w:t>025-83758246</w:t>
      </w:r>
      <w:r w:rsidRPr="00446086">
        <w:rPr>
          <w:rFonts w:eastAsia="仿宋_GB2312"/>
          <w:color w:val="000000"/>
          <w:kern w:val="0"/>
          <w:sz w:val="32"/>
          <w:szCs w:val="32"/>
        </w:rPr>
        <w:t>；传真：</w:t>
      </w:r>
      <w:r w:rsidRPr="00446086">
        <w:rPr>
          <w:rFonts w:eastAsia="仿宋_GB2312"/>
          <w:color w:val="000000"/>
          <w:kern w:val="0"/>
          <w:sz w:val="32"/>
          <w:szCs w:val="32"/>
        </w:rPr>
        <w:t>025-83758246</w:t>
      </w:r>
      <w:r w:rsidRPr="00446086">
        <w:rPr>
          <w:rFonts w:eastAsia="仿宋_GB2312"/>
          <w:color w:val="000000"/>
          <w:kern w:val="0"/>
          <w:sz w:val="32"/>
          <w:szCs w:val="32"/>
        </w:rPr>
        <w:t>。</w:t>
      </w:r>
    </w:p>
    <w:p w:rsidR="00446086" w:rsidRPr="00446086" w:rsidRDefault="00446086" w:rsidP="00446086">
      <w:pPr>
        <w:widowControl/>
        <w:spacing w:line="578" w:lineRule="exact"/>
        <w:ind w:firstLineChars="200" w:firstLine="640"/>
        <w:rPr>
          <w:rFonts w:eastAsia="仿宋_GB2312"/>
          <w:color w:val="000000"/>
          <w:kern w:val="0"/>
          <w:sz w:val="32"/>
          <w:szCs w:val="32"/>
        </w:rPr>
      </w:pPr>
      <w:r w:rsidRPr="00446086">
        <w:rPr>
          <w:rFonts w:eastAsia="仿宋_GB2312"/>
          <w:color w:val="000000"/>
          <w:kern w:val="0"/>
          <w:sz w:val="32"/>
          <w:szCs w:val="32"/>
        </w:rPr>
        <w:t>高职类联系人：省高职院校信息化教学指导委员会陈松，电话：</w:t>
      </w:r>
      <w:r w:rsidRPr="00446086">
        <w:rPr>
          <w:rFonts w:eastAsia="仿宋_GB2312"/>
          <w:color w:val="000000"/>
          <w:kern w:val="0"/>
          <w:sz w:val="32"/>
          <w:szCs w:val="32"/>
        </w:rPr>
        <w:t>025-85842266</w:t>
      </w:r>
      <w:r w:rsidRPr="00446086">
        <w:rPr>
          <w:rFonts w:eastAsia="仿宋_GB2312"/>
          <w:color w:val="000000"/>
          <w:kern w:val="0"/>
          <w:sz w:val="32"/>
          <w:szCs w:val="32"/>
        </w:rPr>
        <w:t>。</w:t>
      </w:r>
    </w:p>
    <w:p w:rsidR="00446086" w:rsidRPr="00446086" w:rsidRDefault="00446086" w:rsidP="00446086">
      <w:pPr>
        <w:widowControl/>
        <w:spacing w:line="578" w:lineRule="exact"/>
        <w:jc w:val="left"/>
        <w:rPr>
          <w:rFonts w:eastAsia="仿宋_GB2312" w:hint="eastAsia"/>
          <w:color w:val="000000"/>
          <w:sz w:val="32"/>
          <w:szCs w:val="32"/>
        </w:rPr>
      </w:pPr>
    </w:p>
    <w:p w:rsidR="00446086" w:rsidRPr="00446086" w:rsidRDefault="00446086" w:rsidP="00446086">
      <w:pPr>
        <w:widowControl/>
        <w:spacing w:line="578" w:lineRule="exact"/>
        <w:jc w:val="left"/>
        <w:rPr>
          <w:rFonts w:eastAsia="仿宋_GB2312" w:hint="eastAsia"/>
          <w:color w:val="000000"/>
          <w:sz w:val="32"/>
          <w:szCs w:val="32"/>
        </w:rPr>
      </w:pPr>
    </w:p>
    <w:p w:rsidR="00446086" w:rsidRPr="00446086" w:rsidRDefault="00446086" w:rsidP="00446086">
      <w:pPr>
        <w:widowControl/>
        <w:spacing w:line="578" w:lineRule="exact"/>
        <w:jc w:val="left"/>
        <w:rPr>
          <w:rFonts w:eastAsia="仿宋_GB2312" w:hint="eastAsia"/>
          <w:color w:val="000000"/>
          <w:sz w:val="32"/>
          <w:szCs w:val="32"/>
        </w:rPr>
      </w:pPr>
    </w:p>
    <w:p w:rsidR="00446086" w:rsidRPr="00446086" w:rsidRDefault="00446086" w:rsidP="00446086">
      <w:pPr>
        <w:widowControl/>
        <w:spacing w:line="578" w:lineRule="exact"/>
        <w:jc w:val="left"/>
        <w:rPr>
          <w:rFonts w:eastAsia="仿宋_GB2312" w:hint="eastAsia"/>
          <w:color w:val="000000"/>
          <w:sz w:val="32"/>
          <w:szCs w:val="32"/>
        </w:rPr>
      </w:pPr>
    </w:p>
    <w:p w:rsidR="00446086" w:rsidRPr="00446086" w:rsidRDefault="00446086" w:rsidP="00446086">
      <w:pPr>
        <w:widowControl/>
        <w:spacing w:line="578" w:lineRule="exact"/>
        <w:jc w:val="left"/>
        <w:rPr>
          <w:rFonts w:eastAsia="仿宋_GB2312" w:hint="eastAsia"/>
          <w:color w:val="000000"/>
          <w:sz w:val="32"/>
          <w:szCs w:val="32"/>
        </w:rPr>
      </w:pPr>
    </w:p>
    <w:p w:rsidR="00446086" w:rsidRPr="00446086" w:rsidRDefault="00446086" w:rsidP="00446086">
      <w:pPr>
        <w:widowControl/>
        <w:spacing w:line="578" w:lineRule="exact"/>
        <w:jc w:val="left"/>
        <w:rPr>
          <w:rFonts w:eastAsia="仿宋_GB2312" w:hint="eastAsia"/>
          <w:color w:val="000000"/>
          <w:sz w:val="32"/>
          <w:szCs w:val="32"/>
        </w:rPr>
      </w:pPr>
    </w:p>
    <w:p w:rsidR="00446086" w:rsidRPr="00446086" w:rsidRDefault="00446086" w:rsidP="00446086">
      <w:pPr>
        <w:widowControl/>
        <w:spacing w:line="578" w:lineRule="exact"/>
        <w:jc w:val="left"/>
        <w:rPr>
          <w:rFonts w:eastAsia="仿宋_GB2312" w:hint="eastAsia"/>
          <w:color w:val="000000"/>
          <w:sz w:val="32"/>
          <w:szCs w:val="32"/>
        </w:rPr>
      </w:pPr>
    </w:p>
    <w:p w:rsidR="00446086" w:rsidRPr="00446086" w:rsidRDefault="00446086" w:rsidP="00446086">
      <w:pPr>
        <w:widowControl/>
        <w:spacing w:line="578" w:lineRule="exact"/>
        <w:jc w:val="left"/>
        <w:rPr>
          <w:rFonts w:eastAsia="仿宋_GB2312" w:hint="eastAsia"/>
          <w:color w:val="000000"/>
          <w:sz w:val="32"/>
          <w:szCs w:val="32"/>
        </w:rPr>
      </w:pPr>
    </w:p>
    <w:p w:rsidR="00446086" w:rsidRPr="00446086" w:rsidRDefault="00446086" w:rsidP="00446086">
      <w:pPr>
        <w:widowControl/>
        <w:spacing w:line="578" w:lineRule="exact"/>
        <w:jc w:val="left"/>
        <w:rPr>
          <w:rFonts w:eastAsia="仿宋_GB2312" w:hint="eastAsia"/>
          <w:color w:val="000000"/>
          <w:sz w:val="32"/>
          <w:szCs w:val="32"/>
        </w:rPr>
      </w:pPr>
    </w:p>
    <w:p w:rsidR="00446086" w:rsidRPr="00446086" w:rsidRDefault="00446086" w:rsidP="00446086">
      <w:pPr>
        <w:widowControl/>
        <w:spacing w:line="578" w:lineRule="exact"/>
        <w:jc w:val="left"/>
        <w:rPr>
          <w:rFonts w:eastAsia="仿宋_GB2312" w:hint="eastAsia"/>
          <w:color w:val="000000"/>
          <w:sz w:val="32"/>
          <w:szCs w:val="32"/>
        </w:rPr>
      </w:pPr>
    </w:p>
    <w:p w:rsidR="00446086" w:rsidRPr="00446086" w:rsidRDefault="00446086" w:rsidP="00446086">
      <w:pPr>
        <w:widowControl/>
        <w:spacing w:line="578" w:lineRule="exact"/>
        <w:jc w:val="left"/>
        <w:rPr>
          <w:rFonts w:eastAsia="仿宋_GB2312" w:hint="eastAsia"/>
          <w:color w:val="000000"/>
          <w:sz w:val="32"/>
          <w:szCs w:val="32"/>
        </w:rPr>
      </w:pPr>
    </w:p>
    <w:p w:rsidR="00446086" w:rsidRPr="00446086" w:rsidRDefault="00446086" w:rsidP="00446086">
      <w:pPr>
        <w:widowControl/>
        <w:spacing w:line="578" w:lineRule="exact"/>
        <w:jc w:val="left"/>
        <w:rPr>
          <w:rFonts w:eastAsia="仿宋_GB2312" w:hint="eastAsia"/>
          <w:color w:val="000000"/>
          <w:sz w:val="32"/>
          <w:szCs w:val="32"/>
        </w:rPr>
      </w:pPr>
    </w:p>
    <w:p w:rsidR="00446086" w:rsidRPr="00446086" w:rsidRDefault="00446086" w:rsidP="00446086">
      <w:pPr>
        <w:widowControl/>
        <w:spacing w:line="578" w:lineRule="exact"/>
        <w:jc w:val="left"/>
        <w:rPr>
          <w:rFonts w:eastAsia="仿宋_GB2312"/>
          <w:color w:val="000000"/>
          <w:kern w:val="0"/>
          <w:sz w:val="32"/>
          <w:szCs w:val="32"/>
        </w:rPr>
      </w:pPr>
    </w:p>
    <w:p w:rsidR="00446086" w:rsidRPr="00446086" w:rsidRDefault="00446086" w:rsidP="00446086">
      <w:pPr>
        <w:widowControl/>
        <w:spacing w:line="578" w:lineRule="exact"/>
        <w:rPr>
          <w:rFonts w:eastAsia="黑体"/>
          <w:bCs/>
          <w:kern w:val="0"/>
          <w:sz w:val="32"/>
          <w:szCs w:val="32"/>
        </w:rPr>
      </w:pPr>
      <w:r w:rsidRPr="00446086">
        <w:rPr>
          <w:rFonts w:eastAsia="黑体"/>
          <w:bCs/>
          <w:kern w:val="0"/>
          <w:sz w:val="32"/>
          <w:szCs w:val="32"/>
        </w:rPr>
        <w:lastRenderedPageBreak/>
        <w:t>附件</w:t>
      </w:r>
      <w:r w:rsidRPr="00446086">
        <w:rPr>
          <w:rFonts w:eastAsia="黑体"/>
          <w:bCs/>
          <w:kern w:val="0"/>
          <w:sz w:val="32"/>
          <w:szCs w:val="32"/>
        </w:rPr>
        <w:t>2</w:t>
      </w:r>
    </w:p>
    <w:p w:rsidR="00446086" w:rsidRPr="00446086" w:rsidRDefault="00446086" w:rsidP="00446086">
      <w:pPr>
        <w:spacing w:line="578" w:lineRule="exact"/>
      </w:pPr>
    </w:p>
    <w:p w:rsidR="00446086" w:rsidRPr="00446086" w:rsidRDefault="00446086" w:rsidP="00446086">
      <w:pPr>
        <w:widowControl/>
        <w:spacing w:line="578" w:lineRule="exact"/>
        <w:jc w:val="center"/>
        <w:rPr>
          <w:rFonts w:eastAsia="方正小标宋简体"/>
          <w:bCs/>
          <w:kern w:val="0"/>
          <w:sz w:val="44"/>
          <w:szCs w:val="44"/>
        </w:rPr>
      </w:pPr>
      <w:r w:rsidRPr="00446086">
        <w:rPr>
          <w:rFonts w:eastAsia="方正小标宋简体"/>
          <w:bCs/>
          <w:kern w:val="0"/>
          <w:sz w:val="44"/>
          <w:szCs w:val="44"/>
        </w:rPr>
        <w:t>2021</w:t>
      </w:r>
      <w:r w:rsidRPr="00446086">
        <w:rPr>
          <w:rFonts w:eastAsia="方正小标宋简体"/>
          <w:bCs/>
          <w:kern w:val="0"/>
          <w:sz w:val="44"/>
          <w:szCs w:val="44"/>
        </w:rPr>
        <w:t>年江苏省职业院校教学大赛方案</w:t>
      </w:r>
    </w:p>
    <w:p w:rsidR="00446086" w:rsidRPr="00446086" w:rsidRDefault="00446086" w:rsidP="00446086">
      <w:pPr>
        <w:widowControl/>
        <w:spacing w:line="578" w:lineRule="exact"/>
        <w:ind w:firstLineChars="200" w:firstLine="640"/>
        <w:rPr>
          <w:rFonts w:eastAsia="黑体"/>
          <w:kern w:val="0"/>
          <w:sz w:val="32"/>
          <w:szCs w:val="32"/>
        </w:rPr>
      </w:pPr>
      <w:bookmarkStart w:id="0" w:name="OLE_LINK2"/>
    </w:p>
    <w:p w:rsidR="00446086" w:rsidRPr="00446086" w:rsidRDefault="00446086" w:rsidP="00446086">
      <w:pPr>
        <w:widowControl/>
        <w:spacing w:line="578" w:lineRule="exact"/>
        <w:ind w:firstLineChars="200" w:firstLine="640"/>
        <w:rPr>
          <w:rFonts w:eastAsia="黑体"/>
          <w:kern w:val="0"/>
          <w:sz w:val="32"/>
          <w:szCs w:val="32"/>
        </w:rPr>
      </w:pPr>
      <w:r w:rsidRPr="00446086">
        <w:rPr>
          <w:rFonts w:eastAsia="黑体"/>
          <w:kern w:val="0"/>
          <w:sz w:val="32"/>
          <w:szCs w:val="32"/>
        </w:rPr>
        <w:t>一、比赛分组及内容</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比赛分中等职业教育</w:t>
      </w:r>
      <w:r w:rsidRPr="00446086">
        <w:rPr>
          <w:rFonts w:eastAsia="仿宋_GB2312"/>
          <w:color w:val="000000"/>
          <w:sz w:val="32"/>
          <w:szCs w:val="32"/>
        </w:rPr>
        <w:t>类</w:t>
      </w:r>
      <w:r w:rsidRPr="00446086">
        <w:rPr>
          <w:rFonts w:eastAsia="仿宋_GB2312"/>
          <w:kern w:val="0"/>
          <w:sz w:val="32"/>
          <w:szCs w:val="32"/>
        </w:rPr>
        <w:t>（含五年制高职前三年课程，以下简称中职</w:t>
      </w:r>
      <w:r w:rsidRPr="00446086">
        <w:rPr>
          <w:rFonts w:eastAsia="仿宋_GB2312"/>
          <w:color w:val="000000"/>
          <w:sz w:val="32"/>
          <w:szCs w:val="32"/>
        </w:rPr>
        <w:t>类</w:t>
      </w:r>
      <w:r w:rsidRPr="00446086">
        <w:rPr>
          <w:rFonts w:eastAsia="仿宋_GB2312"/>
          <w:kern w:val="0"/>
          <w:sz w:val="32"/>
          <w:szCs w:val="32"/>
        </w:rPr>
        <w:t>）、高等职业教育</w:t>
      </w:r>
      <w:r w:rsidRPr="00446086">
        <w:rPr>
          <w:rFonts w:eastAsia="仿宋_GB2312"/>
          <w:color w:val="000000"/>
          <w:sz w:val="32"/>
          <w:szCs w:val="32"/>
        </w:rPr>
        <w:t>类</w:t>
      </w:r>
      <w:r w:rsidRPr="00446086">
        <w:rPr>
          <w:rFonts w:eastAsia="仿宋_GB2312"/>
          <w:kern w:val="0"/>
          <w:sz w:val="32"/>
          <w:szCs w:val="32"/>
        </w:rPr>
        <w:t>（含五年制高职后两年课程及本科层次职业教育课程，以下简称高职</w:t>
      </w:r>
      <w:r w:rsidRPr="00446086">
        <w:rPr>
          <w:rFonts w:eastAsia="仿宋_GB2312"/>
          <w:color w:val="000000"/>
          <w:sz w:val="32"/>
          <w:szCs w:val="32"/>
        </w:rPr>
        <w:t>类</w:t>
      </w:r>
      <w:r w:rsidRPr="00446086">
        <w:rPr>
          <w:rFonts w:eastAsia="仿宋_GB2312"/>
          <w:kern w:val="0"/>
          <w:sz w:val="32"/>
          <w:szCs w:val="32"/>
        </w:rPr>
        <w:t>）。各</w:t>
      </w:r>
      <w:r w:rsidRPr="00446086">
        <w:rPr>
          <w:rFonts w:eastAsia="仿宋_GB2312"/>
          <w:color w:val="000000"/>
          <w:sz w:val="32"/>
          <w:szCs w:val="32"/>
        </w:rPr>
        <w:t>类</w:t>
      </w:r>
      <w:r w:rsidRPr="00446086">
        <w:rPr>
          <w:rFonts w:eastAsia="仿宋_GB2312"/>
          <w:kern w:val="0"/>
          <w:sz w:val="32"/>
          <w:szCs w:val="32"/>
        </w:rPr>
        <w:t>均包括公共基础课程组、专业（技能）课程一组、专业（技能）课程二组。</w:t>
      </w:r>
    </w:p>
    <w:p w:rsidR="00446086" w:rsidRPr="00446086" w:rsidRDefault="00446086" w:rsidP="00446086">
      <w:pPr>
        <w:spacing w:line="578" w:lineRule="exact"/>
        <w:ind w:firstLineChars="200" w:firstLine="640"/>
        <w:rPr>
          <w:rFonts w:eastAsia="仿宋_GB2312"/>
          <w:kern w:val="0"/>
          <w:sz w:val="32"/>
          <w:szCs w:val="32"/>
        </w:rPr>
      </w:pPr>
      <w:r w:rsidRPr="00446086">
        <w:rPr>
          <w:rFonts w:ascii="仿宋_GB2312" w:eastAsia="仿宋_GB2312" w:hint="eastAsia"/>
          <w:bCs/>
          <w:kern w:val="0"/>
          <w:sz w:val="32"/>
          <w:szCs w:val="32"/>
        </w:rPr>
        <w:t>1.公共基础课程组。</w:t>
      </w:r>
      <w:r w:rsidRPr="00446086">
        <w:rPr>
          <w:rFonts w:eastAsia="仿宋_GB2312"/>
          <w:kern w:val="0"/>
          <w:sz w:val="32"/>
          <w:szCs w:val="32"/>
        </w:rPr>
        <w:t>比赛内容为公共基础课程中不少于</w:t>
      </w:r>
      <w:r w:rsidRPr="00446086">
        <w:rPr>
          <w:rFonts w:eastAsia="仿宋_GB2312"/>
          <w:kern w:val="0"/>
          <w:sz w:val="32"/>
          <w:szCs w:val="32"/>
        </w:rPr>
        <w:t>12</w:t>
      </w:r>
      <w:r w:rsidRPr="00446086">
        <w:rPr>
          <w:rFonts w:eastAsia="仿宋_GB2312"/>
          <w:kern w:val="0"/>
          <w:sz w:val="32"/>
          <w:szCs w:val="32"/>
        </w:rPr>
        <w:t>学时连续、完整的教学内容。根据教育部《关于职业院校专业人才培养方案制订与实施工作的指导意见》中关于公共基础课程设置要求，中职</w:t>
      </w:r>
      <w:r w:rsidRPr="00446086">
        <w:rPr>
          <w:rFonts w:eastAsia="仿宋_GB2312"/>
          <w:color w:val="000000"/>
          <w:sz w:val="32"/>
          <w:szCs w:val="32"/>
        </w:rPr>
        <w:t>类</w:t>
      </w:r>
      <w:r w:rsidRPr="00446086">
        <w:rPr>
          <w:rFonts w:eastAsia="仿宋_GB2312"/>
          <w:kern w:val="0"/>
          <w:sz w:val="32"/>
          <w:szCs w:val="32"/>
        </w:rPr>
        <w:t>包括思想政治、语文、历史、数学、外语（英语等）、信息技术、体育与健康、艺术、物理、化学及其他公共基础课等，高职</w:t>
      </w:r>
      <w:r w:rsidRPr="00446086">
        <w:rPr>
          <w:rFonts w:eastAsia="仿宋_GB2312"/>
          <w:color w:val="000000"/>
          <w:sz w:val="32"/>
          <w:szCs w:val="32"/>
        </w:rPr>
        <w:t>类</w:t>
      </w:r>
      <w:r w:rsidRPr="00446086">
        <w:rPr>
          <w:rFonts w:eastAsia="仿宋_GB2312"/>
          <w:kern w:val="0"/>
          <w:sz w:val="32"/>
          <w:szCs w:val="32"/>
        </w:rPr>
        <w:t>包括思想政治理论课、体育、军事课、心理健康教育、信息技术、英语、数学及其他公共基础课等。</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2.</w:t>
      </w:r>
      <w:r w:rsidRPr="00446086">
        <w:rPr>
          <w:rFonts w:eastAsia="仿宋_GB2312"/>
          <w:kern w:val="0"/>
          <w:sz w:val="32"/>
          <w:szCs w:val="32"/>
        </w:rPr>
        <w:t>专业（技能）课程一组。比赛内容为专业课程中不少于</w:t>
      </w:r>
      <w:r w:rsidRPr="00446086">
        <w:rPr>
          <w:rFonts w:eastAsia="仿宋_GB2312"/>
          <w:kern w:val="0"/>
          <w:sz w:val="32"/>
          <w:szCs w:val="32"/>
        </w:rPr>
        <w:t>16</w:t>
      </w:r>
      <w:r w:rsidRPr="00446086">
        <w:rPr>
          <w:rFonts w:eastAsia="仿宋_GB2312"/>
          <w:kern w:val="0"/>
          <w:sz w:val="32"/>
          <w:szCs w:val="32"/>
        </w:rPr>
        <w:t>学时连续、完整的教学内容，以教育部印发《职业教育专业目录（</w:t>
      </w:r>
      <w:r w:rsidRPr="00446086">
        <w:rPr>
          <w:rFonts w:eastAsia="仿宋_GB2312"/>
          <w:kern w:val="0"/>
          <w:sz w:val="32"/>
          <w:szCs w:val="32"/>
        </w:rPr>
        <w:t>2021</w:t>
      </w:r>
      <w:r w:rsidRPr="00446086">
        <w:rPr>
          <w:rFonts w:eastAsia="仿宋_GB2312"/>
          <w:kern w:val="0"/>
          <w:sz w:val="32"/>
          <w:szCs w:val="32"/>
        </w:rPr>
        <w:t>年）》中的</w:t>
      </w:r>
      <w:r w:rsidRPr="00446086">
        <w:rPr>
          <w:rFonts w:eastAsia="仿宋_GB2312"/>
          <w:kern w:val="0"/>
          <w:sz w:val="32"/>
          <w:szCs w:val="32"/>
        </w:rPr>
        <w:t>“</w:t>
      </w:r>
      <w:r w:rsidRPr="00446086">
        <w:rPr>
          <w:rFonts w:eastAsia="仿宋_GB2312"/>
          <w:kern w:val="0"/>
          <w:sz w:val="32"/>
          <w:szCs w:val="32"/>
        </w:rPr>
        <w:t>专业类</w:t>
      </w:r>
      <w:r w:rsidRPr="00446086">
        <w:rPr>
          <w:rFonts w:eastAsia="仿宋_GB2312"/>
          <w:kern w:val="0"/>
          <w:sz w:val="32"/>
          <w:szCs w:val="32"/>
        </w:rPr>
        <w:t>”</w:t>
      </w:r>
      <w:r w:rsidRPr="00446086">
        <w:rPr>
          <w:rFonts w:eastAsia="仿宋_GB2312"/>
          <w:kern w:val="0"/>
          <w:sz w:val="32"/>
          <w:szCs w:val="32"/>
        </w:rPr>
        <w:t>（四位代码，下同）进行报名。</w:t>
      </w:r>
    </w:p>
    <w:p w:rsidR="00446086" w:rsidRPr="00446086" w:rsidRDefault="00446086" w:rsidP="00446086">
      <w:pPr>
        <w:overflowPunct w:val="0"/>
        <w:spacing w:line="578" w:lineRule="exact"/>
        <w:ind w:firstLineChars="200" w:firstLine="640"/>
        <w:rPr>
          <w:rFonts w:eastAsia="方正仿宋简体"/>
          <w:sz w:val="32"/>
        </w:rPr>
      </w:pPr>
      <w:r w:rsidRPr="00446086">
        <w:rPr>
          <w:rFonts w:eastAsia="仿宋_GB2312"/>
          <w:kern w:val="0"/>
          <w:sz w:val="32"/>
          <w:szCs w:val="32"/>
        </w:rPr>
        <w:t>3.</w:t>
      </w:r>
      <w:r w:rsidRPr="00446086">
        <w:rPr>
          <w:rFonts w:eastAsia="仿宋_GB2312"/>
          <w:kern w:val="0"/>
          <w:sz w:val="32"/>
          <w:szCs w:val="32"/>
        </w:rPr>
        <w:t>专业（技能）课程二组。比赛内容为专业课程中不少于</w:t>
      </w:r>
      <w:r w:rsidRPr="00446086">
        <w:rPr>
          <w:rFonts w:eastAsia="仿宋_GB2312"/>
          <w:kern w:val="0"/>
          <w:sz w:val="32"/>
          <w:szCs w:val="32"/>
        </w:rPr>
        <w:t>16</w:t>
      </w:r>
      <w:r w:rsidRPr="00446086">
        <w:rPr>
          <w:rFonts w:eastAsia="仿宋_GB2312"/>
          <w:kern w:val="0"/>
          <w:sz w:val="32"/>
          <w:szCs w:val="32"/>
        </w:rPr>
        <w:t>学时连续、完整的教学内容。其中必须包含不少于</w:t>
      </w:r>
      <w:r w:rsidRPr="00446086">
        <w:rPr>
          <w:rFonts w:eastAsia="仿宋_GB2312"/>
          <w:kern w:val="0"/>
          <w:sz w:val="32"/>
          <w:szCs w:val="32"/>
        </w:rPr>
        <w:t>6</w:t>
      </w:r>
      <w:r w:rsidRPr="00446086">
        <w:rPr>
          <w:rFonts w:eastAsia="仿宋_GB2312"/>
          <w:kern w:val="0"/>
          <w:sz w:val="32"/>
          <w:szCs w:val="32"/>
        </w:rPr>
        <w:t>学时的实</w:t>
      </w:r>
      <w:proofErr w:type="gramStart"/>
      <w:r w:rsidRPr="00446086">
        <w:rPr>
          <w:rFonts w:eastAsia="仿宋_GB2312"/>
          <w:kern w:val="0"/>
          <w:sz w:val="32"/>
          <w:szCs w:val="32"/>
        </w:rPr>
        <w:t>训教学</w:t>
      </w:r>
      <w:proofErr w:type="gramEnd"/>
      <w:r w:rsidRPr="00446086">
        <w:rPr>
          <w:rFonts w:eastAsia="仿宋_GB2312"/>
          <w:kern w:val="0"/>
          <w:sz w:val="32"/>
          <w:szCs w:val="32"/>
        </w:rPr>
        <w:t>内容。职业院校专业（类）顶岗实习标准中的实习项目工作</w:t>
      </w:r>
      <w:r w:rsidRPr="00446086">
        <w:rPr>
          <w:rFonts w:eastAsia="仿宋_GB2312"/>
          <w:kern w:val="0"/>
          <w:sz w:val="32"/>
          <w:szCs w:val="32"/>
        </w:rPr>
        <w:lastRenderedPageBreak/>
        <w:t>任务也可参赛。根据教育部印发《职业教育专业目录（</w:t>
      </w:r>
      <w:r w:rsidRPr="00446086">
        <w:rPr>
          <w:rFonts w:eastAsia="仿宋_GB2312"/>
          <w:kern w:val="0"/>
          <w:sz w:val="32"/>
          <w:szCs w:val="32"/>
        </w:rPr>
        <w:t>2021</w:t>
      </w:r>
      <w:r w:rsidRPr="00446086">
        <w:rPr>
          <w:rFonts w:eastAsia="仿宋_GB2312"/>
          <w:kern w:val="0"/>
          <w:sz w:val="32"/>
          <w:szCs w:val="32"/>
        </w:rPr>
        <w:t>年）》中的</w:t>
      </w:r>
      <w:r w:rsidRPr="00446086">
        <w:rPr>
          <w:rFonts w:eastAsia="仿宋_GB2312"/>
          <w:kern w:val="0"/>
          <w:sz w:val="32"/>
          <w:szCs w:val="32"/>
        </w:rPr>
        <w:t>“</w:t>
      </w:r>
      <w:r w:rsidRPr="00446086">
        <w:rPr>
          <w:rFonts w:eastAsia="仿宋_GB2312"/>
          <w:kern w:val="0"/>
          <w:sz w:val="32"/>
          <w:szCs w:val="32"/>
        </w:rPr>
        <w:t>专业类</w:t>
      </w:r>
      <w:r w:rsidRPr="00446086">
        <w:rPr>
          <w:rFonts w:eastAsia="仿宋_GB2312"/>
          <w:kern w:val="0"/>
          <w:sz w:val="32"/>
          <w:szCs w:val="32"/>
        </w:rPr>
        <w:t>”</w:t>
      </w:r>
      <w:r w:rsidRPr="00446086">
        <w:rPr>
          <w:rFonts w:eastAsia="仿宋_GB2312"/>
          <w:kern w:val="0"/>
          <w:sz w:val="32"/>
          <w:szCs w:val="32"/>
        </w:rPr>
        <w:t>进行报名。</w:t>
      </w:r>
    </w:p>
    <w:bookmarkEnd w:id="0"/>
    <w:p w:rsidR="00446086" w:rsidRPr="00446086" w:rsidRDefault="00446086" w:rsidP="00446086">
      <w:pPr>
        <w:widowControl/>
        <w:spacing w:line="578" w:lineRule="exact"/>
        <w:ind w:firstLineChars="200" w:firstLine="640"/>
        <w:rPr>
          <w:rFonts w:eastAsia="黑体"/>
          <w:kern w:val="0"/>
          <w:sz w:val="32"/>
          <w:szCs w:val="32"/>
        </w:rPr>
      </w:pPr>
      <w:r w:rsidRPr="00446086">
        <w:rPr>
          <w:rFonts w:eastAsia="黑体"/>
          <w:kern w:val="0"/>
          <w:sz w:val="32"/>
          <w:szCs w:val="32"/>
        </w:rPr>
        <w:t>二、报名要求</w:t>
      </w:r>
    </w:p>
    <w:p w:rsidR="00446086" w:rsidRPr="00446086" w:rsidRDefault="00446086" w:rsidP="00446086">
      <w:pPr>
        <w:spacing w:line="578" w:lineRule="exact"/>
        <w:ind w:firstLineChars="200" w:firstLine="640"/>
        <w:rPr>
          <w:rFonts w:eastAsia="楷体"/>
          <w:bCs/>
          <w:sz w:val="32"/>
          <w:szCs w:val="32"/>
        </w:rPr>
      </w:pPr>
      <w:r w:rsidRPr="00446086">
        <w:rPr>
          <w:rFonts w:eastAsia="楷体"/>
          <w:bCs/>
          <w:sz w:val="32"/>
          <w:szCs w:val="32"/>
        </w:rPr>
        <w:t>（一）参赛资格</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全省职业院校的在职教师及学校正式聘用且实际授课的企业兼职教师均可报名参赛。各地教科研机构专兼职教研员亦可报名参赛，但不推荐参加</w:t>
      </w:r>
      <w:bookmarkStart w:id="1" w:name="_Hlk37428365"/>
      <w:r w:rsidRPr="00446086">
        <w:rPr>
          <w:rFonts w:eastAsia="仿宋_GB2312"/>
          <w:kern w:val="0"/>
          <w:sz w:val="32"/>
          <w:szCs w:val="32"/>
        </w:rPr>
        <w:t>全国职业院校技能大赛教学能力比赛</w:t>
      </w:r>
      <w:bookmarkEnd w:id="1"/>
      <w:r w:rsidRPr="00446086">
        <w:rPr>
          <w:rFonts w:eastAsia="仿宋_GB2312"/>
          <w:kern w:val="0"/>
          <w:sz w:val="32"/>
          <w:szCs w:val="32"/>
        </w:rPr>
        <w:t>。每位选手只能申报一个参赛作品。五年制高职和任课教师根据所授课年级选择中职</w:t>
      </w:r>
      <w:r w:rsidRPr="00446086">
        <w:rPr>
          <w:rFonts w:eastAsia="仿宋_GB2312"/>
          <w:color w:val="000000"/>
          <w:sz w:val="32"/>
          <w:szCs w:val="32"/>
        </w:rPr>
        <w:t>类</w:t>
      </w:r>
      <w:r w:rsidRPr="00446086">
        <w:rPr>
          <w:rFonts w:eastAsia="仿宋_GB2312"/>
          <w:kern w:val="0"/>
          <w:sz w:val="32"/>
          <w:szCs w:val="32"/>
        </w:rPr>
        <w:t>或高职</w:t>
      </w:r>
      <w:r w:rsidRPr="00446086">
        <w:rPr>
          <w:rFonts w:eastAsia="仿宋_GB2312"/>
          <w:color w:val="000000"/>
          <w:sz w:val="32"/>
          <w:szCs w:val="32"/>
        </w:rPr>
        <w:t>类</w:t>
      </w:r>
      <w:r w:rsidRPr="00446086">
        <w:rPr>
          <w:rFonts w:eastAsia="仿宋_GB2312"/>
          <w:kern w:val="0"/>
          <w:sz w:val="32"/>
          <w:szCs w:val="32"/>
        </w:rPr>
        <w:t>其中一个组别报名。</w:t>
      </w:r>
      <w:r w:rsidRPr="00446086">
        <w:rPr>
          <w:rFonts w:eastAsia="仿宋_GB2312"/>
          <w:kern w:val="0"/>
          <w:sz w:val="32"/>
          <w:szCs w:val="32"/>
        </w:rPr>
        <w:t>2019</w:t>
      </w:r>
      <w:r w:rsidRPr="00446086">
        <w:rPr>
          <w:rFonts w:eastAsia="仿宋_GB2312"/>
          <w:kern w:val="0"/>
          <w:sz w:val="32"/>
          <w:szCs w:val="32"/>
        </w:rPr>
        <w:t>、</w:t>
      </w:r>
      <w:r w:rsidRPr="00446086">
        <w:rPr>
          <w:rFonts w:eastAsia="仿宋_GB2312"/>
          <w:kern w:val="0"/>
          <w:sz w:val="32"/>
          <w:szCs w:val="32"/>
        </w:rPr>
        <w:t>2020</w:t>
      </w:r>
      <w:r w:rsidRPr="00446086">
        <w:rPr>
          <w:rFonts w:eastAsia="仿宋_GB2312"/>
          <w:kern w:val="0"/>
          <w:sz w:val="32"/>
          <w:szCs w:val="32"/>
        </w:rPr>
        <w:t>年全国职业院校技能大赛教学能力比赛获得一等奖的参赛团队，团队所有成员不得参赛；获奖作品为专业课，团队成员所属学校所在专业的所有专业课不得参赛；获奖作品为公共课，团队成员所属学校该门课程不得参赛。</w:t>
      </w:r>
      <w:r w:rsidRPr="00446086">
        <w:rPr>
          <w:rFonts w:eastAsia="仿宋_GB2312"/>
          <w:kern w:val="0"/>
          <w:sz w:val="32"/>
          <w:szCs w:val="32"/>
        </w:rPr>
        <w:t>2019</w:t>
      </w:r>
      <w:r w:rsidRPr="00446086">
        <w:rPr>
          <w:rFonts w:eastAsia="仿宋_GB2312"/>
          <w:kern w:val="0"/>
          <w:sz w:val="32"/>
          <w:szCs w:val="32"/>
        </w:rPr>
        <w:t>、</w:t>
      </w:r>
      <w:r w:rsidRPr="00446086">
        <w:rPr>
          <w:rFonts w:eastAsia="仿宋_GB2312"/>
          <w:kern w:val="0"/>
          <w:sz w:val="32"/>
          <w:szCs w:val="32"/>
        </w:rPr>
        <w:t>2020</w:t>
      </w:r>
      <w:r w:rsidRPr="00446086">
        <w:rPr>
          <w:rFonts w:eastAsia="仿宋_GB2312"/>
          <w:kern w:val="0"/>
          <w:sz w:val="32"/>
          <w:szCs w:val="32"/>
        </w:rPr>
        <w:t>年已参加国赛的作品及省赛获奖作品，未做重大修改不得参赛。</w:t>
      </w:r>
    </w:p>
    <w:p w:rsidR="00446086" w:rsidRPr="00446086" w:rsidRDefault="00446086" w:rsidP="00446086">
      <w:pPr>
        <w:spacing w:line="578" w:lineRule="exact"/>
        <w:ind w:firstLineChars="200" w:firstLine="640"/>
        <w:rPr>
          <w:rFonts w:eastAsia="楷体"/>
          <w:bCs/>
          <w:sz w:val="32"/>
          <w:szCs w:val="32"/>
        </w:rPr>
      </w:pPr>
      <w:r w:rsidRPr="00446086">
        <w:rPr>
          <w:rFonts w:eastAsia="楷体"/>
          <w:bCs/>
          <w:sz w:val="32"/>
          <w:szCs w:val="32"/>
        </w:rPr>
        <w:t>（二）报名方式和名额分配</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参赛选手以教学团队（</w:t>
      </w:r>
      <w:r w:rsidRPr="00446086">
        <w:rPr>
          <w:rFonts w:eastAsia="仿宋_GB2312"/>
          <w:kern w:val="0"/>
          <w:sz w:val="32"/>
          <w:szCs w:val="32"/>
        </w:rPr>
        <w:t>2-4</w:t>
      </w:r>
      <w:r w:rsidRPr="00446086">
        <w:rPr>
          <w:rFonts w:eastAsia="仿宋_GB2312"/>
          <w:kern w:val="0"/>
          <w:sz w:val="32"/>
          <w:szCs w:val="32"/>
        </w:rPr>
        <w:t>人）名义报名参赛，团队中须明确主讲选手</w:t>
      </w:r>
      <w:r w:rsidRPr="00446086">
        <w:rPr>
          <w:rFonts w:eastAsia="仿宋_GB2312"/>
          <w:kern w:val="0"/>
          <w:sz w:val="32"/>
          <w:szCs w:val="32"/>
        </w:rPr>
        <w:t>1</w:t>
      </w:r>
      <w:r w:rsidRPr="00446086">
        <w:rPr>
          <w:rFonts w:eastAsia="仿宋_GB2312"/>
          <w:kern w:val="0"/>
          <w:sz w:val="32"/>
          <w:szCs w:val="32"/>
        </w:rPr>
        <w:t>名；团队成员原则上应为同一工作单位，其中企业兼职教师、教科研机构专兼职教研员最多</w:t>
      </w:r>
      <w:r w:rsidRPr="00446086">
        <w:rPr>
          <w:rFonts w:eastAsia="仿宋_GB2312"/>
          <w:kern w:val="0"/>
          <w:sz w:val="32"/>
          <w:szCs w:val="32"/>
        </w:rPr>
        <w:t>1</w:t>
      </w:r>
      <w:r w:rsidRPr="00446086">
        <w:rPr>
          <w:rFonts w:eastAsia="仿宋_GB2312"/>
          <w:kern w:val="0"/>
          <w:sz w:val="32"/>
          <w:szCs w:val="32"/>
        </w:rPr>
        <w:t>人。</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中职</w:t>
      </w:r>
      <w:r w:rsidRPr="00446086">
        <w:rPr>
          <w:rFonts w:eastAsia="仿宋_GB2312"/>
          <w:color w:val="000000"/>
          <w:sz w:val="32"/>
          <w:szCs w:val="32"/>
        </w:rPr>
        <w:t>类</w:t>
      </w:r>
      <w:r w:rsidRPr="00446086">
        <w:rPr>
          <w:rFonts w:eastAsia="仿宋_GB2312"/>
          <w:kern w:val="0"/>
          <w:sz w:val="32"/>
          <w:szCs w:val="32"/>
        </w:rPr>
        <w:t>以设区市为单位组队参赛。参赛作品经校级比赛选拔后，由学校申报至各设区市；经市级教学比赛选拔后，由各设区市推荐参加省赛。各设区市推荐总数不得超过限额（限额依据各设区市中职专任教师数量及</w:t>
      </w:r>
      <w:r w:rsidRPr="00446086">
        <w:rPr>
          <w:rFonts w:eastAsia="仿宋_GB2312"/>
          <w:kern w:val="0"/>
          <w:sz w:val="32"/>
          <w:szCs w:val="32"/>
        </w:rPr>
        <w:t>2020</w:t>
      </w:r>
      <w:r w:rsidRPr="00446086">
        <w:rPr>
          <w:rFonts w:eastAsia="仿宋_GB2312"/>
          <w:kern w:val="0"/>
          <w:sz w:val="32"/>
          <w:szCs w:val="32"/>
        </w:rPr>
        <w:t>年国赛获奖情况综合确定，详</w:t>
      </w:r>
      <w:r w:rsidRPr="00446086">
        <w:rPr>
          <w:rFonts w:eastAsia="仿宋_GB2312"/>
          <w:kern w:val="0"/>
          <w:sz w:val="32"/>
          <w:szCs w:val="32"/>
        </w:rPr>
        <w:lastRenderedPageBreak/>
        <w:t>见附件</w:t>
      </w:r>
      <w:r w:rsidRPr="00446086">
        <w:rPr>
          <w:rFonts w:eastAsia="仿宋_GB2312"/>
          <w:kern w:val="0"/>
          <w:sz w:val="32"/>
          <w:szCs w:val="32"/>
        </w:rPr>
        <w:t>3</w:t>
      </w:r>
      <w:r w:rsidRPr="00446086">
        <w:rPr>
          <w:rFonts w:eastAsia="仿宋_GB2312"/>
          <w:kern w:val="0"/>
          <w:sz w:val="32"/>
          <w:szCs w:val="32"/>
        </w:rPr>
        <w:t>）；每门公共基础课程、同一组</w:t>
      </w:r>
      <w:proofErr w:type="gramStart"/>
      <w:r w:rsidRPr="00446086">
        <w:rPr>
          <w:rFonts w:eastAsia="仿宋_GB2312"/>
          <w:kern w:val="0"/>
          <w:sz w:val="32"/>
          <w:szCs w:val="32"/>
        </w:rPr>
        <w:t>别每个</w:t>
      </w:r>
      <w:proofErr w:type="gramEnd"/>
      <w:r w:rsidRPr="00446086">
        <w:rPr>
          <w:rFonts w:eastAsia="仿宋_GB2312"/>
          <w:kern w:val="0"/>
          <w:sz w:val="32"/>
          <w:szCs w:val="32"/>
        </w:rPr>
        <w:t>专业类参赛作品分别不多于</w:t>
      </w:r>
      <w:r w:rsidRPr="00446086">
        <w:rPr>
          <w:rFonts w:eastAsia="仿宋_GB2312"/>
          <w:kern w:val="0"/>
          <w:sz w:val="32"/>
          <w:szCs w:val="32"/>
        </w:rPr>
        <w:t>4</w:t>
      </w:r>
      <w:r w:rsidRPr="00446086">
        <w:rPr>
          <w:rFonts w:eastAsia="仿宋_GB2312"/>
          <w:kern w:val="0"/>
          <w:sz w:val="32"/>
          <w:szCs w:val="32"/>
        </w:rPr>
        <w:t>件。</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高职</w:t>
      </w:r>
      <w:r w:rsidRPr="00446086">
        <w:rPr>
          <w:rFonts w:eastAsia="仿宋_GB2312"/>
          <w:color w:val="000000"/>
          <w:sz w:val="32"/>
          <w:szCs w:val="32"/>
        </w:rPr>
        <w:t>类</w:t>
      </w:r>
      <w:r w:rsidRPr="00446086">
        <w:rPr>
          <w:rFonts w:eastAsia="仿宋_GB2312"/>
          <w:kern w:val="0"/>
          <w:sz w:val="32"/>
          <w:szCs w:val="32"/>
        </w:rPr>
        <w:t>以学校为单位组队参赛。参赛作品经校级教学比赛选拔后直接推荐参加省赛。其中江苏联合职业技术学院各办学单位由江苏联合职业技术学院统一推荐报名参赛。各院校参赛作品总数限额如下：江苏联合职业技术学院不多于</w:t>
      </w:r>
      <w:r w:rsidRPr="00446086">
        <w:rPr>
          <w:rFonts w:eastAsia="仿宋_GB2312"/>
          <w:kern w:val="0"/>
          <w:sz w:val="32"/>
          <w:szCs w:val="32"/>
        </w:rPr>
        <w:t>60</w:t>
      </w:r>
      <w:r w:rsidRPr="00446086">
        <w:rPr>
          <w:rFonts w:eastAsia="仿宋_GB2312"/>
          <w:kern w:val="0"/>
          <w:sz w:val="32"/>
          <w:szCs w:val="32"/>
        </w:rPr>
        <w:t>件（其中公共基础课、专业二组作品分别不少于</w:t>
      </w:r>
      <w:r w:rsidRPr="00446086">
        <w:rPr>
          <w:rFonts w:eastAsia="仿宋_GB2312"/>
          <w:kern w:val="0"/>
          <w:sz w:val="32"/>
          <w:szCs w:val="32"/>
        </w:rPr>
        <w:t>15</w:t>
      </w:r>
      <w:r w:rsidRPr="00446086">
        <w:rPr>
          <w:rFonts w:eastAsia="仿宋_GB2312"/>
          <w:kern w:val="0"/>
          <w:sz w:val="32"/>
          <w:szCs w:val="32"/>
        </w:rPr>
        <w:t>件，每门公共基础课程、同一组</w:t>
      </w:r>
      <w:proofErr w:type="gramStart"/>
      <w:r w:rsidRPr="00446086">
        <w:rPr>
          <w:rFonts w:eastAsia="仿宋_GB2312"/>
          <w:kern w:val="0"/>
          <w:sz w:val="32"/>
          <w:szCs w:val="32"/>
        </w:rPr>
        <w:t>别每个</w:t>
      </w:r>
      <w:proofErr w:type="gramEnd"/>
      <w:r w:rsidRPr="00446086">
        <w:rPr>
          <w:rFonts w:eastAsia="仿宋_GB2312"/>
          <w:kern w:val="0"/>
          <w:sz w:val="32"/>
          <w:szCs w:val="32"/>
        </w:rPr>
        <w:t>专业类作品分别不多于</w:t>
      </w:r>
      <w:r w:rsidRPr="00446086">
        <w:rPr>
          <w:rFonts w:eastAsia="仿宋_GB2312"/>
          <w:kern w:val="0"/>
          <w:sz w:val="32"/>
          <w:szCs w:val="32"/>
        </w:rPr>
        <w:t>4</w:t>
      </w:r>
      <w:r w:rsidRPr="00446086">
        <w:rPr>
          <w:rFonts w:eastAsia="仿宋_GB2312"/>
          <w:kern w:val="0"/>
          <w:sz w:val="32"/>
          <w:szCs w:val="32"/>
        </w:rPr>
        <w:t>件）；其他高职院校（含本科层次职业学校，下同）根据专任教师确定参赛名额，专任教师数大于</w:t>
      </w:r>
      <w:r w:rsidRPr="00446086">
        <w:rPr>
          <w:rFonts w:eastAsia="仿宋_GB2312"/>
          <w:kern w:val="0"/>
          <w:sz w:val="32"/>
          <w:szCs w:val="32"/>
        </w:rPr>
        <w:t>500</w:t>
      </w:r>
      <w:r w:rsidRPr="00446086">
        <w:rPr>
          <w:rFonts w:eastAsia="仿宋_GB2312"/>
          <w:kern w:val="0"/>
          <w:sz w:val="32"/>
          <w:szCs w:val="32"/>
        </w:rPr>
        <w:t>人的不多于</w:t>
      </w:r>
      <w:r w:rsidRPr="00446086">
        <w:rPr>
          <w:rFonts w:eastAsia="仿宋_GB2312"/>
          <w:kern w:val="0"/>
          <w:sz w:val="32"/>
          <w:szCs w:val="32"/>
        </w:rPr>
        <w:t>12</w:t>
      </w:r>
      <w:r w:rsidRPr="00446086">
        <w:rPr>
          <w:rFonts w:eastAsia="仿宋_GB2312"/>
          <w:kern w:val="0"/>
          <w:sz w:val="32"/>
          <w:szCs w:val="32"/>
        </w:rPr>
        <w:t>件（其中专业二组作品不少于</w:t>
      </w:r>
      <w:r w:rsidRPr="00446086">
        <w:rPr>
          <w:rFonts w:eastAsia="仿宋_GB2312"/>
          <w:kern w:val="0"/>
          <w:sz w:val="32"/>
          <w:szCs w:val="32"/>
        </w:rPr>
        <w:t>3</w:t>
      </w:r>
      <w:r w:rsidRPr="00446086">
        <w:rPr>
          <w:rFonts w:eastAsia="仿宋_GB2312"/>
          <w:kern w:val="0"/>
          <w:sz w:val="32"/>
          <w:szCs w:val="32"/>
        </w:rPr>
        <w:t>件）、</w:t>
      </w:r>
      <w:r w:rsidRPr="00446086">
        <w:rPr>
          <w:rFonts w:eastAsia="仿宋_GB2312"/>
          <w:kern w:val="0"/>
          <w:sz w:val="32"/>
          <w:szCs w:val="32"/>
        </w:rPr>
        <w:t>350-500</w:t>
      </w:r>
      <w:r w:rsidRPr="00446086">
        <w:rPr>
          <w:rFonts w:eastAsia="仿宋_GB2312"/>
          <w:kern w:val="0"/>
          <w:sz w:val="32"/>
          <w:szCs w:val="32"/>
        </w:rPr>
        <w:t>人的不多于</w:t>
      </w:r>
      <w:r w:rsidRPr="00446086">
        <w:rPr>
          <w:rFonts w:eastAsia="仿宋_GB2312"/>
          <w:kern w:val="0"/>
          <w:sz w:val="32"/>
          <w:szCs w:val="32"/>
        </w:rPr>
        <w:t>10</w:t>
      </w:r>
      <w:r w:rsidRPr="00446086">
        <w:rPr>
          <w:rFonts w:eastAsia="仿宋_GB2312"/>
          <w:kern w:val="0"/>
          <w:sz w:val="32"/>
          <w:szCs w:val="32"/>
        </w:rPr>
        <w:t>件（其中专业二组作品不少于</w:t>
      </w:r>
      <w:r w:rsidRPr="00446086">
        <w:rPr>
          <w:rFonts w:eastAsia="仿宋_GB2312"/>
          <w:kern w:val="0"/>
          <w:sz w:val="32"/>
          <w:szCs w:val="32"/>
        </w:rPr>
        <w:t>2</w:t>
      </w:r>
      <w:r w:rsidRPr="00446086">
        <w:rPr>
          <w:rFonts w:eastAsia="仿宋_GB2312"/>
          <w:kern w:val="0"/>
          <w:sz w:val="32"/>
          <w:szCs w:val="32"/>
        </w:rPr>
        <w:t>件）、</w:t>
      </w:r>
      <w:r w:rsidRPr="00446086">
        <w:rPr>
          <w:rFonts w:eastAsia="仿宋_GB2312"/>
          <w:kern w:val="0"/>
          <w:sz w:val="32"/>
          <w:szCs w:val="32"/>
        </w:rPr>
        <w:t>200-350</w:t>
      </w:r>
      <w:r w:rsidRPr="00446086">
        <w:rPr>
          <w:rFonts w:eastAsia="仿宋_GB2312"/>
          <w:kern w:val="0"/>
          <w:sz w:val="32"/>
          <w:szCs w:val="32"/>
        </w:rPr>
        <w:t>人的不多于</w:t>
      </w:r>
      <w:r w:rsidRPr="00446086">
        <w:rPr>
          <w:rFonts w:eastAsia="仿宋_GB2312"/>
          <w:kern w:val="0"/>
          <w:sz w:val="32"/>
          <w:szCs w:val="32"/>
        </w:rPr>
        <w:t>8</w:t>
      </w:r>
      <w:r w:rsidRPr="00446086">
        <w:rPr>
          <w:rFonts w:eastAsia="仿宋_GB2312"/>
          <w:kern w:val="0"/>
          <w:sz w:val="32"/>
          <w:szCs w:val="32"/>
        </w:rPr>
        <w:t>件（其中专业二组作品不少于</w:t>
      </w:r>
      <w:r w:rsidRPr="00446086">
        <w:rPr>
          <w:rFonts w:eastAsia="仿宋_GB2312"/>
          <w:kern w:val="0"/>
          <w:sz w:val="32"/>
          <w:szCs w:val="32"/>
        </w:rPr>
        <w:t>2</w:t>
      </w:r>
      <w:r w:rsidRPr="00446086">
        <w:rPr>
          <w:rFonts w:eastAsia="仿宋_GB2312"/>
          <w:kern w:val="0"/>
          <w:sz w:val="32"/>
          <w:szCs w:val="32"/>
        </w:rPr>
        <w:t>件）、不足</w:t>
      </w:r>
      <w:r w:rsidRPr="00446086">
        <w:rPr>
          <w:rFonts w:eastAsia="仿宋_GB2312"/>
          <w:kern w:val="0"/>
          <w:sz w:val="32"/>
          <w:szCs w:val="32"/>
        </w:rPr>
        <w:t>200</w:t>
      </w:r>
      <w:r w:rsidRPr="00446086">
        <w:rPr>
          <w:rFonts w:eastAsia="仿宋_GB2312"/>
          <w:kern w:val="0"/>
          <w:sz w:val="32"/>
          <w:szCs w:val="32"/>
        </w:rPr>
        <w:t>人的不多于</w:t>
      </w:r>
      <w:r w:rsidRPr="00446086">
        <w:rPr>
          <w:rFonts w:eastAsia="仿宋_GB2312"/>
          <w:kern w:val="0"/>
          <w:sz w:val="32"/>
          <w:szCs w:val="32"/>
        </w:rPr>
        <w:t>6</w:t>
      </w:r>
      <w:r w:rsidRPr="00446086">
        <w:rPr>
          <w:rFonts w:eastAsia="仿宋_GB2312"/>
          <w:kern w:val="0"/>
          <w:sz w:val="32"/>
          <w:szCs w:val="32"/>
        </w:rPr>
        <w:t>件（其中专业二组作品不少于</w:t>
      </w:r>
      <w:r w:rsidRPr="00446086">
        <w:rPr>
          <w:rFonts w:eastAsia="仿宋_GB2312"/>
          <w:kern w:val="0"/>
          <w:sz w:val="32"/>
          <w:szCs w:val="32"/>
        </w:rPr>
        <w:t>1</w:t>
      </w:r>
      <w:r w:rsidRPr="00446086">
        <w:rPr>
          <w:rFonts w:eastAsia="仿宋_GB2312"/>
          <w:kern w:val="0"/>
          <w:sz w:val="32"/>
          <w:szCs w:val="32"/>
        </w:rPr>
        <w:t>件），参赛作品中公共基础课程作品不少于</w:t>
      </w:r>
      <w:r w:rsidRPr="00446086">
        <w:rPr>
          <w:rFonts w:eastAsia="仿宋_GB2312"/>
          <w:kern w:val="0"/>
          <w:sz w:val="32"/>
          <w:szCs w:val="32"/>
        </w:rPr>
        <w:t>2</w:t>
      </w:r>
      <w:r w:rsidRPr="00446086">
        <w:rPr>
          <w:rFonts w:eastAsia="仿宋_GB2312"/>
          <w:kern w:val="0"/>
          <w:sz w:val="32"/>
          <w:szCs w:val="32"/>
        </w:rPr>
        <w:t>件，专业（技能）课程同一组</w:t>
      </w:r>
      <w:proofErr w:type="gramStart"/>
      <w:r w:rsidRPr="00446086">
        <w:rPr>
          <w:rFonts w:eastAsia="仿宋_GB2312"/>
          <w:kern w:val="0"/>
          <w:sz w:val="32"/>
          <w:szCs w:val="32"/>
        </w:rPr>
        <w:t>别每个</w:t>
      </w:r>
      <w:proofErr w:type="gramEnd"/>
      <w:r w:rsidRPr="00446086">
        <w:rPr>
          <w:rFonts w:eastAsia="仿宋_GB2312"/>
          <w:kern w:val="0"/>
          <w:sz w:val="32"/>
          <w:szCs w:val="32"/>
        </w:rPr>
        <w:t>专业类仅限报名</w:t>
      </w:r>
      <w:r w:rsidRPr="00446086">
        <w:rPr>
          <w:rFonts w:eastAsia="仿宋_GB2312"/>
          <w:kern w:val="0"/>
          <w:sz w:val="32"/>
          <w:szCs w:val="32"/>
        </w:rPr>
        <w:t>1</w:t>
      </w:r>
      <w:r w:rsidRPr="00446086">
        <w:rPr>
          <w:rFonts w:eastAsia="仿宋_GB2312"/>
          <w:kern w:val="0"/>
          <w:sz w:val="32"/>
          <w:szCs w:val="32"/>
        </w:rPr>
        <w:t>件。此外，获</w:t>
      </w:r>
      <w:r w:rsidRPr="00446086">
        <w:rPr>
          <w:rFonts w:eastAsia="仿宋_GB2312"/>
          <w:kern w:val="0"/>
          <w:sz w:val="32"/>
          <w:szCs w:val="32"/>
        </w:rPr>
        <w:t>2020</w:t>
      </w:r>
      <w:r w:rsidRPr="00446086">
        <w:rPr>
          <w:rFonts w:eastAsia="仿宋_GB2312"/>
          <w:kern w:val="0"/>
          <w:sz w:val="32"/>
          <w:szCs w:val="32"/>
        </w:rPr>
        <w:t>年全国职业院校技能大赛教学能力比赛二等奖及以上的院校，每校奖励</w:t>
      </w:r>
      <w:r w:rsidRPr="00446086">
        <w:rPr>
          <w:rFonts w:eastAsia="仿宋_GB2312"/>
          <w:kern w:val="0"/>
          <w:sz w:val="32"/>
          <w:szCs w:val="32"/>
        </w:rPr>
        <w:t>1</w:t>
      </w:r>
      <w:r w:rsidRPr="00446086">
        <w:rPr>
          <w:rFonts w:eastAsia="仿宋_GB2312"/>
          <w:kern w:val="0"/>
          <w:sz w:val="32"/>
          <w:szCs w:val="32"/>
        </w:rPr>
        <w:t>个参赛名额（多个作品获奖不重复奖励）。</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鼓励省级以上职业院校教师教学创新团队负责人、国家级二等奖、省级一等奖以上教学成果奖主持人（前两名）带队参赛（需提供佐证材料），符合上述条件的参赛作品各设区市和江苏联合职业技术学院可增报</w:t>
      </w:r>
      <w:r w:rsidRPr="00446086">
        <w:rPr>
          <w:rFonts w:eastAsia="仿宋_GB2312"/>
          <w:kern w:val="0"/>
          <w:sz w:val="32"/>
          <w:szCs w:val="32"/>
        </w:rPr>
        <w:t>2</w:t>
      </w:r>
      <w:r w:rsidRPr="00446086">
        <w:rPr>
          <w:rFonts w:eastAsia="仿宋_GB2312"/>
          <w:kern w:val="0"/>
          <w:sz w:val="32"/>
          <w:szCs w:val="32"/>
        </w:rPr>
        <w:t>件、其他高职院校可增报</w:t>
      </w:r>
      <w:r w:rsidRPr="00446086">
        <w:rPr>
          <w:rFonts w:eastAsia="仿宋_GB2312"/>
          <w:kern w:val="0"/>
          <w:sz w:val="32"/>
          <w:szCs w:val="32"/>
        </w:rPr>
        <w:t>1</w:t>
      </w:r>
      <w:r w:rsidRPr="00446086">
        <w:rPr>
          <w:rFonts w:eastAsia="仿宋_GB2312"/>
          <w:kern w:val="0"/>
          <w:sz w:val="32"/>
          <w:szCs w:val="32"/>
        </w:rPr>
        <w:t>件。各设区市和各高职院校须指定专人负责本地区、本校的组织、协调与报名</w:t>
      </w:r>
      <w:r w:rsidRPr="00446086">
        <w:rPr>
          <w:rFonts w:eastAsia="仿宋_GB2312"/>
          <w:kern w:val="0"/>
          <w:sz w:val="32"/>
          <w:szCs w:val="32"/>
        </w:rPr>
        <w:lastRenderedPageBreak/>
        <w:t>工作。校级比赛、市级比赛的组织情况请在报名汇总表中一并提交。</w:t>
      </w:r>
    </w:p>
    <w:p w:rsidR="00446086" w:rsidRPr="00446086" w:rsidRDefault="00446086" w:rsidP="00446086">
      <w:pPr>
        <w:overflowPunct w:val="0"/>
        <w:spacing w:line="578" w:lineRule="exact"/>
        <w:ind w:firstLineChars="200" w:firstLine="640"/>
        <w:outlineLvl w:val="0"/>
        <w:rPr>
          <w:rFonts w:eastAsia="黑体"/>
          <w:sz w:val="32"/>
        </w:rPr>
      </w:pPr>
      <w:r w:rsidRPr="00446086">
        <w:rPr>
          <w:rFonts w:eastAsia="黑体"/>
          <w:sz w:val="32"/>
        </w:rPr>
        <w:t>三、材料要求</w:t>
      </w:r>
    </w:p>
    <w:p w:rsidR="00446086" w:rsidRPr="00446086" w:rsidRDefault="00446086" w:rsidP="00446086">
      <w:pPr>
        <w:spacing w:line="578" w:lineRule="exact"/>
        <w:ind w:firstLineChars="200" w:firstLine="640"/>
        <w:rPr>
          <w:rFonts w:eastAsia="楷体"/>
          <w:bCs/>
          <w:sz w:val="32"/>
          <w:szCs w:val="32"/>
        </w:rPr>
      </w:pPr>
      <w:r w:rsidRPr="00446086">
        <w:rPr>
          <w:rFonts w:eastAsia="楷体"/>
          <w:bCs/>
          <w:sz w:val="32"/>
          <w:szCs w:val="32"/>
        </w:rPr>
        <w:t>（一）总体要求</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1</w:t>
      </w:r>
      <w:r w:rsidRPr="00446086">
        <w:rPr>
          <w:rFonts w:eastAsia="仿宋_GB2312"/>
          <w:kern w:val="0"/>
          <w:sz w:val="32"/>
          <w:szCs w:val="32"/>
        </w:rPr>
        <w:t>．体现真实教学。参赛作品要聚焦</w:t>
      </w:r>
      <w:r w:rsidRPr="00446086">
        <w:rPr>
          <w:rFonts w:eastAsia="仿宋_GB2312"/>
          <w:kern w:val="0"/>
          <w:sz w:val="32"/>
          <w:szCs w:val="32"/>
        </w:rPr>
        <w:t>“</w:t>
      </w:r>
      <w:r w:rsidRPr="00446086">
        <w:rPr>
          <w:rFonts w:eastAsia="仿宋_GB2312"/>
          <w:kern w:val="0"/>
          <w:sz w:val="32"/>
          <w:szCs w:val="32"/>
        </w:rPr>
        <w:t>真实教学环境、真实教学内容、真实教学过程、真实教学要求</w:t>
      </w:r>
      <w:r w:rsidRPr="00446086">
        <w:rPr>
          <w:rFonts w:eastAsia="仿宋_GB2312"/>
          <w:kern w:val="0"/>
          <w:sz w:val="32"/>
          <w:szCs w:val="32"/>
        </w:rPr>
        <w:t>”</w:t>
      </w:r>
      <w:r w:rsidRPr="00446086">
        <w:rPr>
          <w:rFonts w:eastAsia="仿宋_GB2312"/>
          <w:kern w:val="0"/>
          <w:sz w:val="32"/>
          <w:szCs w:val="32"/>
        </w:rPr>
        <w:t>，真正实现竞赛服务教学。鼓励提交劳动教育课程、传染病防治教学内容、</w:t>
      </w:r>
      <w:r w:rsidRPr="00446086">
        <w:rPr>
          <w:rFonts w:eastAsia="仿宋_GB2312"/>
          <w:kern w:val="0"/>
          <w:sz w:val="32"/>
          <w:szCs w:val="32"/>
        </w:rPr>
        <w:t>1+X</w:t>
      </w:r>
      <w:r w:rsidRPr="00446086">
        <w:rPr>
          <w:rFonts w:eastAsia="仿宋_GB2312"/>
          <w:kern w:val="0"/>
          <w:sz w:val="32"/>
          <w:szCs w:val="32"/>
        </w:rPr>
        <w:t>证书制度试点有关专业以及针对高职扩招生</w:t>
      </w:r>
      <w:proofErr w:type="gramStart"/>
      <w:r w:rsidRPr="00446086">
        <w:rPr>
          <w:rFonts w:eastAsia="仿宋_GB2312"/>
          <w:kern w:val="0"/>
          <w:sz w:val="32"/>
          <w:szCs w:val="32"/>
        </w:rPr>
        <w:t>源特点</w:t>
      </w:r>
      <w:proofErr w:type="gramEnd"/>
      <w:r w:rsidRPr="00446086">
        <w:rPr>
          <w:rFonts w:eastAsia="仿宋_GB2312"/>
          <w:kern w:val="0"/>
          <w:sz w:val="32"/>
          <w:szCs w:val="32"/>
        </w:rPr>
        <w:t>实施教学效果良好的参赛作品。各设区市和各高职院校必须对专业备案开设、课程实际教学、团队成员实际参与教学教研等情况进行核实，以虚假内容或虚假身份参赛的，一经核实，取消其参赛资格，并通报相关主管部门，依据有关规定给予行政或纪律处分。</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2</w:t>
      </w:r>
      <w:r w:rsidRPr="00446086">
        <w:rPr>
          <w:rFonts w:eastAsia="仿宋_GB2312"/>
          <w:kern w:val="0"/>
          <w:sz w:val="32"/>
          <w:szCs w:val="32"/>
        </w:rPr>
        <w:t>．聚焦教学能力。教学目标要紧紧地围绕</w:t>
      </w:r>
      <w:r w:rsidRPr="00446086">
        <w:rPr>
          <w:rFonts w:eastAsia="仿宋_GB2312"/>
          <w:kern w:val="0"/>
          <w:sz w:val="32"/>
          <w:szCs w:val="32"/>
        </w:rPr>
        <w:t>“</w:t>
      </w:r>
      <w:r w:rsidRPr="00446086">
        <w:rPr>
          <w:rFonts w:eastAsia="仿宋_GB2312"/>
          <w:kern w:val="0"/>
          <w:sz w:val="32"/>
          <w:szCs w:val="32"/>
        </w:rPr>
        <w:t>立德树人</w:t>
      </w:r>
      <w:r w:rsidRPr="00446086">
        <w:rPr>
          <w:rFonts w:eastAsia="仿宋_GB2312"/>
          <w:kern w:val="0"/>
          <w:sz w:val="32"/>
          <w:szCs w:val="32"/>
        </w:rPr>
        <w:t>”</w:t>
      </w:r>
      <w:r w:rsidRPr="00446086">
        <w:rPr>
          <w:rFonts w:eastAsia="仿宋_GB2312"/>
          <w:kern w:val="0"/>
          <w:sz w:val="32"/>
          <w:szCs w:val="32"/>
        </w:rPr>
        <w:t>这一根本要求，更好地体现</w:t>
      </w:r>
      <w:r w:rsidRPr="00446086">
        <w:rPr>
          <w:rFonts w:eastAsia="仿宋_GB2312"/>
          <w:kern w:val="0"/>
          <w:sz w:val="32"/>
          <w:szCs w:val="32"/>
        </w:rPr>
        <w:t>“</w:t>
      </w:r>
      <w:r w:rsidRPr="00446086">
        <w:rPr>
          <w:rFonts w:eastAsia="仿宋_GB2312"/>
          <w:kern w:val="0"/>
          <w:sz w:val="32"/>
          <w:szCs w:val="32"/>
        </w:rPr>
        <w:t>产教融合、校企合作、工学结合、知行并重</w:t>
      </w:r>
      <w:r w:rsidRPr="00446086">
        <w:rPr>
          <w:rFonts w:eastAsia="仿宋_GB2312"/>
          <w:kern w:val="0"/>
          <w:sz w:val="32"/>
          <w:szCs w:val="32"/>
        </w:rPr>
        <w:t>”</w:t>
      </w:r>
      <w:r w:rsidRPr="00446086">
        <w:rPr>
          <w:rFonts w:eastAsia="仿宋_GB2312"/>
          <w:kern w:val="0"/>
          <w:sz w:val="32"/>
          <w:szCs w:val="32"/>
        </w:rPr>
        <w:t>的职业教育特色，教学内容在注重区域、学校特色的同时，要贯彻专业目录、教学标准、课程标准等国家教学标准体系；教学方法要以调动学生积极性为目的，充分发挥学生的主观能动性，使学生自主地、创造性地主动去获取知识。</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3</w:t>
      </w:r>
      <w:r w:rsidRPr="00446086">
        <w:rPr>
          <w:rFonts w:eastAsia="仿宋_GB2312"/>
          <w:kern w:val="0"/>
          <w:sz w:val="32"/>
          <w:szCs w:val="32"/>
        </w:rPr>
        <w:t>．注重知识产权。所有参赛作品思路与设计均为原创，不得侵犯他人著作权，作品如引起知识产权异议和纠纷，一切责任由参赛教师及推荐单位共同承担。凡违反上述规定的，取消参赛成绩并通报批评。经参赛教师同意，大赛组委会将在非商业用途</w:t>
      </w:r>
      <w:r w:rsidRPr="00446086">
        <w:rPr>
          <w:rFonts w:eastAsia="仿宋_GB2312"/>
          <w:kern w:val="0"/>
          <w:sz w:val="32"/>
          <w:szCs w:val="32"/>
        </w:rPr>
        <w:lastRenderedPageBreak/>
        <w:t>推广中共享参赛作品，选手享有法定的著作权益。作品一经获奖不能再参加类似性质的其他比赛。</w:t>
      </w:r>
    </w:p>
    <w:p w:rsidR="00446086" w:rsidRPr="00446086" w:rsidRDefault="00446086" w:rsidP="00446086">
      <w:pPr>
        <w:overflowPunct w:val="0"/>
        <w:spacing w:line="578" w:lineRule="exact"/>
        <w:ind w:firstLineChars="200" w:firstLine="640"/>
        <w:outlineLvl w:val="1"/>
        <w:rPr>
          <w:rFonts w:eastAsia="楷体"/>
          <w:sz w:val="32"/>
        </w:rPr>
      </w:pPr>
      <w:r w:rsidRPr="00446086">
        <w:rPr>
          <w:rFonts w:eastAsia="楷体"/>
          <w:sz w:val="32"/>
        </w:rPr>
        <w:t>（二）材料明细及具体要求</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1.</w:t>
      </w:r>
      <w:r w:rsidRPr="00446086">
        <w:rPr>
          <w:rFonts w:eastAsia="仿宋_GB2312"/>
          <w:kern w:val="0"/>
          <w:sz w:val="32"/>
          <w:szCs w:val="32"/>
        </w:rPr>
        <w:t>文档材料。参赛作品需提交人才培养方案、课程标准、参赛教案、教材、教学实施报告等文档材料。所有文档材料均要求规范、简明、完整、朴实，每个文件分别以</w:t>
      </w:r>
      <w:r w:rsidRPr="00446086">
        <w:rPr>
          <w:rFonts w:eastAsia="仿宋_GB2312"/>
          <w:kern w:val="0"/>
          <w:sz w:val="32"/>
          <w:szCs w:val="32"/>
        </w:rPr>
        <w:t>“</w:t>
      </w:r>
      <w:r w:rsidRPr="00446086">
        <w:rPr>
          <w:rFonts w:eastAsia="仿宋_GB2312"/>
          <w:kern w:val="0"/>
          <w:sz w:val="32"/>
          <w:szCs w:val="32"/>
        </w:rPr>
        <w:t>人才培养方案</w:t>
      </w:r>
      <w:r w:rsidRPr="00446086">
        <w:rPr>
          <w:rFonts w:eastAsia="仿宋_GB2312"/>
          <w:kern w:val="0"/>
          <w:sz w:val="32"/>
          <w:szCs w:val="32"/>
        </w:rPr>
        <w:t>”“</w:t>
      </w:r>
      <w:r w:rsidRPr="00446086">
        <w:rPr>
          <w:rFonts w:eastAsia="仿宋_GB2312"/>
          <w:kern w:val="0"/>
          <w:sz w:val="32"/>
          <w:szCs w:val="32"/>
        </w:rPr>
        <w:t>课程标准</w:t>
      </w:r>
      <w:r w:rsidRPr="00446086">
        <w:rPr>
          <w:rFonts w:eastAsia="仿宋_GB2312"/>
          <w:kern w:val="0"/>
          <w:sz w:val="32"/>
          <w:szCs w:val="32"/>
        </w:rPr>
        <w:t>”“</w:t>
      </w:r>
      <w:r w:rsidRPr="00446086">
        <w:rPr>
          <w:rFonts w:eastAsia="仿宋_GB2312"/>
          <w:kern w:val="0"/>
          <w:sz w:val="32"/>
          <w:szCs w:val="32"/>
        </w:rPr>
        <w:t>教案</w:t>
      </w:r>
      <w:r w:rsidRPr="00446086">
        <w:rPr>
          <w:rFonts w:eastAsia="仿宋_GB2312"/>
          <w:kern w:val="0"/>
          <w:sz w:val="32"/>
          <w:szCs w:val="32"/>
        </w:rPr>
        <w:t>”“</w:t>
      </w:r>
      <w:r w:rsidRPr="00446086">
        <w:rPr>
          <w:rFonts w:eastAsia="仿宋_GB2312"/>
          <w:kern w:val="0"/>
          <w:sz w:val="32"/>
          <w:szCs w:val="32"/>
        </w:rPr>
        <w:t>教材</w:t>
      </w:r>
      <w:r w:rsidRPr="00446086">
        <w:rPr>
          <w:rFonts w:eastAsia="仿宋_GB2312"/>
          <w:kern w:val="0"/>
          <w:sz w:val="32"/>
          <w:szCs w:val="32"/>
        </w:rPr>
        <w:t>”“</w:t>
      </w:r>
      <w:r w:rsidRPr="00446086">
        <w:rPr>
          <w:rFonts w:eastAsia="仿宋_GB2312"/>
          <w:kern w:val="0"/>
          <w:sz w:val="32"/>
          <w:szCs w:val="32"/>
        </w:rPr>
        <w:t>报告</w:t>
      </w:r>
      <w:r w:rsidRPr="00446086">
        <w:rPr>
          <w:rFonts w:eastAsia="仿宋_GB2312"/>
          <w:kern w:val="0"/>
          <w:sz w:val="32"/>
          <w:szCs w:val="32"/>
        </w:rPr>
        <w:t>”</w:t>
      </w:r>
      <w:r w:rsidRPr="00446086">
        <w:rPr>
          <w:rFonts w:eastAsia="仿宋_GB2312"/>
          <w:kern w:val="0"/>
          <w:sz w:val="32"/>
          <w:szCs w:val="32"/>
        </w:rPr>
        <w:t>为最后主题词，以</w:t>
      </w:r>
      <w:r w:rsidRPr="00446086">
        <w:rPr>
          <w:rFonts w:eastAsia="仿宋_GB2312"/>
          <w:kern w:val="0"/>
          <w:sz w:val="32"/>
          <w:szCs w:val="32"/>
        </w:rPr>
        <w:t>PDF</w:t>
      </w:r>
      <w:r w:rsidRPr="00446086">
        <w:rPr>
          <w:rFonts w:eastAsia="仿宋_GB2312"/>
          <w:kern w:val="0"/>
          <w:sz w:val="32"/>
          <w:szCs w:val="32"/>
        </w:rPr>
        <w:t>格式提交，每个文件大小不超过</w:t>
      </w:r>
      <w:r w:rsidRPr="00446086">
        <w:rPr>
          <w:rFonts w:eastAsia="仿宋_GB2312"/>
          <w:kern w:val="0"/>
          <w:sz w:val="32"/>
          <w:szCs w:val="32"/>
        </w:rPr>
        <w:t>100M</w:t>
      </w:r>
      <w:r w:rsidRPr="00446086">
        <w:rPr>
          <w:rFonts w:eastAsia="仿宋_GB2312"/>
          <w:kern w:val="0"/>
          <w:sz w:val="32"/>
          <w:szCs w:val="32"/>
        </w:rPr>
        <w:t>。文档材料中不得透漏参赛个人、学校或地区的相关信息。</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w:t>
      </w:r>
      <w:r w:rsidRPr="00446086">
        <w:rPr>
          <w:rFonts w:eastAsia="仿宋_GB2312"/>
          <w:kern w:val="0"/>
          <w:sz w:val="32"/>
          <w:szCs w:val="32"/>
        </w:rPr>
        <w:t>1</w:t>
      </w:r>
      <w:r w:rsidRPr="00446086">
        <w:rPr>
          <w:rFonts w:eastAsia="仿宋_GB2312"/>
          <w:kern w:val="0"/>
          <w:sz w:val="32"/>
          <w:szCs w:val="32"/>
        </w:rPr>
        <w:t>）专业人才培养方案。教学团队提交学校实际使用的专业人才培养方案。专业人才培养方案应按照《教育部关于印发</w:t>
      </w:r>
      <w:r w:rsidRPr="00446086">
        <w:rPr>
          <w:rFonts w:eastAsia="仿宋_GB2312" w:hint="eastAsia"/>
          <w:kern w:val="0"/>
          <w:sz w:val="32"/>
          <w:szCs w:val="32"/>
        </w:rPr>
        <w:t>〈</w:t>
      </w:r>
      <w:r w:rsidRPr="00446086">
        <w:rPr>
          <w:rFonts w:eastAsia="仿宋_GB2312"/>
          <w:kern w:val="0"/>
          <w:sz w:val="32"/>
          <w:szCs w:val="32"/>
        </w:rPr>
        <w:t>职业教育专业目录（</w:t>
      </w:r>
      <w:r w:rsidRPr="00446086">
        <w:rPr>
          <w:rFonts w:eastAsia="仿宋_GB2312"/>
          <w:kern w:val="0"/>
          <w:sz w:val="32"/>
          <w:szCs w:val="32"/>
        </w:rPr>
        <w:t>2021</w:t>
      </w:r>
      <w:r w:rsidRPr="00446086">
        <w:rPr>
          <w:rFonts w:eastAsia="仿宋_GB2312"/>
          <w:kern w:val="0"/>
          <w:sz w:val="32"/>
          <w:szCs w:val="32"/>
        </w:rPr>
        <w:t>年）</w:t>
      </w:r>
      <w:r w:rsidRPr="00446086">
        <w:rPr>
          <w:rFonts w:eastAsia="仿宋_GB2312" w:hint="eastAsia"/>
          <w:kern w:val="0"/>
          <w:sz w:val="32"/>
          <w:szCs w:val="32"/>
        </w:rPr>
        <w:t>〉</w:t>
      </w:r>
      <w:r w:rsidRPr="00446086">
        <w:rPr>
          <w:rFonts w:eastAsia="仿宋_GB2312"/>
          <w:kern w:val="0"/>
          <w:sz w:val="32"/>
          <w:szCs w:val="32"/>
        </w:rPr>
        <w:t>的通知》（教职成〔</w:t>
      </w:r>
      <w:r w:rsidRPr="00446086">
        <w:rPr>
          <w:rFonts w:eastAsia="仿宋_GB2312"/>
          <w:kern w:val="0"/>
          <w:sz w:val="32"/>
          <w:szCs w:val="32"/>
        </w:rPr>
        <w:t>2021</w:t>
      </w:r>
      <w:r w:rsidRPr="00446086">
        <w:rPr>
          <w:rFonts w:eastAsia="仿宋_GB2312"/>
          <w:kern w:val="0"/>
          <w:sz w:val="32"/>
          <w:szCs w:val="32"/>
        </w:rPr>
        <w:t>〕</w:t>
      </w:r>
      <w:r w:rsidRPr="00446086">
        <w:rPr>
          <w:rFonts w:eastAsia="仿宋_GB2312"/>
          <w:kern w:val="0"/>
          <w:sz w:val="32"/>
          <w:szCs w:val="32"/>
        </w:rPr>
        <w:t>2</w:t>
      </w:r>
      <w:r w:rsidRPr="00446086">
        <w:rPr>
          <w:rFonts w:eastAsia="仿宋_GB2312"/>
          <w:kern w:val="0"/>
          <w:sz w:val="32"/>
          <w:szCs w:val="32"/>
        </w:rPr>
        <w:t>号）《教育部关于职业院校专业人才培养方案制订与实施工作的指导意见》（教职成〔</w:t>
      </w:r>
      <w:r w:rsidRPr="00446086">
        <w:rPr>
          <w:rFonts w:eastAsia="仿宋_GB2312"/>
          <w:kern w:val="0"/>
          <w:sz w:val="32"/>
          <w:szCs w:val="32"/>
        </w:rPr>
        <w:t>2019</w:t>
      </w:r>
      <w:r w:rsidRPr="00446086">
        <w:rPr>
          <w:rFonts w:eastAsia="仿宋_GB2312"/>
          <w:kern w:val="0"/>
          <w:sz w:val="32"/>
          <w:szCs w:val="32"/>
        </w:rPr>
        <w:t>〕</w:t>
      </w:r>
      <w:r w:rsidRPr="00446086">
        <w:rPr>
          <w:rFonts w:eastAsia="仿宋_GB2312"/>
          <w:kern w:val="0"/>
          <w:sz w:val="32"/>
          <w:szCs w:val="32"/>
        </w:rPr>
        <w:t>13</w:t>
      </w:r>
      <w:r w:rsidRPr="00446086">
        <w:rPr>
          <w:rFonts w:eastAsia="仿宋_GB2312"/>
          <w:kern w:val="0"/>
          <w:sz w:val="32"/>
          <w:szCs w:val="32"/>
        </w:rPr>
        <w:t>号）和《关于组织做好职业院校专业人才培养方案制订与实施工作的通知》（教职</w:t>
      </w:r>
      <w:proofErr w:type="gramStart"/>
      <w:r w:rsidRPr="00446086">
        <w:rPr>
          <w:rFonts w:eastAsia="仿宋_GB2312"/>
          <w:kern w:val="0"/>
          <w:sz w:val="32"/>
          <w:szCs w:val="32"/>
        </w:rPr>
        <w:t>成司函</w:t>
      </w:r>
      <w:proofErr w:type="gramEnd"/>
      <w:r w:rsidRPr="00446086">
        <w:rPr>
          <w:rFonts w:eastAsia="仿宋_GB2312"/>
          <w:kern w:val="0"/>
          <w:sz w:val="32"/>
          <w:szCs w:val="32"/>
        </w:rPr>
        <w:t>〔</w:t>
      </w:r>
      <w:r w:rsidRPr="00446086">
        <w:rPr>
          <w:rFonts w:eastAsia="仿宋_GB2312"/>
          <w:kern w:val="0"/>
          <w:sz w:val="32"/>
          <w:szCs w:val="32"/>
        </w:rPr>
        <w:t>2019</w:t>
      </w:r>
      <w:r w:rsidRPr="00446086">
        <w:rPr>
          <w:rFonts w:eastAsia="仿宋_GB2312"/>
          <w:kern w:val="0"/>
          <w:sz w:val="32"/>
          <w:szCs w:val="32"/>
        </w:rPr>
        <w:t>〕</w:t>
      </w:r>
      <w:r w:rsidRPr="00446086">
        <w:rPr>
          <w:rFonts w:eastAsia="仿宋_GB2312"/>
          <w:kern w:val="0"/>
          <w:sz w:val="32"/>
          <w:szCs w:val="32"/>
        </w:rPr>
        <w:t>61</w:t>
      </w:r>
      <w:r w:rsidRPr="00446086">
        <w:rPr>
          <w:rFonts w:eastAsia="仿宋_GB2312"/>
          <w:kern w:val="0"/>
          <w:sz w:val="32"/>
          <w:szCs w:val="32"/>
        </w:rPr>
        <w:t>号）有关要求修订完善，中</w:t>
      </w:r>
      <w:proofErr w:type="gramStart"/>
      <w:r w:rsidRPr="00446086">
        <w:rPr>
          <w:rFonts w:eastAsia="仿宋_GB2312"/>
          <w:kern w:val="0"/>
          <w:sz w:val="32"/>
          <w:szCs w:val="32"/>
        </w:rPr>
        <w:t>职专业</w:t>
      </w:r>
      <w:proofErr w:type="gramEnd"/>
      <w:r w:rsidRPr="00446086">
        <w:rPr>
          <w:rFonts w:eastAsia="仿宋_GB2312"/>
          <w:kern w:val="0"/>
          <w:sz w:val="32"/>
          <w:szCs w:val="32"/>
        </w:rPr>
        <w:t>人才培养方案还应落实《中等职业学校公共基础课程方案》（</w:t>
      </w:r>
      <w:proofErr w:type="gramStart"/>
      <w:r w:rsidRPr="00446086">
        <w:rPr>
          <w:rFonts w:eastAsia="仿宋_GB2312"/>
          <w:kern w:val="0"/>
          <w:sz w:val="32"/>
          <w:szCs w:val="32"/>
        </w:rPr>
        <w:t>教职成厅〔</w:t>
      </w:r>
      <w:r w:rsidRPr="00446086">
        <w:rPr>
          <w:rFonts w:eastAsia="仿宋_GB2312"/>
          <w:kern w:val="0"/>
          <w:sz w:val="32"/>
          <w:szCs w:val="32"/>
        </w:rPr>
        <w:t>2019</w:t>
      </w:r>
      <w:r w:rsidRPr="00446086">
        <w:rPr>
          <w:rFonts w:eastAsia="仿宋_GB2312"/>
          <w:kern w:val="0"/>
          <w:sz w:val="32"/>
          <w:szCs w:val="32"/>
        </w:rPr>
        <w:t>〕</w:t>
      </w:r>
      <w:proofErr w:type="gramEnd"/>
      <w:r w:rsidRPr="00446086">
        <w:rPr>
          <w:rFonts w:eastAsia="仿宋_GB2312"/>
          <w:kern w:val="0"/>
          <w:sz w:val="32"/>
          <w:szCs w:val="32"/>
        </w:rPr>
        <w:t>6</w:t>
      </w:r>
      <w:r w:rsidRPr="00446086">
        <w:rPr>
          <w:rFonts w:eastAsia="仿宋_GB2312"/>
          <w:kern w:val="0"/>
          <w:sz w:val="32"/>
          <w:szCs w:val="32"/>
        </w:rPr>
        <w:t>号）和公共基础课程标准有关要求。公共基础课程只需提交实际开设该课程的其中一个专业的人才培养方案。</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w:t>
      </w:r>
      <w:r w:rsidRPr="00446086">
        <w:rPr>
          <w:rFonts w:eastAsia="仿宋_GB2312"/>
          <w:kern w:val="0"/>
          <w:sz w:val="32"/>
          <w:szCs w:val="32"/>
        </w:rPr>
        <w:t>2</w:t>
      </w:r>
      <w:r w:rsidRPr="00446086">
        <w:rPr>
          <w:rFonts w:eastAsia="仿宋_GB2312"/>
          <w:kern w:val="0"/>
          <w:sz w:val="32"/>
          <w:szCs w:val="32"/>
        </w:rPr>
        <w:t>）课程标准。教学团队提交参赛作品实际使用的课程标准。课程标准应按照专业人才培养方案，依据职业教育国家教学标准体系中的相关标准要求以及我省已颁布的中等职业教育和</w:t>
      </w:r>
      <w:r w:rsidRPr="00446086">
        <w:rPr>
          <w:rFonts w:eastAsia="仿宋_GB2312"/>
          <w:kern w:val="0"/>
          <w:sz w:val="32"/>
          <w:szCs w:val="32"/>
        </w:rPr>
        <w:lastRenderedPageBreak/>
        <w:t>五年制高等职业教育指导性人才培养方案和专业核心课程标准，科学、规范制定。课程标准应说明课程性质与任务、课程要求与目标、课程结构、课程内容、课程实施以及时间进度安排等。多个授课班级只需提交其中一份课程标准。</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w:t>
      </w:r>
      <w:r w:rsidRPr="00446086">
        <w:rPr>
          <w:rFonts w:eastAsia="仿宋_GB2312"/>
          <w:kern w:val="0"/>
          <w:sz w:val="32"/>
          <w:szCs w:val="32"/>
        </w:rPr>
        <w:t>3</w:t>
      </w:r>
      <w:r w:rsidRPr="00446086">
        <w:rPr>
          <w:rFonts w:eastAsia="仿宋_GB2312"/>
          <w:kern w:val="0"/>
          <w:sz w:val="32"/>
          <w:szCs w:val="32"/>
        </w:rPr>
        <w:t>）参赛教案。教学团队根据提交的专业人才培养方案和课程标准，选取该课程在一个学期中符合规定的教学任务作为参赛作品，撰写实际使用的教案。公共基础课程教学内容应突出思想性、注重基础性、体现职业性、反映时代性；专业（技能）课程教学内容应对接新技术、新工艺、新规范，涉及</w:t>
      </w:r>
      <w:r w:rsidRPr="00446086">
        <w:rPr>
          <w:rFonts w:eastAsia="仿宋_GB2312"/>
          <w:kern w:val="0"/>
          <w:sz w:val="32"/>
          <w:szCs w:val="32"/>
        </w:rPr>
        <w:t>1+X</w:t>
      </w:r>
      <w:r w:rsidRPr="00446086">
        <w:rPr>
          <w:rFonts w:eastAsia="仿宋_GB2312"/>
          <w:kern w:val="0"/>
          <w:sz w:val="32"/>
          <w:szCs w:val="32"/>
        </w:rPr>
        <w:t>证书制度试点的专业，还应对接有关职业技能等级标准；应结合学科、专业特点，有机融入劳动教育内容，积极</w:t>
      </w:r>
      <w:proofErr w:type="gramStart"/>
      <w:r w:rsidRPr="00446086">
        <w:rPr>
          <w:rFonts w:eastAsia="仿宋_GB2312"/>
          <w:kern w:val="0"/>
          <w:sz w:val="32"/>
          <w:szCs w:val="32"/>
        </w:rPr>
        <w:t>践行</w:t>
      </w:r>
      <w:proofErr w:type="gramEnd"/>
      <w:r w:rsidRPr="00446086">
        <w:rPr>
          <w:rFonts w:eastAsia="仿宋_GB2312"/>
          <w:kern w:val="0"/>
          <w:sz w:val="32"/>
          <w:szCs w:val="32"/>
        </w:rPr>
        <w:t>课程思政。教案应包括授课信息、任务目标、学情分析、活动安排、课后反思等教学基本要素，设计合理、重点突出、规范完整、详略得当，能够有效指导教学活动的实施，应当侧重体现具体的教学内容和过程安排。每份教案的教学内容原则上以</w:t>
      </w:r>
      <w:r w:rsidRPr="00446086">
        <w:rPr>
          <w:rFonts w:eastAsia="仿宋_GB2312"/>
          <w:kern w:val="0"/>
          <w:sz w:val="32"/>
          <w:szCs w:val="32"/>
        </w:rPr>
        <w:t>2-4</w:t>
      </w:r>
      <w:r w:rsidRPr="00446086">
        <w:rPr>
          <w:rFonts w:eastAsia="仿宋_GB2312"/>
          <w:kern w:val="0"/>
          <w:sz w:val="32"/>
          <w:szCs w:val="32"/>
        </w:rPr>
        <w:t>学时</w:t>
      </w:r>
      <w:r w:rsidRPr="00446086">
        <w:rPr>
          <w:rFonts w:eastAsia="仿宋_GB2312"/>
          <w:kern w:val="0"/>
          <w:sz w:val="32"/>
          <w:szCs w:val="32"/>
        </w:rPr>
        <w:t>/</w:t>
      </w:r>
      <w:r w:rsidRPr="00446086">
        <w:rPr>
          <w:rFonts w:eastAsia="仿宋_GB2312"/>
          <w:kern w:val="0"/>
          <w:sz w:val="32"/>
          <w:szCs w:val="32"/>
        </w:rPr>
        <w:t>次为宜，每件参赛作品的全部教案按序逐一标明序号，合并为一个文件提交。</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w:t>
      </w:r>
      <w:r w:rsidRPr="00446086">
        <w:rPr>
          <w:rFonts w:eastAsia="仿宋_GB2312"/>
          <w:kern w:val="0"/>
          <w:sz w:val="32"/>
          <w:szCs w:val="32"/>
        </w:rPr>
        <w:t>4</w:t>
      </w:r>
      <w:r w:rsidRPr="00446086">
        <w:rPr>
          <w:rFonts w:eastAsia="仿宋_GB2312"/>
          <w:kern w:val="0"/>
          <w:sz w:val="32"/>
          <w:szCs w:val="32"/>
        </w:rPr>
        <w:t>）教材。教材的选用和使用必须遵照、遵循教育部印发的《职业院校教材管理办法》等文件规定和要求，并提供所选教材封面、封底、目录、出版信息及与参赛内容相关的章节等，合并为一个文件提交。</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w:t>
      </w:r>
      <w:r w:rsidRPr="00446086">
        <w:rPr>
          <w:rFonts w:eastAsia="仿宋_GB2312"/>
          <w:kern w:val="0"/>
          <w:sz w:val="32"/>
          <w:szCs w:val="32"/>
        </w:rPr>
        <w:t>5</w:t>
      </w:r>
      <w:r w:rsidRPr="00446086">
        <w:rPr>
          <w:rFonts w:eastAsia="仿宋_GB2312"/>
          <w:kern w:val="0"/>
          <w:sz w:val="32"/>
          <w:szCs w:val="32"/>
        </w:rPr>
        <w:t>）教学实施报告。教学团队在完成教学设计和实施之后，撰写</w:t>
      </w:r>
      <w:r w:rsidRPr="00446086">
        <w:rPr>
          <w:rFonts w:eastAsia="仿宋_GB2312"/>
          <w:kern w:val="0"/>
          <w:sz w:val="32"/>
          <w:szCs w:val="32"/>
        </w:rPr>
        <w:t>1</w:t>
      </w:r>
      <w:r w:rsidRPr="00446086">
        <w:rPr>
          <w:rFonts w:eastAsia="仿宋_GB2312"/>
          <w:kern w:val="0"/>
          <w:sz w:val="32"/>
          <w:szCs w:val="32"/>
        </w:rPr>
        <w:t>份教学实施报告。报告应梳理总结参赛作品的教学整体设</w:t>
      </w:r>
      <w:r w:rsidRPr="00446086">
        <w:rPr>
          <w:rFonts w:eastAsia="仿宋_GB2312"/>
          <w:kern w:val="0"/>
          <w:sz w:val="32"/>
          <w:szCs w:val="32"/>
        </w:rPr>
        <w:lastRenderedPageBreak/>
        <w:t>计、教学实施过程、学习效果、反思改进等方面情况，突出重点和特色，如在疫情防控期间</w:t>
      </w:r>
      <w:proofErr w:type="gramStart"/>
      <w:r w:rsidRPr="00446086">
        <w:rPr>
          <w:rFonts w:eastAsia="仿宋_GB2312"/>
          <w:kern w:val="0"/>
          <w:sz w:val="32"/>
          <w:szCs w:val="32"/>
        </w:rPr>
        <w:t>实施线</w:t>
      </w:r>
      <w:proofErr w:type="gramEnd"/>
      <w:r w:rsidRPr="00446086">
        <w:rPr>
          <w:rFonts w:eastAsia="仿宋_GB2312"/>
          <w:kern w:val="0"/>
          <w:sz w:val="32"/>
          <w:szCs w:val="32"/>
        </w:rPr>
        <w:t>上教学的要及时总结相关经验。中文字符控制在</w:t>
      </w:r>
      <w:r w:rsidRPr="00446086">
        <w:rPr>
          <w:rFonts w:eastAsia="仿宋_GB2312"/>
          <w:kern w:val="0"/>
          <w:sz w:val="32"/>
          <w:szCs w:val="32"/>
        </w:rPr>
        <w:t>5000</w:t>
      </w:r>
      <w:r w:rsidRPr="00446086">
        <w:rPr>
          <w:rFonts w:eastAsia="仿宋_GB2312"/>
          <w:kern w:val="0"/>
          <w:sz w:val="32"/>
          <w:szCs w:val="32"/>
        </w:rPr>
        <w:t>字以内，插入的佐证图表应有针对性、有效性，一般不超过</w:t>
      </w:r>
      <w:r w:rsidRPr="00446086">
        <w:rPr>
          <w:rFonts w:eastAsia="仿宋_GB2312"/>
          <w:kern w:val="0"/>
          <w:sz w:val="32"/>
          <w:szCs w:val="32"/>
        </w:rPr>
        <w:t>12</w:t>
      </w:r>
      <w:r w:rsidRPr="00446086">
        <w:rPr>
          <w:rFonts w:eastAsia="仿宋_GB2312"/>
          <w:kern w:val="0"/>
          <w:sz w:val="32"/>
          <w:szCs w:val="32"/>
        </w:rPr>
        <w:t>张。</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2</w:t>
      </w:r>
      <w:r w:rsidRPr="00446086">
        <w:rPr>
          <w:rFonts w:eastAsia="仿宋_GB2312"/>
          <w:kern w:val="0"/>
          <w:sz w:val="32"/>
          <w:szCs w:val="32"/>
        </w:rPr>
        <w:t>．视频材料。教学团队成员按照教学设计实施课堂教学（</w:t>
      </w:r>
      <w:proofErr w:type="gramStart"/>
      <w:r w:rsidRPr="00446086">
        <w:rPr>
          <w:rFonts w:eastAsia="仿宋_GB2312"/>
          <w:kern w:val="0"/>
          <w:sz w:val="32"/>
          <w:szCs w:val="32"/>
        </w:rPr>
        <w:t>含实训</w:t>
      </w:r>
      <w:proofErr w:type="gramEnd"/>
      <w:r w:rsidRPr="00446086">
        <w:rPr>
          <w:rFonts w:eastAsia="仿宋_GB2312"/>
          <w:kern w:val="0"/>
          <w:sz w:val="32"/>
          <w:szCs w:val="32"/>
        </w:rPr>
        <w:t>、实习），录制</w:t>
      </w:r>
      <w:r w:rsidRPr="00446086">
        <w:rPr>
          <w:rFonts w:eastAsia="仿宋_GB2312"/>
          <w:kern w:val="0"/>
          <w:sz w:val="32"/>
          <w:szCs w:val="32"/>
        </w:rPr>
        <w:t>3-4</w:t>
      </w:r>
      <w:r w:rsidRPr="00446086">
        <w:rPr>
          <w:rFonts w:eastAsia="仿宋_GB2312"/>
          <w:kern w:val="0"/>
          <w:sz w:val="32"/>
          <w:szCs w:val="32"/>
        </w:rPr>
        <w:t>段课堂实录视频，原则上每位团队成员不少于</w:t>
      </w:r>
      <w:r w:rsidRPr="00446086">
        <w:rPr>
          <w:rFonts w:eastAsia="仿宋_GB2312"/>
          <w:kern w:val="0"/>
          <w:sz w:val="32"/>
          <w:szCs w:val="32"/>
        </w:rPr>
        <w:t>1</w:t>
      </w:r>
      <w:r w:rsidRPr="00446086">
        <w:rPr>
          <w:rFonts w:eastAsia="仿宋_GB2312"/>
          <w:kern w:val="0"/>
          <w:sz w:val="32"/>
          <w:szCs w:val="32"/>
        </w:rPr>
        <w:t>段，应在实际教学（含顶岗实习）场所拍摄。课堂实录视频每段时长</w:t>
      </w:r>
      <w:r w:rsidRPr="00446086">
        <w:rPr>
          <w:rFonts w:eastAsia="仿宋_GB2312"/>
          <w:kern w:val="0"/>
          <w:sz w:val="32"/>
          <w:szCs w:val="32"/>
        </w:rPr>
        <w:t>8-15</w:t>
      </w:r>
      <w:r w:rsidRPr="00446086">
        <w:rPr>
          <w:rFonts w:eastAsia="仿宋_GB2312"/>
          <w:kern w:val="0"/>
          <w:sz w:val="32"/>
          <w:szCs w:val="32"/>
        </w:rPr>
        <w:t>分钟，总时</w:t>
      </w:r>
      <w:proofErr w:type="gramStart"/>
      <w:r w:rsidRPr="00446086">
        <w:rPr>
          <w:rFonts w:eastAsia="仿宋_GB2312"/>
          <w:kern w:val="0"/>
          <w:sz w:val="32"/>
          <w:szCs w:val="32"/>
        </w:rPr>
        <w:t>长控制</w:t>
      </w:r>
      <w:proofErr w:type="gramEnd"/>
      <w:r w:rsidRPr="00446086">
        <w:rPr>
          <w:rFonts w:eastAsia="仿宋_GB2312"/>
          <w:kern w:val="0"/>
          <w:sz w:val="32"/>
          <w:szCs w:val="32"/>
        </w:rPr>
        <w:t>在</w:t>
      </w:r>
      <w:r w:rsidRPr="00446086">
        <w:rPr>
          <w:rFonts w:eastAsia="仿宋_GB2312"/>
          <w:kern w:val="0"/>
          <w:sz w:val="32"/>
          <w:szCs w:val="32"/>
        </w:rPr>
        <w:t>35-40</w:t>
      </w:r>
      <w:r w:rsidRPr="00446086">
        <w:rPr>
          <w:rFonts w:eastAsia="仿宋_GB2312"/>
          <w:kern w:val="0"/>
          <w:sz w:val="32"/>
          <w:szCs w:val="32"/>
        </w:rPr>
        <w:t>分钟；每段视频可自行选择教学场景，应分别完整、清晰地呈现参赛作品中内容相对独立完整、课程属性特质鲜明、反映团队成员教学风格的教学活动实况。专业（技能）课程二组参赛作品的视频中一般要有不少于</w:t>
      </w:r>
      <w:r w:rsidRPr="00446086">
        <w:rPr>
          <w:rFonts w:eastAsia="仿宋_GB2312"/>
          <w:kern w:val="0"/>
          <w:sz w:val="32"/>
          <w:szCs w:val="32"/>
        </w:rPr>
        <w:t>2</w:t>
      </w:r>
      <w:r w:rsidRPr="00446086">
        <w:rPr>
          <w:rFonts w:eastAsia="仿宋_GB2312"/>
          <w:kern w:val="0"/>
          <w:sz w:val="32"/>
          <w:szCs w:val="32"/>
        </w:rPr>
        <w:t>段反映团队成员关键技术技能教学操作与示范的教学实况。视频材料中不得透漏参赛个人、学校或地区的相关信息。</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课堂实录视频须采用单机方式全程连续录制（不得使用摇臂、无人机、虚拟演播系统、临时拼接大型</w:t>
      </w:r>
      <w:r w:rsidRPr="00446086">
        <w:rPr>
          <w:rFonts w:eastAsia="仿宋_GB2312"/>
          <w:kern w:val="0"/>
          <w:sz w:val="32"/>
          <w:szCs w:val="32"/>
        </w:rPr>
        <w:t>LED</w:t>
      </w:r>
      <w:r w:rsidRPr="00446086">
        <w:rPr>
          <w:rFonts w:eastAsia="仿宋_GB2312"/>
          <w:kern w:val="0"/>
          <w:sz w:val="32"/>
          <w:szCs w:val="32"/>
        </w:rPr>
        <w:t>显示屏等脱离课堂教学实际、片面追求拍摄效果、费用昂贵的录制手段），不允许另行剪辑及配音，不加片头片尾、字幕注解，不得泄露地区、学校名称。采用</w:t>
      </w:r>
      <w:r w:rsidRPr="00446086">
        <w:rPr>
          <w:rFonts w:eastAsia="仿宋_GB2312"/>
          <w:kern w:val="0"/>
          <w:sz w:val="32"/>
          <w:szCs w:val="32"/>
        </w:rPr>
        <w:t>MP4</w:t>
      </w:r>
      <w:r w:rsidRPr="00446086">
        <w:rPr>
          <w:rFonts w:eastAsia="仿宋_GB2312"/>
          <w:kern w:val="0"/>
          <w:sz w:val="32"/>
          <w:szCs w:val="32"/>
        </w:rPr>
        <w:t>格式封装，每个文件大小不超过</w:t>
      </w:r>
      <w:r w:rsidRPr="00446086">
        <w:rPr>
          <w:rFonts w:eastAsia="仿宋_GB2312"/>
          <w:kern w:val="0"/>
          <w:sz w:val="32"/>
          <w:szCs w:val="32"/>
        </w:rPr>
        <w:t>200M</w:t>
      </w:r>
      <w:r w:rsidRPr="00446086">
        <w:rPr>
          <w:rFonts w:eastAsia="仿宋_GB2312"/>
          <w:kern w:val="0"/>
          <w:sz w:val="32"/>
          <w:szCs w:val="32"/>
        </w:rPr>
        <w:t>。每段视频文件命名需有明显区分。</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视频录制软件不限，采用</w:t>
      </w:r>
      <w:r w:rsidRPr="00446086">
        <w:rPr>
          <w:rFonts w:eastAsia="仿宋_GB2312"/>
          <w:kern w:val="0"/>
          <w:sz w:val="32"/>
          <w:szCs w:val="32"/>
        </w:rPr>
        <w:t>H.264/AVC</w:t>
      </w:r>
      <w:r w:rsidRPr="00446086">
        <w:rPr>
          <w:rFonts w:eastAsia="仿宋_GB2312"/>
          <w:kern w:val="0"/>
          <w:sz w:val="32"/>
          <w:szCs w:val="32"/>
        </w:rPr>
        <w:t>（</w:t>
      </w:r>
      <w:r w:rsidRPr="00446086">
        <w:rPr>
          <w:rFonts w:eastAsia="仿宋_GB2312"/>
          <w:kern w:val="0"/>
          <w:sz w:val="32"/>
          <w:szCs w:val="32"/>
        </w:rPr>
        <w:t>MPEG-4 Part10</w:t>
      </w:r>
      <w:r w:rsidRPr="00446086">
        <w:rPr>
          <w:rFonts w:eastAsia="仿宋_GB2312"/>
          <w:kern w:val="0"/>
          <w:sz w:val="32"/>
          <w:szCs w:val="32"/>
        </w:rPr>
        <w:t>）编码格式压缩；动态码流的码率不低于</w:t>
      </w:r>
      <w:r w:rsidRPr="00446086">
        <w:rPr>
          <w:rFonts w:eastAsia="仿宋_GB2312"/>
          <w:kern w:val="0"/>
          <w:sz w:val="32"/>
          <w:szCs w:val="32"/>
        </w:rPr>
        <w:t>1024Kbps</w:t>
      </w:r>
      <w:r w:rsidRPr="00446086">
        <w:rPr>
          <w:rFonts w:eastAsia="仿宋_GB2312"/>
          <w:kern w:val="0"/>
          <w:sz w:val="32"/>
          <w:szCs w:val="32"/>
        </w:rPr>
        <w:t>，不超过</w:t>
      </w:r>
      <w:r w:rsidRPr="00446086">
        <w:rPr>
          <w:rFonts w:eastAsia="仿宋_GB2312"/>
          <w:kern w:val="0"/>
          <w:sz w:val="32"/>
          <w:szCs w:val="32"/>
        </w:rPr>
        <w:t>1280Kbps</w:t>
      </w:r>
      <w:r w:rsidRPr="00446086">
        <w:rPr>
          <w:rFonts w:eastAsia="仿宋_GB2312"/>
          <w:kern w:val="0"/>
          <w:sz w:val="32"/>
          <w:szCs w:val="32"/>
        </w:rPr>
        <w:t>；分辨率设定为</w:t>
      </w:r>
      <w:r w:rsidRPr="00446086">
        <w:rPr>
          <w:rFonts w:eastAsia="仿宋_GB2312"/>
          <w:kern w:val="0"/>
          <w:sz w:val="32"/>
          <w:szCs w:val="32"/>
        </w:rPr>
        <w:t>720×576</w:t>
      </w:r>
      <w:r w:rsidRPr="00446086">
        <w:rPr>
          <w:rFonts w:eastAsia="仿宋_GB2312"/>
          <w:kern w:val="0"/>
          <w:sz w:val="32"/>
          <w:szCs w:val="32"/>
        </w:rPr>
        <w:t>（标清</w:t>
      </w:r>
      <w:r w:rsidRPr="00446086">
        <w:rPr>
          <w:rFonts w:eastAsia="仿宋_GB2312"/>
          <w:kern w:val="0"/>
          <w:sz w:val="32"/>
          <w:szCs w:val="32"/>
        </w:rPr>
        <w:t>4:3</w:t>
      </w:r>
      <w:r w:rsidRPr="00446086">
        <w:rPr>
          <w:rFonts w:eastAsia="仿宋_GB2312"/>
          <w:kern w:val="0"/>
          <w:sz w:val="32"/>
          <w:szCs w:val="32"/>
        </w:rPr>
        <w:t>拍摄）或</w:t>
      </w:r>
      <w:r w:rsidRPr="00446086">
        <w:rPr>
          <w:rFonts w:eastAsia="仿宋_GB2312"/>
          <w:kern w:val="0"/>
          <w:sz w:val="32"/>
          <w:szCs w:val="32"/>
        </w:rPr>
        <w:t>1280×720</w:t>
      </w:r>
      <w:r w:rsidRPr="00446086">
        <w:rPr>
          <w:rFonts w:eastAsia="仿宋_GB2312"/>
          <w:kern w:val="0"/>
          <w:sz w:val="32"/>
          <w:szCs w:val="32"/>
        </w:rPr>
        <w:t>（高清</w:t>
      </w:r>
      <w:r w:rsidRPr="00446086">
        <w:rPr>
          <w:rFonts w:eastAsia="仿宋_GB2312"/>
          <w:kern w:val="0"/>
          <w:sz w:val="32"/>
          <w:szCs w:val="32"/>
        </w:rPr>
        <w:t>16:9</w:t>
      </w:r>
      <w:r w:rsidRPr="00446086">
        <w:rPr>
          <w:rFonts w:eastAsia="仿宋_GB2312"/>
          <w:kern w:val="0"/>
          <w:sz w:val="32"/>
          <w:szCs w:val="32"/>
        </w:rPr>
        <w:lastRenderedPageBreak/>
        <w:t>拍摄）；采用逐行扫描（</w:t>
      </w:r>
      <w:proofErr w:type="gramStart"/>
      <w:r w:rsidRPr="00446086">
        <w:rPr>
          <w:rFonts w:eastAsia="仿宋_GB2312"/>
          <w:kern w:val="0"/>
          <w:sz w:val="32"/>
          <w:szCs w:val="32"/>
        </w:rPr>
        <w:t>帧率</w:t>
      </w:r>
      <w:r w:rsidRPr="00446086">
        <w:rPr>
          <w:rFonts w:eastAsia="仿宋_GB2312"/>
          <w:kern w:val="0"/>
          <w:sz w:val="32"/>
          <w:szCs w:val="32"/>
        </w:rPr>
        <w:t>25</w:t>
      </w:r>
      <w:r w:rsidRPr="00446086">
        <w:rPr>
          <w:rFonts w:eastAsia="仿宋_GB2312"/>
          <w:kern w:val="0"/>
          <w:sz w:val="32"/>
          <w:szCs w:val="32"/>
        </w:rPr>
        <w:t>帧</w:t>
      </w:r>
      <w:proofErr w:type="gramEnd"/>
      <w:r w:rsidRPr="00446086">
        <w:rPr>
          <w:rFonts w:eastAsia="仿宋_GB2312"/>
          <w:kern w:val="0"/>
          <w:sz w:val="32"/>
          <w:szCs w:val="32"/>
        </w:rPr>
        <w:t>/</w:t>
      </w:r>
      <w:r w:rsidRPr="00446086">
        <w:rPr>
          <w:rFonts w:eastAsia="仿宋_GB2312"/>
          <w:kern w:val="0"/>
          <w:sz w:val="32"/>
          <w:szCs w:val="32"/>
        </w:rPr>
        <w:t>秒）。音频采用</w:t>
      </w:r>
      <w:r w:rsidRPr="00446086">
        <w:rPr>
          <w:rFonts w:eastAsia="仿宋_GB2312"/>
          <w:kern w:val="0"/>
          <w:sz w:val="32"/>
          <w:szCs w:val="32"/>
        </w:rPr>
        <w:t>AAC</w:t>
      </w:r>
      <w:r w:rsidRPr="00446086">
        <w:rPr>
          <w:rFonts w:eastAsia="仿宋_GB2312"/>
          <w:kern w:val="0"/>
          <w:sz w:val="32"/>
          <w:szCs w:val="32"/>
        </w:rPr>
        <w:t>（</w:t>
      </w:r>
      <w:r w:rsidRPr="00446086">
        <w:rPr>
          <w:rFonts w:eastAsia="仿宋_GB2312"/>
          <w:kern w:val="0"/>
          <w:sz w:val="32"/>
          <w:szCs w:val="32"/>
        </w:rPr>
        <w:t>MPEG4 Part3</w:t>
      </w:r>
      <w:r w:rsidRPr="00446086">
        <w:rPr>
          <w:rFonts w:eastAsia="仿宋_GB2312"/>
          <w:kern w:val="0"/>
          <w:sz w:val="32"/>
          <w:szCs w:val="32"/>
        </w:rPr>
        <w:t>）格式压缩；采样率</w:t>
      </w:r>
      <w:r w:rsidRPr="00446086">
        <w:rPr>
          <w:rFonts w:eastAsia="仿宋_GB2312"/>
          <w:kern w:val="0"/>
          <w:sz w:val="32"/>
          <w:szCs w:val="32"/>
        </w:rPr>
        <w:t>48KHz</w:t>
      </w:r>
      <w:r w:rsidRPr="00446086">
        <w:rPr>
          <w:rFonts w:eastAsia="仿宋_GB2312"/>
          <w:kern w:val="0"/>
          <w:sz w:val="32"/>
          <w:szCs w:val="32"/>
        </w:rPr>
        <w:t>；码流</w:t>
      </w:r>
      <w:r w:rsidRPr="00446086">
        <w:rPr>
          <w:rFonts w:eastAsia="仿宋_GB2312"/>
          <w:kern w:val="0"/>
          <w:sz w:val="32"/>
          <w:szCs w:val="32"/>
        </w:rPr>
        <w:t>128Kbps</w:t>
      </w:r>
      <w:r w:rsidRPr="00446086">
        <w:rPr>
          <w:rFonts w:eastAsia="仿宋_GB2312"/>
          <w:kern w:val="0"/>
          <w:sz w:val="32"/>
          <w:szCs w:val="32"/>
        </w:rPr>
        <w:t>（恒定）。</w:t>
      </w:r>
    </w:p>
    <w:p w:rsidR="00446086" w:rsidRPr="00446086" w:rsidRDefault="00446086" w:rsidP="00446086">
      <w:pPr>
        <w:overflowPunct w:val="0"/>
        <w:spacing w:line="578" w:lineRule="exact"/>
        <w:ind w:firstLineChars="200" w:firstLine="640"/>
        <w:outlineLvl w:val="1"/>
        <w:rPr>
          <w:rFonts w:eastAsia="楷体"/>
          <w:sz w:val="32"/>
        </w:rPr>
      </w:pPr>
      <w:r w:rsidRPr="00446086">
        <w:rPr>
          <w:rFonts w:eastAsia="楷体"/>
          <w:sz w:val="32"/>
        </w:rPr>
        <w:t>（三）材料报送</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 xml:space="preserve">1. </w:t>
      </w:r>
      <w:r w:rsidRPr="00446086">
        <w:rPr>
          <w:rFonts w:eastAsia="仿宋_GB2312"/>
          <w:kern w:val="0"/>
          <w:sz w:val="32"/>
          <w:szCs w:val="32"/>
        </w:rPr>
        <w:t>在线提交。请各代表队于</w:t>
      </w:r>
      <w:r w:rsidRPr="00446086">
        <w:rPr>
          <w:rFonts w:eastAsia="仿宋_GB2312"/>
          <w:kern w:val="0"/>
          <w:sz w:val="32"/>
          <w:szCs w:val="32"/>
        </w:rPr>
        <w:t>2021</w:t>
      </w:r>
      <w:r w:rsidRPr="00446086">
        <w:rPr>
          <w:rFonts w:eastAsia="仿宋_GB2312"/>
          <w:kern w:val="0"/>
          <w:sz w:val="32"/>
          <w:szCs w:val="32"/>
        </w:rPr>
        <w:t>年</w:t>
      </w:r>
      <w:r w:rsidRPr="00446086">
        <w:rPr>
          <w:rFonts w:eastAsia="仿宋_GB2312"/>
          <w:kern w:val="0"/>
          <w:sz w:val="32"/>
          <w:szCs w:val="32"/>
        </w:rPr>
        <w:t>6</w:t>
      </w:r>
      <w:r w:rsidRPr="00446086">
        <w:rPr>
          <w:rFonts w:eastAsia="仿宋_GB2312"/>
          <w:kern w:val="0"/>
          <w:sz w:val="32"/>
          <w:szCs w:val="32"/>
        </w:rPr>
        <w:t>月</w:t>
      </w:r>
      <w:r w:rsidRPr="00446086">
        <w:rPr>
          <w:rFonts w:eastAsia="仿宋_GB2312"/>
          <w:kern w:val="0"/>
          <w:sz w:val="32"/>
          <w:szCs w:val="32"/>
        </w:rPr>
        <w:t>1</w:t>
      </w:r>
      <w:r w:rsidRPr="00446086">
        <w:rPr>
          <w:rFonts w:eastAsia="仿宋_GB2312"/>
          <w:kern w:val="0"/>
          <w:sz w:val="32"/>
          <w:szCs w:val="32"/>
        </w:rPr>
        <w:t>日前，通过江苏省职业院校教学大赛网（</w:t>
      </w:r>
      <w:r w:rsidRPr="00446086">
        <w:rPr>
          <w:rFonts w:eastAsia="仿宋_GB2312"/>
          <w:kern w:val="0"/>
          <w:sz w:val="32"/>
          <w:szCs w:val="32"/>
        </w:rPr>
        <w:t>http://xxjxsj.ppve.cn</w:t>
      </w:r>
      <w:r w:rsidRPr="00446086">
        <w:rPr>
          <w:rFonts w:eastAsia="仿宋_GB2312"/>
          <w:kern w:val="0"/>
          <w:sz w:val="32"/>
          <w:szCs w:val="32"/>
        </w:rPr>
        <w:t>）在线提交报名表；</w:t>
      </w:r>
      <w:r w:rsidRPr="00446086">
        <w:rPr>
          <w:rFonts w:eastAsia="仿宋_GB2312"/>
          <w:kern w:val="0"/>
          <w:sz w:val="32"/>
          <w:szCs w:val="32"/>
        </w:rPr>
        <w:t>6</w:t>
      </w:r>
      <w:r w:rsidRPr="00446086">
        <w:rPr>
          <w:rFonts w:eastAsia="仿宋_GB2312"/>
          <w:kern w:val="0"/>
          <w:sz w:val="32"/>
          <w:szCs w:val="32"/>
        </w:rPr>
        <w:t>月</w:t>
      </w:r>
      <w:r w:rsidRPr="00446086">
        <w:rPr>
          <w:rFonts w:eastAsia="仿宋_GB2312"/>
          <w:kern w:val="0"/>
          <w:sz w:val="32"/>
          <w:szCs w:val="32"/>
        </w:rPr>
        <w:t>10</w:t>
      </w:r>
      <w:r w:rsidRPr="00446086">
        <w:rPr>
          <w:rFonts w:eastAsia="仿宋_GB2312"/>
          <w:kern w:val="0"/>
          <w:sz w:val="32"/>
          <w:szCs w:val="32"/>
        </w:rPr>
        <w:t>日前提交参赛材料（包括文档和视频等）。</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2</w:t>
      </w:r>
      <w:r w:rsidRPr="00446086">
        <w:rPr>
          <w:rFonts w:eastAsia="仿宋_GB2312" w:hint="eastAsia"/>
          <w:kern w:val="0"/>
          <w:sz w:val="32"/>
          <w:szCs w:val="32"/>
        </w:rPr>
        <w:t>．</w:t>
      </w:r>
      <w:r w:rsidRPr="00446086">
        <w:rPr>
          <w:rFonts w:eastAsia="仿宋_GB2312"/>
          <w:kern w:val="0"/>
          <w:sz w:val="32"/>
          <w:szCs w:val="32"/>
        </w:rPr>
        <w:t>表格寄送。请各代表队将报名汇总表打印并盖章后于</w:t>
      </w:r>
      <w:r w:rsidRPr="00446086">
        <w:rPr>
          <w:rFonts w:eastAsia="仿宋_GB2312"/>
          <w:kern w:val="0"/>
          <w:sz w:val="32"/>
          <w:szCs w:val="32"/>
        </w:rPr>
        <w:t>6</w:t>
      </w:r>
      <w:r w:rsidRPr="00446086">
        <w:rPr>
          <w:rFonts w:eastAsia="仿宋_GB2312"/>
          <w:kern w:val="0"/>
          <w:sz w:val="32"/>
          <w:szCs w:val="32"/>
        </w:rPr>
        <w:t>月</w:t>
      </w:r>
      <w:r w:rsidRPr="00446086">
        <w:rPr>
          <w:rFonts w:eastAsia="仿宋_GB2312"/>
          <w:kern w:val="0"/>
          <w:sz w:val="32"/>
          <w:szCs w:val="32"/>
        </w:rPr>
        <w:t>10</w:t>
      </w:r>
      <w:r w:rsidRPr="00446086">
        <w:rPr>
          <w:rFonts w:eastAsia="仿宋_GB2312"/>
          <w:kern w:val="0"/>
          <w:sz w:val="32"/>
          <w:szCs w:val="32"/>
        </w:rPr>
        <w:t>日前寄组委会办公室（南京市北京西路</w:t>
      </w:r>
      <w:r w:rsidRPr="00446086">
        <w:rPr>
          <w:rFonts w:eastAsia="仿宋_GB2312"/>
          <w:kern w:val="0"/>
          <w:sz w:val="32"/>
          <w:szCs w:val="32"/>
        </w:rPr>
        <w:t>77</w:t>
      </w:r>
      <w:r w:rsidRPr="00446086">
        <w:rPr>
          <w:rFonts w:eastAsia="仿宋_GB2312"/>
          <w:kern w:val="0"/>
          <w:sz w:val="32"/>
          <w:szCs w:val="32"/>
        </w:rPr>
        <w:t>号教育科研楼</w:t>
      </w:r>
      <w:r w:rsidRPr="00446086">
        <w:rPr>
          <w:rFonts w:eastAsia="仿宋_GB2312"/>
          <w:kern w:val="0"/>
          <w:sz w:val="32"/>
          <w:szCs w:val="32"/>
        </w:rPr>
        <w:t>1010</w:t>
      </w:r>
      <w:r w:rsidRPr="00446086">
        <w:rPr>
          <w:rFonts w:eastAsia="仿宋_GB2312"/>
          <w:kern w:val="0"/>
          <w:sz w:val="32"/>
          <w:szCs w:val="32"/>
        </w:rPr>
        <w:t>室，邮编：</w:t>
      </w:r>
      <w:r w:rsidRPr="00446086">
        <w:rPr>
          <w:rFonts w:eastAsia="仿宋_GB2312"/>
          <w:kern w:val="0"/>
          <w:sz w:val="32"/>
          <w:szCs w:val="32"/>
        </w:rPr>
        <w:t>210013</w:t>
      </w:r>
      <w:r w:rsidRPr="00446086">
        <w:rPr>
          <w:rFonts w:eastAsia="仿宋_GB2312"/>
          <w:kern w:val="0"/>
          <w:sz w:val="32"/>
          <w:szCs w:val="32"/>
        </w:rPr>
        <w:t>），电子</w:t>
      </w:r>
      <w:proofErr w:type="gramStart"/>
      <w:r w:rsidRPr="00446086">
        <w:rPr>
          <w:rFonts w:eastAsia="仿宋_GB2312"/>
          <w:kern w:val="0"/>
          <w:sz w:val="32"/>
          <w:szCs w:val="32"/>
        </w:rPr>
        <w:t>稿同时</w:t>
      </w:r>
      <w:proofErr w:type="gramEnd"/>
      <w:r w:rsidRPr="00446086">
        <w:rPr>
          <w:rFonts w:eastAsia="仿宋_GB2312"/>
          <w:kern w:val="0"/>
          <w:sz w:val="32"/>
          <w:szCs w:val="32"/>
        </w:rPr>
        <w:t>发送至</w:t>
      </w:r>
      <w:r w:rsidRPr="00446086">
        <w:rPr>
          <w:rFonts w:eastAsia="仿宋_GB2312"/>
          <w:kern w:val="0"/>
          <w:sz w:val="32"/>
          <w:szCs w:val="32"/>
        </w:rPr>
        <w:t>jsjxds2021@163.com</w:t>
      </w:r>
      <w:r w:rsidRPr="00446086">
        <w:rPr>
          <w:rFonts w:eastAsia="仿宋_GB2312"/>
          <w:kern w:val="0"/>
          <w:sz w:val="32"/>
          <w:szCs w:val="32"/>
        </w:rPr>
        <w:t>。</w:t>
      </w:r>
    </w:p>
    <w:p w:rsidR="00446086" w:rsidRPr="00446086" w:rsidRDefault="00446086" w:rsidP="00446086">
      <w:pPr>
        <w:widowControl/>
        <w:spacing w:line="578" w:lineRule="exact"/>
        <w:ind w:firstLineChars="200" w:firstLine="640"/>
        <w:rPr>
          <w:rFonts w:eastAsia="黑体"/>
          <w:kern w:val="0"/>
          <w:sz w:val="32"/>
          <w:szCs w:val="32"/>
        </w:rPr>
      </w:pPr>
      <w:r w:rsidRPr="00446086">
        <w:rPr>
          <w:rFonts w:eastAsia="黑体"/>
          <w:kern w:val="0"/>
          <w:sz w:val="32"/>
          <w:szCs w:val="32"/>
        </w:rPr>
        <w:t>四、比赛形式和奖项设置</w:t>
      </w:r>
    </w:p>
    <w:p w:rsidR="00446086" w:rsidRPr="00446086" w:rsidRDefault="00446086" w:rsidP="00446086">
      <w:pPr>
        <w:overflowPunct w:val="0"/>
        <w:spacing w:line="578" w:lineRule="exact"/>
        <w:ind w:firstLineChars="200" w:firstLine="640"/>
        <w:outlineLvl w:val="1"/>
        <w:rPr>
          <w:rFonts w:eastAsia="楷体"/>
          <w:sz w:val="32"/>
        </w:rPr>
      </w:pPr>
      <w:r w:rsidRPr="00446086">
        <w:rPr>
          <w:rFonts w:eastAsia="楷体"/>
          <w:sz w:val="32"/>
        </w:rPr>
        <w:t>（一）比赛形式</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省级比赛实行初赛、决赛两轮赛制。</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初赛采取</w:t>
      </w:r>
      <w:proofErr w:type="gramStart"/>
      <w:r w:rsidRPr="00446086">
        <w:rPr>
          <w:rFonts w:eastAsia="仿宋_GB2312"/>
          <w:kern w:val="0"/>
          <w:sz w:val="32"/>
          <w:szCs w:val="32"/>
        </w:rPr>
        <w:t>在线评选</w:t>
      </w:r>
      <w:proofErr w:type="gramEnd"/>
      <w:r w:rsidRPr="00446086">
        <w:rPr>
          <w:rFonts w:eastAsia="仿宋_GB2312"/>
          <w:kern w:val="0"/>
          <w:sz w:val="32"/>
          <w:szCs w:val="32"/>
        </w:rPr>
        <w:t>方式，由大赛组委会根据报名情况按照课程、专业类分成若干评审小组进行在线初评，确定初评成绩在各小组前</w:t>
      </w:r>
      <w:r w:rsidRPr="00446086">
        <w:rPr>
          <w:rFonts w:eastAsia="仿宋_GB2312"/>
          <w:kern w:val="0"/>
          <w:sz w:val="32"/>
          <w:szCs w:val="32"/>
        </w:rPr>
        <w:t>60%</w:t>
      </w:r>
      <w:r w:rsidRPr="00446086">
        <w:rPr>
          <w:rFonts w:eastAsia="仿宋_GB2312"/>
          <w:kern w:val="0"/>
          <w:sz w:val="32"/>
          <w:szCs w:val="32"/>
        </w:rPr>
        <w:t>的作品进入决赛。</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决赛原则上采取现场评选方式（如因疫情防控需要变更评选方式另行通知）确定作品奖项，具体要求另行通知。</w:t>
      </w:r>
    </w:p>
    <w:p w:rsidR="00446086" w:rsidRPr="00446086" w:rsidRDefault="00446086" w:rsidP="00446086">
      <w:pPr>
        <w:overflowPunct w:val="0"/>
        <w:spacing w:line="578" w:lineRule="exact"/>
        <w:ind w:firstLineChars="200" w:firstLine="640"/>
        <w:outlineLvl w:val="1"/>
        <w:rPr>
          <w:rFonts w:eastAsia="楷体"/>
          <w:sz w:val="32"/>
        </w:rPr>
      </w:pPr>
      <w:r w:rsidRPr="00446086">
        <w:rPr>
          <w:rFonts w:eastAsia="楷体"/>
          <w:sz w:val="32"/>
        </w:rPr>
        <w:t>（二）奖项设置</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大赛设单项奖和团体奖。单项奖中，一等奖占参赛总数的</w:t>
      </w:r>
      <w:r w:rsidRPr="00446086">
        <w:rPr>
          <w:rFonts w:eastAsia="仿宋_GB2312"/>
          <w:kern w:val="0"/>
          <w:sz w:val="32"/>
          <w:szCs w:val="32"/>
        </w:rPr>
        <w:t>10%</w:t>
      </w:r>
      <w:r w:rsidRPr="00446086">
        <w:rPr>
          <w:rFonts w:eastAsia="仿宋_GB2312"/>
          <w:kern w:val="0"/>
          <w:sz w:val="32"/>
          <w:szCs w:val="32"/>
        </w:rPr>
        <w:t>，二等奖占参赛总数的</w:t>
      </w:r>
      <w:r w:rsidRPr="00446086">
        <w:rPr>
          <w:rFonts w:eastAsia="仿宋_GB2312"/>
          <w:kern w:val="0"/>
          <w:sz w:val="32"/>
          <w:szCs w:val="32"/>
        </w:rPr>
        <w:t>20%</w:t>
      </w:r>
      <w:r w:rsidRPr="00446086">
        <w:rPr>
          <w:rFonts w:eastAsia="仿宋_GB2312"/>
          <w:kern w:val="0"/>
          <w:sz w:val="32"/>
          <w:szCs w:val="32"/>
        </w:rPr>
        <w:t>，三等奖占参赛总数的</w:t>
      </w:r>
      <w:r w:rsidRPr="00446086">
        <w:rPr>
          <w:rFonts w:eastAsia="仿宋_GB2312"/>
          <w:kern w:val="0"/>
          <w:sz w:val="32"/>
          <w:szCs w:val="32"/>
        </w:rPr>
        <w:t>30%</w:t>
      </w:r>
      <w:r w:rsidRPr="00446086">
        <w:rPr>
          <w:rFonts w:eastAsia="仿宋_GB2312"/>
          <w:kern w:val="0"/>
          <w:sz w:val="32"/>
          <w:szCs w:val="32"/>
        </w:rPr>
        <w:t>。团体奖若干。</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对获得中职类和高职类专业（技能）课程类别一等奖第一名</w:t>
      </w:r>
      <w:r w:rsidRPr="00446086">
        <w:rPr>
          <w:rFonts w:eastAsia="仿宋_GB2312"/>
          <w:kern w:val="0"/>
          <w:sz w:val="32"/>
          <w:szCs w:val="32"/>
        </w:rPr>
        <w:lastRenderedPageBreak/>
        <w:t>的主讲选手，可按程序向省总工会申报</w:t>
      </w:r>
      <w:r w:rsidRPr="00446086">
        <w:rPr>
          <w:rFonts w:eastAsia="仿宋_GB2312"/>
          <w:kern w:val="0"/>
          <w:sz w:val="32"/>
          <w:szCs w:val="32"/>
        </w:rPr>
        <w:t>“</w:t>
      </w:r>
      <w:r w:rsidRPr="00446086">
        <w:rPr>
          <w:rFonts w:eastAsia="仿宋_GB2312"/>
          <w:kern w:val="0"/>
          <w:sz w:val="32"/>
          <w:szCs w:val="32"/>
        </w:rPr>
        <w:t>江苏省五一创新能手</w:t>
      </w:r>
      <w:r w:rsidRPr="00446086">
        <w:rPr>
          <w:rFonts w:eastAsia="仿宋_GB2312"/>
          <w:kern w:val="0"/>
          <w:sz w:val="32"/>
          <w:szCs w:val="32"/>
        </w:rPr>
        <w:t>”</w:t>
      </w:r>
      <w:r w:rsidRPr="00446086">
        <w:rPr>
          <w:rFonts w:eastAsia="仿宋_GB2312"/>
          <w:kern w:val="0"/>
          <w:sz w:val="32"/>
          <w:szCs w:val="32"/>
        </w:rPr>
        <w:t>称号</w:t>
      </w:r>
      <w:r w:rsidRPr="00446086">
        <w:rPr>
          <w:rFonts w:eastAsia="仿宋_GB2312" w:hint="eastAsia"/>
          <w:kern w:val="0"/>
          <w:sz w:val="32"/>
          <w:szCs w:val="32"/>
        </w:rPr>
        <w:t>，其中女性选手同时申报“江苏省五一巾帼标兵”称号</w:t>
      </w:r>
      <w:r w:rsidRPr="00446086">
        <w:rPr>
          <w:rFonts w:eastAsia="仿宋_GB2312"/>
          <w:kern w:val="0"/>
          <w:sz w:val="32"/>
          <w:szCs w:val="32"/>
        </w:rPr>
        <w:t>。</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对获得中职类和高职类专业（技能）课程类别一等奖第一名、年龄在</w:t>
      </w:r>
      <w:r w:rsidRPr="00446086">
        <w:rPr>
          <w:rFonts w:eastAsia="仿宋_GB2312"/>
          <w:kern w:val="0"/>
          <w:sz w:val="32"/>
          <w:szCs w:val="32"/>
        </w:rPr>
        <w:t>35</w:t>
      </w:r>
      <w:r w:rsidRPr="00446086">
        <w:rPr>
          <w:rFonts w:eastAsia="仿宋_GB2312"/>
          <w:kern w:val="0"/>
          <w:sz w:val="32"/>
          <w:szCs w:val="32"/>
        </w:rPr>
        <w:t>周岁以下（</w:t>
      </w:r>
      <w:r w:rsidRPr="00446086">
        <w:rPr>
          <w:rFonts w:eastAsia="仿宋_GB2312"/>
          <w:kern w:val="0"/>
          <w:sz w:val="32"/>
          <w:szCs w:val="32"/>
        </w:rPr>
        <w:t>1986</w:t>
      </w:r>
      <w:r w:rsidRPr="00446086">
        <w:rPr>
          <w:rFonts w:eastAsia="仿宋_GB2312"/>
          <w:kern w:val="0"/>
          <w:sz w:val="32"/>
          <w:szCs w:val="32"/>
        </w:rPr>
        <w:t>年</w:t>
      </w:r>
      <w:r w:rsidRPr="00446086">
        <w:rPr>
          <w:rFonts w:eastAsia="仿宋_GB2312"/>
          <w:kern w:val="0"/>
          <w:sz w:val="32"/>
          <w:szCs w:val="32"/>
        </w:rPr>
        <w:t>6</w:t>
      </w:r>
      <w:r w:rsidRPr="00446086">
        <w:rPr>
          <w:rFonts w:eastAsia="仿宋_GB2312"/>
          <w:kern w:val="0"/>
          <w:sz w:val="32"/>
          <w:szCs w:val="32"/>
        </w:rPr>
        <w:t>月</w:t>
      </w:r>
      <w:r w:rsidRPr="00446086">
        <w:rPr>
          <w:rFonts w:eastAsia="仿宋_GB2312"/>
          <w:kern w:val="0"/>
          <w:sz w:val="32"/>
          <w:szCs w:val="32"/>
        </w:rPr>
        <w:t>1</w:t>
      </w:r>
      <w:r w:rsidRPr="00446086">
        <w:rPr>
          <w:rFonts w:eastAsia="仿宋_GB2312"/>
          <w:kern w:val="0"/>
          <w:sz w:val="32"/>
          <w:szCs w:val="32"/>
        </w:rPr>
        <w:t>日以后出生）的主讲选手，可按程序向团省委申报</w:t>
      </w:r>
      <w:r w:rsidRPr="00446086">
        <w:rPr>
          <w:rFonts w:eastAsia="仿宋_GB2312"/>
          <w:kern w:val="0"/>
          <w:sz w:val="32"/>
          <w:szCs w:val="32"/>
        </w:rPr>
        <w:t>“</w:t>
      </w:r>
      <w:r w:rsidRPr="00446086">
        <w:rPr>
          <w:rFonts w:eastAsia="仿宋_GB2312"/>
          <w:kern w:val="0"/>
          <w:sz w:val="32"/>
          <w:szCs w:val="32"/>
        </w:rPr>
        <w:t>江苏省青年岗位能手</w:t>
      </w:r>
      <w:r w:rsidRPr="00446086">
        <w:rPr>
          <w:rFonts w:eastAsia="仿宋_GB2312"/>
          <w:kern w:val="0"/>
          <w:sz w:val="32"/>
          <w:szCs w:val="32"/>
        </w:rPr>
        <w:t>”</w:t>
      </w:r>
      <w:r w:rsidRPr="00446086">
        <w:rPr>
          <w:rFonts w:eastAsia="仿宋_GB2312"/>
          <w:kern w:val="0"/>
          <w:sz w:val="32"/>
          <w:szCs w:val="32"/>
        </w:rPr>
        <w:t>称号。</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对获得中职类和高职类专业</w:t>
      </w:r>
      <w:r w:rsidRPr="00446086">
        <w:rPr>
          <w:rFonts w:eastAsia="仿宋_GB2312" w:hint="eastAsia"/>
          <w:kern w:val="0"/>
          <w:sz w:val="32"/>
          <w:szCs w:val="32"/>
        </w:rPr>
        <w:t>（</w:t>
      </w:r>
      <w:r w:rsidRPr="00446086">
        <w:rPr>
          <w:rFonts w:eastAsia="仿宋_GB2312"/>
          <w:kern w:val="0"/>
          <w:sz w:val="32"/>
          <w:szCs w:val="32"/>
        </w:rPr>
        <w:t>技能</w:t>
      </w:r>
      <w:r w:rsidRPr="00446086">
        <w:rPr>
          <w:rFonts w:eastAsia="仿宋_GB2312" w:hint="eastAsia"/>
          <w:kern w:val="0"/>
          <w:sz w:val="32"/>
          <w:szCs w:val="32"/>
        </w:rPr>
        <w:t>）</w:t>
      </w:r>
      <w:r w:rsidRPr="00446086">
        <w:rPr>
          <w:rFonts w:eastAsia="仿宋_GB2312"/>
          <w:kern w:val="0"/>
          <w:sz w:val="32"/>
          <w:szCs w:val="32"/>
        </w:rPr>
        <w:t>课程类别一等奖第一名的女性主讲选手，可按程序向省妇联申报</w:t>
      </w:r>
      <w:r w:rsidRPr="00446086">
        <w:rPr>
          <w:rFonts w:eastAsia="仿宋_GB2312"/>
          <w:kern w:val="0"/>
          <w:sz w:val="32"/>
          <w:szCs w:val="32"/>
        </w:rPr>
        <w:t>“</w:t>
      </w:r>
      <w:r w:rsidRPr="00446086">
        <w:rPr>
          <w:rFonts w:eastAsia="仿宋_GB2312"/>
          <w:kern w:val="0"/>
          <w:sz w:val="32"/>
          <w:szCs w:val="32"/>
        </w:rPr>
        <w:t>江苏省巾帼建功标兵</w:t>
      </w:r>
      <w:r w:rsidRPr="00446086">
        <w:rPr>
          <w:rFonts w:eastAsia="仿宋_GB2312"/>
          <w:kern w:val="0"/>
          <w:sz w:val="32"/>
          <w:szCs w:val="32"/>
        </w:rPr>
        <w:t>”</w:t>
      </w:r>
      <w:r w:rsidRPr="00446086">
        <w:rPr>
          <w:rFonts w:eastAsia="仿宋_GB2312"/>
          <w:kern w:val="0"/>
          <w:sz w:val="32"/>
          <w:szCs w:val="32"/>
        </w:rPr>
        <w:t>称号。</w:t>
      </w:r>
    </w:p>
    <w:p w:rsidR="00446086" w:rsidRPr="00446086" w:rsidRDefault="00446086" w:rsidP="00446086">
      <w:pPr>
        <w:overflowPunct w:val="0"/>
        <w:spacing w:line="578" w:lineRule="exact"/>
        <w:ind w:firstLineChars="200" w:firstLine="640"/>
        <w:outlineLvl w:val="0"/>
        <w:rPr>
          <w:rFonts w:eastAsia="黑体"/>
          <w:sz w:val="32"/>
        </w:rPr>
      </w:pPr>
      <w:r w:rsidRPr="00446086">
        <w:rPr>
          <w:rFonts w:eastAsia="黑体"/>
          <w:sz w:val="32"/>
        </w:rPr>
        <w:t>五、其他</w:t>
      </w:r>
    </w:p>
    <w:p w:rsidR="00446086" w:rsidRPr="00446086" w:rsidRDefault="00446086" w:rsidP="00446086">
      <w:pPr>
        <w:spacing w:line="578" w:lineRule="exact"/>
        <w:ind w:firstLineChars="200" w:firstLine="640"/>
        <w:rPr>
          <w:rFonts w:eastAsia="仿宋_GB2312"/>
          <w:kern w:val="0"/>
          <w:sz w:val="32"/>
          <w:szCs w:val="32"/>
        </w:rPr>
      </w:pPr>
      <w:r w:rsidRPr="00446086">
        <w:rPr>
          <w:rFonts w:eastAsia="仿宋_GB2312"/>
          <w:kern w:val="0"/>
          <w:sz w:val="32"/>
          <w:szCs w:val="32"/>
        </w:rPr>
        <w:t>获</w:t>
      </w:r>
      <w:proofErr w:type="gramStart"/>
      <w:r w:rsidRPr="00446086">
        <w:rPr>
          <w:rFonts w:eastAsia="仿宋_GB2312"/>
          <w:kern w:val="0"/>
          <w:sz w:val="32"/>
          <w:szCs w:val="32"/>
        </w:rPr>
        <w:t>省职业</w:t>
      </w:r>
      <w:proofErr w:type="gramEnd"/>
      <w:r w:rsidRPr="00446086">
        <w:rPr>
          <w:rFonts w:eastAsia="仿宋_GB2312"/>
          <w:kern w:val="0"/>
          <w:sz w:val="32"/>
          <w:szCs w:val="32"/>
        </w:rPr>
        <w:t>院校教学大赛的部分优秀选手将代表江苏参加</w:t>
      </w:r>
      <w:r w:rsidRPr="00446086">
        <w:rPr>
          <w:rFonts w:eastAsia="仿宋_GB2312"/>
          <w:kern w:val="0"/>
          <w:sz w:val="32"/>
          <w:szCs w:val="32"/>
        </w:rPr>
        <w:t>2021</w:t>
      </w:r>
      <w:r w:rsidRPr="00446086">
        <w:rPr>
          <w:rFonts w:eastAsia="仿宋_GB2312"/>
          <w:kern w:val="0"/>
          <w:sz w:val="32"/>
          <w:szCs w:val="32"/>
        </w:rPr>
        <w:t>年全国职业院校技能大赛教学能力比赛，具体遴选方式和要求另行通知。</w:t>
      </w:r>
      <w:bookmarkStart w:id="2" w:name="_Hlk9763296"/>
    </w:p>
    <w:p w:rsidR="00446086" w:rsidRPr="00446086" w:rsidRDefault="00446086" w:rsidP="00446086">
      <w:pPr>
        <w:widowControl/>
        <w:spacing w:line="578" w:lineRule="exact"/>
        <w:jc w:val="left"/>
        <w:rPr>
          <w:rFonts w:eastAsia="仿宋_GB2312" w:hint="eastAsia"/>
          <w:kern w:val="0"/>
          <w:sz w:val="32"/>
          <w:szCs w:val="32"/>
        </w:rPr>
      </w:pPr>
    </w:p>
    <w:p w:rsidR="00446086" w:rsidRPr="00446086" w:rsidRDefault="00446086" w:rsidP="00446086">
      <w:pPr>
        <w:widowControl/>
        <w:spacing w:line="578" w:lineRule="exact"/>
        <w:jc w:val="left"/>
        <w:rPr>
          <w:rFonts w:eastAsia="仿宋_GB2312" w:hint="eastAsia"/>
          <w:kern w:val="0"/>
          <w:sz w:val="32"/>
          <w:szCs w:val="32"/>
        </w:rPr>
      </w:pPr>
    </w:p>
    <w:p w:rsidR="00446086" w:rsidRPr="00446086" w:rsidRDefault="00446086" w:rsidP="00446086">
      <w:pPr>
        <w:widowControl/>
        <w:spacing w:line="578" w:lineRule="exact"/>
        <w:jc w:val="left"/>
        <w:rPr>
          <w:rFonts w:eastAsia="仿宋_GB2312" w:hint="eastAsia"/>
          <w:kern w:val="0"/>
          <w:sz w:val="32"/>
          <w:szCs w:val="32"/>
        </w:rPr>
      </w:pPr>
    </w:p>
    <w:p w:rsidR="00446086" w:rsidRPr="00446086" w:rsidRDefault="00446086" w:rsidP="00446086">
      <w:pPr>
        <w:widowControl/>
        <w:spacing w:line="578" w:lineRule="exact"/>
        <w:jc w:val="left"/>
        <w:rPr>
          <w:rFonts w:eastAsia="仿宋_GB2312" w:hint="eastAsia"/>
          <w:kern w:val="0"/>
          <w:sz w:val="32"/>
          <w:szCs w:val="32"/>
        </w:rPr>
      </w:pPr>
    </w:p>
    <w:p w:rsidR="00446086" w:rsidRPr="00446086" w:rsidRDefault="00446086" w:rsidP="00446086">
      <w:pPr>
        <w:widowControl/>
        <w:spacing w:line="578" w:lineRule="exact"/>
        <w:jc w:val="left"/>
        <w:rPr>
          <w:rFonts w:eastAsia="仿宋_GB2312" w:hint="eastAsia"/>
          <w:kern w:val="0"/>
          <w:sz w:val="32"/>
          <w:szCs w:val="32"/>
        </w:rPr>
      </w:pPr>
    </w:p>
    <w:p w:rsidR="00446086" w:rsidRPr="00446086" w:rsidRDefault="00446086" w:rsidP="00446086">
      <w:pPr>
        <w:widowControl/>
        <w:spacing w:line="578" w:lineRule="exact"/>
        <w:jc w:val="left"/>
        <w:rPr>
          <w:rFonts w:eastAsia="仿宋_GB2312" w:hint="eastAsia"/>
          <w:kern w:val="0"/>
          <w:sz w:val="32"/>
          <w:szCs w:val="32"/>
        </w:rPr>
      </w:pPr>
    </w:p>
    <w:p w:rsidR="00446086" w:rsidRPr="00446086" w:rsidRDefault="00446086" w:rsidP="00446086">
      <w:pPr>
        <w:widowControl/>
        <w:spacing w:line="578" w:lineRule="exact"/>
        <w:jc w:val="left"/>
        <w:rPr>
          <w:rFonts w:eastAsia="仿宋_GB2312" w:hint="eastAsia"/>
          <w:kern w:val="0"/>
          <w:sz w:val="32"/>
          <w:szCs w:val="32"/>
        </w:rPr>
      </w:pPr>
    </w:p>
    <w:p w:rsidR="00446086" w:rsidRPr="00446086" w:rsidRDefault="00446086" w:rsidP="00446086">
      <w:pPr>
        <w:widowControl/>
        <w:spacing w:line="578" w:lineRule="exact"/>
        <w:jc w:val="left"/>
        <w:rPr>
          <w:rFonts w:eastAsia="仿宋_GB2312" w:hint="eastAsia"/>
          <w:kern w:val="0"/>
          <w:sz w:val="32"/>
          <w:szCs w:val="32"/>
        </w:rPr>
      </w:pPr>
    </w:p>
    <w:p w:rsidR="00446086" w:rsidRDefault="00446086" w:rsidP="00446086">
      <w:pPr>
        <w:widowControl/>
        <w:spacing w:line="578" w:lineRule="exact"/>
        <w:jc w:val="left"/>
        <w:rPr>
          <w:rFonts w:eastAsia="仿宋_GB2312" w:hint="eastAsia"/>
          <w:kern w:val="0"/>
          <w:sz w:val="32"/>
          <w:szCs w:val="32"/>
        </w:rPr>
      </w:pPr>
    </w:p>
    <w:p w:rsidR="00446086" w:rsidRPr="00446086" w:rsidRDefault="00446086" w:rsidP="00446086">
      <w:pPr>
        <w:widowControl/>
        <w:spacing w:line="578" w:lineRule="exact"/>
        <w:jc w:val="left"/>
        <w:rPr>
          <w:rFonts w:eastAsia="仿宋_GB2312"/>
          <w:kern w:val="0"/>
          <w:sz w:val="32"/>
          <w:szCs w:val="32"/>
        </w:rPr>
      </w:pPr>
      <w:bookmarkStart w:id="3" w:name="_GoBack"/>
      <w:bookmarkEnd w:id="3"/>
    </w:p>
    <w:p w:rsidR="00446086" w:rsidRPr="00446086" w:rsidRDefault="00446086" w:rsidP="00446086">
      <w:pPr>
        <w:overflowPunct w:val="0"/>
        <w:rPr>
          <w:rFonts w:eastAsia="黑体"/>
          <w:bCs/>
          <w:sz w:val="32"/>
        </w:rPr>
      </w:pPr>
      <w:r w:rsidRPr="00446086">
        <w:rPr>
          <w:rFonts w:eastAsia="黑体"/>
          <w:bCs/>
          <w:sz w:val="32"/>
        </w:rPr>
        <w:lastRenderedPageBreak/>
        <w:t>附件</w:t>
      </w:r>
      <w:r w:rsidRPr="00446086">
        <w:rPr>
          <w:rFonts w:eastAsia="黑体"/>
          <w:bCs/>
          <w:sz w:val="32"/>
        </w:rPr>
        <w:t>3</w:t>
      </w:r>
    </w:p>
    <w:p w:rsidR="00446086" w:rsidRPr="00446086" w:rsidRDefault="00446086" w:rsidP="00446086">
      <w:pPr>
        <w:overflowPunct w:val="0"/>
        <w:rPr>
          <w:rFonts w:eastAsia="黑体"/>
          <w:bCs/>
          <w:sz w:val="32"/>
        </w:rPr>
      </w:pPr>
    </w:p>
    <w:p w:rsidR="00446086" w:rsidRPr="00446086" w:rsidRDefault="00446086" w:rsidP="00446086">
      <w:pPr>
        <w:spacing w:line="578" w:lineRule="exact"/>
        <w:jc w:val="center"/>
        <w:rPr>
          <w:rFonts w:eastAsia="方正小标宋简体"/>
          <w:sz w:val="44"/>
          <w:szCs w:val="44"/>
        </w:rPr>
      </w:pPr>
      <w:r w:rsidRPr="00446086">
        <w:rPr>
          <w:rFonts w:eastAsia="方正小标宋简体"/>
          <w:sz w:val="44"/>
          <w:szCs w:val="44"/>
        </w:rPr>
        <w:t>2021</w:t>
      </w:r>
      <w:r w:rsidRPr="00446086">
        <w:rPr>
          <w:rFonts w:eastAsia="方正小标宋简体"/>
          <w:sz w:val="44"/>
          <w:szCs w:val="44"/>
        </w:rPr>
        <w:t>年江苏省职业院校教学大赛</w:t>
      </w:r>
    </w:p>
    <w:p w:rsidR="00446086" w:rsidRPr="00446086" w:rsidRDefault="00446086" w:rsidP="00446086">
      <w:pPr>
        <w:spacing w:line="578" w:lineRule="exact"/>
        <w:jc w:val="center"/>
        <w:rPr>
          <w:rFonts w:eastAsia="方正小标宋简体"/>
          <w:sz w:val="44"/>
          <w:szCs w:val="44"/>
        </w:rPr>
      </w:pPr>
      <w:r w:rsidRPr="00446086">
        <w:rPr>
          <w:rFonts w:eastAsia="方正小标宋简体"/>
          <w:sz w:val="44"/>
          <w:szCs w:val="44"/>
        </w:rPr>
        <w:t>中职类参赛作品名额分</w:t>
      </w:r>
      <w:r w:rsidRPr="00446086">
        <w:rPr>
          <w:rFonts w:eastAsia="方正小标宋简体" w:hint="eastAsia"/>
          <w:sz w:val="44"/>
          <w:szCs w:val="44"/>
        </w:rPr>
        <w:t>设区</w:t>
      </w:r>
      <w:r w:rsidRPr="00446086">
        <w:rPr>
          <w:rFonts w:eastAsia="方正小标宋简体"/>
          <w:sz w:val="44"/>
          <w:szCs w:val="44"/>
        </w:rPr>
        <w:t>市分配表</w:t>
      </w:r>
    </w:p>
    <w:p w:rsidR="00446086" w:rsidRPr="00446086" w:rsidRDefault="00446086" w:rsidP="00446086">
      <w:pPr>
        <w:spacing w:line="360" w:lineRule="exact"/>
        <w:jc w:val="center"/>
        <w:rPr>
          <w:rFonts w:eastAsia="方正小标宋简体"/>
          <w:sz w:val="44"/>
          <w:szCs w:val="44"/>
        </w:rPr>
      </w:pPr>
    </w:p>
    <w:tbl>
      <w:tblPr>
        <w:tblW w:w="9107" w:type="dxa"/>
        <w:tblInd w:w="137" w:type="dxa"/>
        <w:tblLayout w:type="fixed"/>
        <w:tblLook w:val="04A0" w:firstRow="1" w:lastRow="0" w:firstColumn="1" w:lastColumn="0" w:noHBand="0" w:noVBand="1"/>
      </w:tblPr>
      <w:tblGrid>
        <w:gridCol w:w="1611"/>
        <w:gridCol w:w="1239"/>
        <w:gridCol w:w="1487"/>
        <w:gridCol w:w="1487"/>
        <w:gridCol w:w="1737"/>
        <w:gridCol w:w="1546"/>
      </w:tblGrid>
      <w:tr w:rsidR="00446086" w:rsidRPr="00446086" w:rsidTr="0006272F">
        <w:trPr>
          <w:trHeight w:val="303"/>
        </w:trPr>
        <w:tc>
          <w:tcPr>
            <w:tcW w:w="1611" w:type="dxa"/>
            <w:tcBorders>
              <w:top w:val="single" w:sz="4" w:space="0" w:color="auto"/>
              <w:left w:val="single" w:sz="4" w:space="0" w:color="auto"/>
              <w:bottom w:val="single" w:sz="4" w:space="0" w:color="auto"/>
              <w:right w:val="single" w:sz="4" w:space="0" w:color="auto"/>
            </w:tcBorders>
            <w:shd w:val="clear" w:color="auto" w:fill="auto"/>
            <w:vAlign w:val="center"/>
          </w:tcPr>
          <w:bookmarkEnd w:id="2"/>
          <w:p w:rsidR="00446086" w:rsidRPr="00446086" w:rsidRDefault="00446086" w:rsidP="00446086">
            <w:pPr>
              <w:widowControl/>
              <w:jc w:val="center"/>
              <w:rPr>
                <w:rFonts w:eastAsia="黑体"/>
                <w:bCs/>
                <w:kern w:val="0"/>
                <w:sz w:val="28"/>
                <w:szCs w:val="28"/>
              </w:rPr>
            </w:pPr>
            <w:r w:rsidRPr="00446086">
              <w:rPr>
                <w:rFonts w:eastAsia="黑体"/>
                <w:bCs/>
                <w:kern w:val="0"/>
                <w:sz w:val="28"/>
                <w:szCs w:val="28"/>
              </w:rPr>
              <w:t>设区市</w:t>
            </w:r>
          </w:p>
        </w:tc>
        <w:tc>
          <w:tcPr>
            <w:tcW w:w="1239" w:type="dxa"/>
            <w:tcBorders>
              <w:top w:val="single" w:sz="4" w:space="0" w:color="auto"/>
              <w:left w:val="single" w:sz="4" w:space="0" w:color="auto"/>
              <w:bottom w:val="single" w:sz="4" w:space="0" w:color="auto"/>
              <w:right w:val="single" w:sz="4" w:space="0" w:color="auto"/>
            </w:tcBorders>
            <w:shd w:val="clear" w:color="auto" w:fill="auto"/>
            <w:vAlign w:val="center"/>
          </w:tcPr>
          <w:p w:rsidR="00446086" w:rsidRPr="00446086" w:rsidRDefault="00446086" w:rsidP="00446086">
            <w:pPr>
              <w:widowControl/>
              <w:jc w:val="center"/>
              <w:rPr>
                <w:rFonts w:eastAsia="黑体"/>
                <w:bCs/>
                <w:kern w:val="0"/>
                <w:sz w:val="28"/>
                <w:szCs w:val="28"/>
              </w:rPr>
            </w:pPr>
            <w:r w:rsidRPr="00446086">
              <w:rPr>
                <w:rFonts w:eastAsia="黑体"/>
                <w:bCs/>
                <w:kern w:val="0"/>
                <w:sz w:val="28"/>
                <w:szCs w:val="28"/>
              </w:rPr>
              <w:t>总名额</w:t>
            </w:r>
          </w:p>
        </w:tc>
        <w:tc>
          <w:tcPr>
            <w:tcW w:w="1487" w:type="dxa"/>
            <w:tcBorders>
              <w:top w:val="single" w:sz="4" w:space="0" w:color="auto"/>
              <w:left w:val="single" w:sz="4" w:space="0" w:color="auto"/>
              <w:bottom w:val="single" w:sz="4" w:space="0" w:color="auto"/>
              <w:right w:val="single" w:sz="4" w:space="0" w:color="auto"/>
            </w:tcBorders>
            <w:shd w:val="clear" w:color="auto" w:fill="auto"/>
            <w:vAlign w:val="center"/>
          </w:tcPr>
          <w:p w:rsidR="00446086" w:rsidRPr="00446086" w:rsidRDefault="00446086" w:rsidP="00446086">
            <w:pPr>
              <w:widowControl/>
              <w:jc w:val="center"/>
              <w:rPr>
                <w:rFonts w:eastAsia="黑体"/>
                <w:bCs/>
                <w:kern w:val="0"/>
                <w:sz w:val="28"/>
                <w:szCs w:val="28"/>
              </w:rPr>
            </w:pPr>
            <w:r w:rsidRPr="00446086">
              <w:rPr>
                <w:rFonts w:eastAsia="黑体"/>
                <w:bCs/>
                <w:kern w:val="0"/>
                <w:sz w:val="28"/>
                <w:szCs w:val="28"/>
              </w:rPr>
              <w:t>基础名额</w:t>
            </w:r>
          </w:p>
        </w:tc>
        <w:tc>
          <w:tcPr>
            <w:tcW w:w="1487" w:type="dxa"/>
            <w:tcBorders>
              <w:top w:val="single" w:sz="4" w:space="0" w:color="auto"/>
              <w:left w:val="single" w:sz="4" w:space="0" w:color="auto"/>
              <w:bottom w:val="single" w:sz="4" w:space="0" w:color="auto"/>
              <w:right w:val="single" w:sz="4" w:space="0" w:color="auto"/>
            </w:tcBorders>
            <w:shd w:val="clear" w:color="auto" w:fill="auto"/>
            <w:vAlign w:val="center"/>
          </w:tcPr>
          <w:p w:rsidR="00446086" w:rsidRPr="00446086" w:rsidRDefault="00446086" w:rsidP="00446086">
            <w:pPr>
              <w:widowControl/>
              <w:jc w:val="center"/>
              <w:rPr>
                <w:rFonts w:eastAsia="黑体"/>
                <w:bCs/>
                <w:kern w:val="0"/>
                <w:sz w:val="28"/>
                <w:szCs w:val="28"/>
              </w:rPr>
            </w:pPr>
            <w:r w:rsidRPr="00446086">
              <w:rPr>
                <w:rFonts w:eastAsia="黑体"/>
                <w:bCs/>
                <w:kern w:val="0"/>
                <w:sz w:val="28"/>
                <w:szCs w:val="28"/>
              </w:rPr>
              <w:t>奖励名额</w:t>
            </w:r>
          </w:p>
        </w:tc>
        <w:tc>
          <w:tcPr>
            <w:tcW w:w="1737" w:type="dxa"/>
            <w:tcBorders>
              <w:top w:val="single" w:sz="4" w:space="0" w:color="auto"/>
              <w:left w:val="single" w:sz="4" w:space="0" w:color="auto"/>
              <w:bottom w:val="single" w:sz="4" w:space="0" w:color="auto"/>
              <w:right w:val="single" w:sz="4" w:space="0" w:color="auto"/>
            </w:tcBorders>
            <w:shd w:val="clear" w:color="auto" w:fill="auto"/>
            <w:vAlign w:val="center"/>
          </w:tcPr>
          <w:p w:rsidR="00446086" w:rsidRPr="00446086" w:rsidRDefault="00446086" w:rsidP="00446086">
            <w:pPr>
              <w:widowControl/>
              <w:spacing w:line="300" w:lineRule="exact"/>
              <w:rPr>
                <w:rFonts w:eastAsia="黑体"/>
                <w:bCs/>
                <w:kern w:val="0"/>
                <w:sz w:val="24"/>
              </w:rPr>
            </w:pPr>
            <w:r w:rsidRPr="00446086">
              <w:rPr>
                <w:rFonts w:eastAsia="黑体"/>
                <w:bCs/>
                <w:kern w:val="0"/>
                <w:sz w:val="24"/>
              </w:rPr>
              <w:t>其中公共基础课程不少于</w:t>
            </w:r>
          </w:p>
        </w:tc>
        <w:tc>
          <w:tcPr>
            <w:tcW w:w="1546" w:type="dxa"/>
            <w:tcBorders>
              <w:top w:val="single" w:sz="4" w:space="0" w:color="auto"/>
              <w:left w:val="single" w:sz="4" w:space="0" w:color="auto"/>
              <w:bottom w:val="single" w:sz="4" w:space="0" w:color="auto"/>
              <w:right w:val="single" w:sz="4" w:space="0" w:color="auto"/>
            </w:tcBorders>
            <w:shd w:val="clear" w:color="auto" w:fill="auto"/>
            <w:vAlign w:val="center"/>
          </w:tcPr>
          <w:p w:rsidR="00446086" w:rsidRPr="00446086" w:rsidRDefault="00446086" w:rsidP="00446086">
            <w:pPr>
              <w:widowControl/>
              <w:jc w:val="center"/>
              <w:rPr>
                <w:rFonts w:eastAsia="黑体"/>
                <w:bCs/>
                <w:kern w:val="0"/>
                <w:sz w:val="28"/>
                <w:szCs w:val="28"/>
              </w:rPr>
            </w:pPr>
            <w:r w:rsidRPr="00446086">
              <w:rPr>
                <w:rFonts w:eastAsia="黑体"/>
                <w:bCs/>
                <w:kern w:val="0"/>
                <w:sz w:val="24"/>
              </w:rPr>
              <w:t>其中专业二组不少于</w:t>
            </w:r>
          </w:p>
        </w:tc>
      </w:tr>
      <w:tr w:rsidR="00446086" w:rsidRPr="00446086" w:rsidTr="0006272F">
        <w:trPr>
          <w:trHeight w:hRule="exact" w:val="567"/>
        </w:trPr>
        <w:tc>
          <w:tcPr>
            <w:tcW w:w="1611"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南京市</w:t>
            </w:r>
          </w:p>
        </w:tc>
        <w:tc>
          <w:tcPr>
            <w:tcW w:w="1239"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67</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sz w:val="28"/>
                <w:szCs w:val="28"/>
              </w:rPr>
              <w:t>60</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7</w:t>
            </w:r>
          </w:p>
        </w:tc>
        <w:tc>
          <w:tcPr>
            <w:tcW w:w="173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22</w:t>
            </w:r>
          </w:p>
        </w:tc>
        <w:tc>
          <w:tcPr>
            <w:tcW w:w="1546"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15</w:t>
            </w:r>
          </w:p>
        </w:tc>
      </w:tr>
      <w:tr w:rsidR="00446086" w:rsidRPr="00446086" w:rsidTr="0006272F">
        <w:trPr>
          <w:trHeight w:hRule="exact" w:val="567"/>
        </w:trPr>
        <w:tc>
          <w:tcPr>
            <w:tcW w:w="1611"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无锡市</w:t>
            </w:r>
          </w:p>
        </w:tc>
        <w:tc>
          <w:tcPr>
            <w:tcW w:w="1239"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65</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sz w:val="28"/>
                <w:szCs w:val="28"/>
              </w:rPr>
              <w:t>65</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w:t>
            </w:r>
          </w:p>
        </w:tc>
        <w:tc>
          <w:tcPr>
            <w:tcW w:w="173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22</w:t>
            </w:r>
          </w:p>
        </w:tc>
        <w:tc>
          <w:tcPr>
            <w:tcW w:w="1546"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14</w:t>
            </w:r>
          </w:p>
        </w:tc>
      </w:tr>
      <w:tr w:rsidR="00446086" w:rsidRPr="00446086" w:rsidTr="0006272F">
        <w:trPr>
          <w:trHeight w:hRule="exact" w:val="567"/>
        </w:trPr>
        <w:tc>
          <w:tcPr>
            <w:tcW w:w="1611"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徐州市</w:t>
            </w:r>
          </w:p>
        </w:tc>
        <w:tc>
          <w:tcPr>
            <w:tcW w:w="1239"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56</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sz w:val="28"/>
                <w:szCs w:val="28"/>
              </w:rPr>
              <w:t>55</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1</w:t>
            </w:r>
          </w:p>
        </w:tc>
        <w:tc>
          <w:tcPr>
            <w:tcW w:w="173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19</w:t>
            </w:r>
          </w:p>
        </w:tc>
        <w:tc>
          <w:tcPr>
            <w:tcW w:w="1546"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12</w:t>
            </w:r>
          </w:p>
        </w:tc>
      </w:tr>
      <w:tr w:rsidR="00446086" w:rsidRPr="00446086" w:rsidTr="0006272F">
        <w:trPr>
          <w:trHeight w:hRule="exact" w:val="567"/>
        </w:trPr>
        <w:tc>
          <w:tcPr>
            <w:tcW w:w="1611"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常州市</w:t>
            </w:r>
          </w:p>
        </w:tc>
        <w:tc>
          <w:tcPr>
            <w:tcW w:w="1239"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47</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sz w:val="28"/>
                <w:szCs w:val="28"/>
              </w:rPr>
              <w:t>45</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2</w:t>
            </w:r>
          </w:p>
        </w:tc>
        <w:tc>
          <w:tcPr>
            <w:tcW w:w="173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16</w:t>
            </w:r>
          </w:p>
        </w:tc>
        <w:tc>
          <w:tcPr>
            <w:tcW w:w="1546"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10</w:t>
            </w:r>
          </w:p>
        </w:tc>
      </w:tr>
      <w:tr w:rsidR="00446086" w:rsidRPr="00446086" w:rsidTr="0006272F">
        <w:trPr>
          <w:trHeight w:hRule="exact" w:val="567"/>
        </w:trPr>
        <w:tc>
          <w:tcPr>
            <w:tcW w:w="1611"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苏州市</w:t>
            </w:r>
          </w:p>
        </w:tc>
        <w:tc>
          <w:tcPr>
            <w:tcW w:w="1239"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75</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sz w:val="28"/>
                <w:szCs w:val="28"/>
              </w:rPr>
              <w:t>70</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5</w:t>
            </w:r>
          </w:p>
        </w:tc>
        <w:tc>
          <w:tcPr>
            <w:tcW w:w="173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25</w:t>
            </w:r>
          </w:p>
        </w:tc>
        <w:tc>
          <w:tcPr>
            <w:tcW w:w="1546"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17</w:t>
            </w:r>
          </w:p>
        </w:tc>
      </w:tr>
      <w:tr w:rsidR="00446086" w:rsidRPr="00446086" w:rsidTr="0006272F">
        <w:trPr>
          <w:trHeight w:hRule="exact" w:val="567"/>
        </w:trPr>
        <w:tc>
          <w:tcPr>
            <w:tcW w:w="1611"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南通市</w:t>
            </w:r>
          </w:p>
        </w:tc>
        <w:tc>
          <w:tcPr>
            <w:tcW w:w="1239"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61</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sz w:val="28"/>
                <w:szCs w:val="28"/>
              </w:rPr>
              <w:t>60</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1</w:t>
            </w:r>
          </w:p>
        </w:tc>
        <w:tc>
          <w:tcPr>
            <w:tcW w:w="173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20</w:t>
            </w:r>
          </w:p>
        </w:tc>
        <w:tc>
          <w:tcPr>
            <w:tcW w:w="1546"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14</w:t>
            </w:r>
          </w:p>
        </w:tc>
      </w:tr>
      <w:tr w:rsidR="00446086" w:rsidRPr="00446086" w:rsidTr="0006272F">
        <w:trPr>
          <w:trHeight w:hRule="exact" w:val="567"/>
        </w:trPr>
        <w:tc>
          <w:tcPr>
            <w:tcW w:w="1611"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连云港市</w:t>
            </w:r>
          </w:p>
        </w:tc>
        <w:tc>
          <w:tcPr>
            <w:tcW w:w="1239"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47</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sz w:val="28"/>
                <w:szCs w:val="28"/>
              </w:rPr>
              <w:t>45</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2</w:t>
            </w:r>
          </w:p>
        </w:tc>
        <w:tc>
          <w:tcPr>
            <w:tcW w:w="173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16</w:t>
            </w:r>
          </w:p>
        </w:tc>
        <w:tc>
          <w:tcPr>
            <w:tcW w:w="1546"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10</w:t>
            </w:r>
          </w:p>
        </w:tc>
      </w:tr>
      <w:tr w:rsidR="00446086" w:rsidRPr="00446086" w:rsidTr="0006272F">
        <w:trPr>
          <w:trHeight w:hRule="exact" w:val="567"/>
        </w:trPr>
        <w:tc>
          <w:tcPr>
            <w:tcW w:w="1611"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淮安市</w:t>
            </w:r>
          </w:p>
        </w:tc>
        <w:tc>
          <w:tcPr>
            <w:tcW w:w="1239"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50</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sz w:val="28"/>
                <w:szCs w:val="28"/>
              </w:rPr>
              <w:t>50</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w:t>
            </w:r>
          </w:p>
        </w:tc>
        <w:tc>
          <w:tcPr>
            <w:tcW w:w="173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17</w:t>
            </w:r>
          </w:p>
        </w:tc>
        <w:tc>
          <w:tcPr>
            <w:tcW w:w="1546"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11</w:t>
            </w:r>
          </w:p>
        </w:tc>
      </w:tr>
      <w:tr w:rsidR="00446086" w:rsidRPr="00446086" w:rsidTr="0006272F">
        <w:trPr>
          <w:trHeight w:hRule="exact" w:val="567"/>
        </w:trPr>
        <w:tc>
          <w:tcPr>
            <w:tcW w:w="1611"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盐城市</w:t>
            </w:r>
          </w:p>
        </w:tc>
        <w:tc>
          <w:tcPr>
            <w:tcW w:w="1239"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51</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sz w:val="28"/>
                <w:szCs w:val="28"/>
              </w:rPr>
              <w:t>50</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1</w:t>
            </w:r>
          </w:p>
        </w:tc>
        <w:tc>
          <w:tcPr>
            <w:tcW w:w="173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17</w:t>
            </w:r>
          </w:p>
        </w:tc>
        <w:tc>
          <w:tcPr>
            <w:tcW w:w="1546"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11</w:t>
            </w:r>
          </w:p>
        </w:tc>
      </w:tr>
      <w:tr w:rsidR="00446086" w:rsidRPr="00446086" w:rsidTr="0006272F">
        <w:trPr>
          <w:trHeight w:hRule="exact" w:val="567"/>
        </w:trPr>
        <w:tc>
          <w:tcPr>
            <w:tcW w:w="1611"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扬州市</w:t>
            </w:r>
          </w:p>
        </w:tc>
        <w:tc>
          <w:tcPr>
            <w:tcW w:w="1239"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35</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sz w:val="28"/>
                <w:szCs w:val="28"/>
              </w:rPr>
              <w:t>35</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w:t>
            </w:r>
          </w:p>
        </w:tc>
        <w:tc>
          <w:tcPr>
            <w:tcW w:w="173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12</w:t>
            </w:r>
          </w:p>
        </w:tc>
        <w:tc>
          <w:tcPr>
            <w:tcW w:w="1546"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8</w:t>
            </w:r>
          </w:p>
        </w:tc>
      </w:tr>
      <w:tr w:rsidR="00446086" w:rsidRPr="00446086" w:rsidTr="0006272F">
        <w:trPr>
          <w:trHeight w:hRule="exact" w:val="567"/>
        </w:trPr>
        <w:tc>
          <w:tcPr>
            <w:tcW w:w="1611"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镇江市</w:t>
            </w:r>
          </w:p>
        </w:tc>
        <w:tc>
          <w:tcPr>
            <w:tcW w:w="1239"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35</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sz w:val="28"/>
                <w:szCs w:val="28"/>
              </w:rPr>
              <w:t>35</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w:t>
            </w:r>
          </w:p>
        </w:tc>
        <w:tc>
          <w:tcPr>
            <w:tcW w:w="173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12</w:t>
            </w:r>
          </w:p>
        </w:tc>
        <w:tc>
          <w:tcPr>
            <w:tcW w:w="1546"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8</w:t>
            </w:r>
          </w:p>
        </w:tc>
      </w:tr>
      <w:tr w:rsidR="00446086" w:rsidRPr="00446086" w:rsidTr="0006272F">
        <w:trPr>
          <w:trHeight w:hRule="exact" w:val="567"/>
        </w:trPr>
        <w:tc>
          <w:tcPr>
            <w:tcW w:w="1611"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泰州市</w:t>
            </w:r>
          </w:p>
        </w:tc>
        <w:tc>
          <w:tcPr>
            <w:tcW w:w="1239"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40</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sz w:val="28"/>
                <w:szCs w:val="28"/>
              </w:rPr>
              <w:t>40</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w:t>
            </w:r>
          </w:p>
        </w:tc>
        <w:tc>
          <w:tcPr>
            <w:tcW w:w="173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13</w:t>
            </w:r>
          </w:p>
        </w:tc>
        <w:tc>
          <w:tcPr>
            <w:tcW w:w="1546"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9</w:t>
            </w:r>
          </w:p>
        </w:tc>
      </w:tr>
      <w:tr w:rsidR="00446086" w:rsidRPr="00446086" w:rsidTr="0006272F">
        <w:trPr>
          <w:trHeight w:hRule="exact" w:val="567"/>
        </w:trPr>
        <w:tc>
          <w:tcPr>
            <w:tcW w:w="1611"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宿迁市</w:t>
            </w:r>
          </w:p>
        </w:tc>
        <w:tc>
          <w:tcPr>
            <w:tcW w:w="1239"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50</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50</w:t>
            </w:r>
          </w:p>
        </w:tc>
        <w:tc>
          <w:tcPr>
            <w:tcW w:w="148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w:t>
            </w:r>
          </w:p>
        </w:tc>
        <w:tc>
          <w:tcPr>
            <w:tcW w:w="1737"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bCs/>
                <w:kern w:val="0"/>
                <w:sz w:val="28"/>
                <w:szCs w:val="28"/>
              </w:rPr>
            </w:pPr>
            <w:r w:rsidRPr="00446086">
              <w:rPr>
                <w:rFonts w:eastAsia="仿宋_GB2312"/>
                <w:bCs/>
                <w:kern w:val="0"/>
                <w:sz w:val="28"/>
                <w:szCs w:val="28"/>
              </w:rPr>
              <w:t>17</w:t>
            </w:r>
          </w:p>
        </w:tc>
        <w:tc>
          <w:tcPr>
            <w:tcW w:w="1546" w:type="dxa"/>
            <w:tcBorders>
              <w:top w:val="nil"/>
              <w:left w:val="single" w:sz="4" w:space="0" w:color="auto"/>
              <w:bottom w:val="single" w:sz="4" w:space="0" w:color="auto"/>
              <w:right w:val="single" w:sz="4" w:space="0" w:color="auto"/>
            </w:tcBorders>
            <w:shd w:val="clear" w:color="auto" w:fill="auto"/>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11</w:t>
            </w:r>
          </w:p>
        </w:tc>
      </w:tr>
      <w:tr w:rsidR="00446086" w:rsidRPr="00446086" w:rsidTr="0006272F">
        <w:trPr>
          <w:trHeight w:hRule="exact" w:val="567"/>
        </w:trPr>
        <w:tc>
          <w:tcPr>
            <w:tcW w:w="1611" w:type="dxa"/>
            <w:tcBorders>
              <w:top w:val="nil"/>
              <w:left w:val="single" w:sz="4" w:space="0" w:color="auto"/>
              <w:bottom w:val="single" w:sz="4" w:space="0" w:color="auto"/>
              <w:right w:val="single" w:sz="4" w:space="0" w:color="auto"/>
            </w:tcBorders>
            <w:shd w:val="clear" w:color="auto" w:fill="auto"/>
            <w:noWrap/>
            <w:vAlign w:val="bottom"/>
          </w:tcPr>
          <w:p w:rsidR="00446086" w:rsidRPr="00446086" w:rsidRDefault="00446086" w:rsidP="00446086">
            <w:pPr>
              <w:widowControl/>
              <w:jc w:val="center"/>
              <w:rPr>
                <w:rFonts w:eastAsia="黑体"/>
                <w:kern w:val="0"/>
                <w:sz w:val="28"/>
                <w:szCs w:val="28"/>
              </w:rPr>
            </w:pPr>
            <w:r w:rsidRPr="00446086">
              <w:rPr>
                <w:rFonts w:eastAsia="黑体"/>
                <w:kern w:val="0"/>
                <w:sz w:val="28"/>
                <w:szCs w:val="28"/>
              </w:rPr>
              <w:t>合计</w:t>
            </w:r>
          </w:p>
        </w:tc>
        <w:tc>
          <w:tcPr>
            <w:tcW w:w="1239" w:type="dxa"/>
            <w:tcBorders>
              <w:top w:val="nil"/>
              <w:left w:val="single" w:sz="4" w:space="0" w:color="auto"/>
              <w:bottom w:val="single" w:sz="4" w:space="0" w:color="auto"/>
              <w:right w:val="single" w:sz="4" w:space="0" w:color="auto"/>
            </w:tcBorders>
            <w:shd w:val="clear" w:color="auto" w:fill="auto"/>
            <w:noWrap/>
            <w:vAlign w:val="bottom"/>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679</w:t>
            </w:r>
          </w:p>
        </w:tc>
        <w:tc>
          <w:tcPr>
            <w:tcW w:w="1487" w:type="dxa"/>
            <w:tcBorders>
              <w:top w:val="nil"/>
              <w:left w:val="single" w:sz="4" w:space="0" w:color="auto"/>
              <w:bottom w:val="single" w:sz="4" w:space="0" w:color="auto"/>
              <w:right w:val="single" w:sz="4" w:space="0" w:color="auto"/>
            </w:tcBorders>
            <w:shd w:val="clear" w:color="auto" w:fill="auto"/>
            <w:noWrap/>
            <w:vAlign w:val="bottom"/>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660</w:t>
            </w:r>
          </w:p>
        </w:tc>
        <w:tc>
          <w:tcPr>
            <w:tcW w:w="1487" w:type="dxa"/>
            <w:tcBorders>
              <w:top w:val="nil"/>
              <w:left w:val="single" w:sz="4" w:space="0" w:color="auto"/>
              <w:bottom w:val="single" w:sz="4" w:space="0" w:color="auto"/>
              <w:right w:val="single" w:sz="4" w:space="0" w:color="auto"/>
            </w:tcBorders>
            <w:shd w:val="clear" w:color="auto" w:fill="auto"/>
            <w:noWrap/>
            <w:vAlign w:val="bottom"/>
          </w:tcPr>
          <w:p w:rsidR="00446086" w:rsidRPr="00446086" w:rsidRDefault="00446086" w:rsidP="00446086">
            <w:pPr>
              <w:widowControl/>
              <w:jc w:val="center"/>
              <w:rPr>
                <w:rFonts w:eastAsia="仿宋_GB2312"/>
                <w:kern w:val="0"/>
                <w:sz w:val="28"/>
                <w:szCs w:val="28"/>
              </w:rPr>
            </w:pPr>
            <w:r w:rsidRPr="00446086">
              <w:rPr>
                <w:rFonts w:eastAsia="仿宋_GB2312"/>
                <w:kern w:val="0"/>
                <w:sz w:val="28"/>
                <w:szCs w:val="28"/>
              </w:rPr>
              <w:t>19</w:t>
            </w:r>
          </w:p>
        </w:tc>
        <w:tc>
          <w:tcPr>
            <w:tcW w:w="1737" w:type="dxa"/>
            <w:tcBorders>
              <w:top w:val="nil"/>
              <w:left w:val="single" w:sz="4" w:space="0" w:color="auto"/>
              <w:bottom w:val="single" w:sz="4" w:space="0" w:color="auto"/>
              <w:right w:val="single" w:sz="4" w:space="0" w:color="auto"/>
            </w:tcBorders>
            <w:shd w:val="clear" w:color="auto" w:fill="auto"/>
            <w:noWrap/>
            <w:vAlign w:val="bottom"/>
          </w:tcPr>
          <w:p w:rsidR="00446086" w:rsidRPr="00446086" w:rsidRDefault="00446086" w:rsidP="00446086">
            <w:pPr>
              <w:widowControl/>
              <w:jc w:val="center"/>
              <w:rPr>
                <w:rFonts w:eastAsia="仿宋_GB2312"/>
                <w:kern w:val="0"/>
                <w:sz w:val="28"/>
                <w:szCs w:val="28"/>
              </w:rPr>
            </w:pPr>
            <w:r w:rsidRPr="00446086">
              <w:rPr>
                <w:rFonts w:ascii="宋体" w:hAnsi="宋体" w:cs="宋体" w:hint="eastAsia"/>
                <w:kern w:val="0"/>
                <w:sz w:val="28"/>
                <w:szCs w:val="28"/>
              </w:rPr>
              <w:t>╱</w:t>
            </w:r>
          </w:p>
        </w:tc>
        <w:tc>
          <w:tcPr>
            <w:tcW w:w="1546" w:type="dxa"/>
            <w:tcBorders>
              <w:top w:val="nil"/>
              <w:left w:val="single" w:sz="4" w:space="0" w:color="auto"/>
              <w:bottom w:val="single" w:sz="4" w:space="0" w:color="auto"/>
              <w:right w:val="single" w:sz="4" w:space="0" w:color="auto"/>
            </w:tcBorders>
            <w:shd w:val="clear" w:color="auto" w:fill="auto"/>
            <w:noWrap/>
            <w:vAlign w:val="bottom"/>
          </w:tcPr>
          <w:p w:rsidR="00446086" w:rsidRPr="00446086" w:rsidRDefault="00446086" w:rsidP="00446086">
            <w:pPr>
              <w:widowControl/>
              <w:jc w:val="center"/>
              <w:rPr>
                <w:rFonts w:eastAsia="黑体"/>
                <w:kern w:val="0"/>
                <w:sz w:val="28"/>
                <w:szCs w:val="28"/>
              </w:rPr>
            </w:pPr>
            <w:r w:rsidRPr="00446086">
              <w:rPr>
                <w:rFonts w:ascii="宋体" w:hAnsi="宋体" w:cs="宋体" w:hint="eastAsia"/>
                <w:kern w:val="0"/>
                <w:sz w:val="28"/>
                <w:szCs w:val="28"/>
              </w:rPr>
              <w:t>╱</w:t>
            </w:r>
          </w:p>
        </w:tc>
      </w:tr>
    </w:tbl>
    <w:p w:rsidR="00446086" w:rsidRPr="00446086" w:rsidRDefault="00446086" w:rsidP="00446086">
      <w:pPr>
        <w:widowControl/>
        <w:jc w:val="left"/>
        <w:rPr>
          <w:rFonts w:eastAsia="仿宋_GB2312"/>
          <w:sz w:val="32"/>
          <w:szCs w:val="32"/>
        </w:rPr>
      </w:pPr>
      <w:r w:rsidRPr="00446086">
        <w:rPr>
          <w:rFonts w:eastAsia="仿宋"/>
          <w:kern w:val="0"/>
          <w:sz w:val="24"/>
        </w:rPr>
        <w:t>注：基础名额根据各设区市中职专任教师数量分配；奖励名额依据</w:t>
      </w:r>
      <w:r w:rsidRPr="00446086">
        <w:rPr>
          <w:rFonts w:eastAsia="仿宋"/>
          <w:kern w:val="0"/>
          <w:sz w:val="24"/>
        </w:rPr>
        <w:t>2020</w:t>
      </w:r>
      <w:r w:rsidRPr="00446086">
        <w:rPr>
          <w:rFonts w:eastAsia="仿宋"/>
          <w:kern w:val="0"/>
          <w:sz w:val="24"/>
        </w:rPr>
        <w:t>年全国职业院校技能大赛教学能力比赛获奖情况确定，其中一等奖每个奖励</w:t>
      </w:r>
      <w:r w:rsidRPr="00446086">
        <w:rPr>
          <w:rFonts w:eastAsia="仿宋"/>
          <w:kern w:val="0"/>
          <w:sz w:val="24"/>
        </w:rPr>
        <w:t>2</w:t>
      </w:r>
      <w:r w:rsidRPr="00446086">
        <w:rPr>
          <w:rFonts w:eastAsia="仿宋"/>
          <w:kern w:val="0"/>
          <w:sz w:val="24"/>
        </w:rPr>
        <w:t>个名额，二等奖每个奖励</w:t>
      </w:r>
      <w:r w:rsidRPr="00446086">
        <w:rPr>
          <w:rFonts w:eastAsia="仿宋"/>
          <w:kern w:val="0"/>
          <w:sz w:val="24"/>
        </w:rPr>
        <w:t>1</w:t>
      </w:r>
      <w:r w:rsidRPr="00446086">
        <w:rPr>
          <w:rFonts w:eastAsia="仿宋"/>
          <w:kern w:val="0"/>
          <w:sz w:val="24"/>
        </w:rPr>
        <w:t>个名额。</w:t>
      </w:r>
    </w:p>
    <w:p w:rsidR="002E312D" w:rsidRPr="00446086" w:rsidRDefault="002E312D" w:rsidP="00446086"/>
    <w:sectPr w:rsidR="002E312D" w:rsidRPr="00446086" w:rsidSect="00863051">
      <w:footerReference w:type="even" r:id="rId7"/>
      <w:footerReference w:type="default" r:id="rId8"/>
      <w:pgSz w:w="11906" w:h="16838" w:code="9"/>
      <w:pgMar w:top="2098" w:right="1531" w:bottom="1701" w:left="1531" w:header="851" w:footer="992" w:gutter="0"/>
      <w:cols w:space="425"/>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3BD3" w:rsidRDefault="00C33BD3" w:rsidP="00446086">
      <w:r>
        <w:separator/>
      </w:r>
    </w:p>
  </w:endnote>
  <w:endnote w:type="continuationSeparator" w:id="0">
    <w:p w:rsidR="00C33BD3" w:rsidRDefault="00C33BD3" w:rsidP="004460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方正仿宋简体">
    <w:altName w:val="Arial Unicode MS"/>
    <w:charset w:val="86"/>
    <w:family w:val="auto"/>
    <w:pitch w:val="variable"/>
    <w:sig w:usb0="00000000" w:usb1="184F6CFA" w:usb2="00000012" w:usb3="00000000" w:csb0="00040001" w:csb1="00000000"/>
  </w:font>
  <w:font w:name="楷体">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051" w:rsidRDefault="00C33BD3" w:rsidP="00E97DAD">
    <w:pPr>
      <w:pStyle w:val="a6"/>
      <w:framePr w:wrap="around" w:vAnchor="text" w:hAnchor="margin" w:xAlign="outside" w:y="1"/>
      <w:rPr>
        <w:rStyle w:val="a7"/>
      </w:rPr>
    </w:pPr>
    <w:r>
      <w:rPr>
        <w:rStyle w:val="a7"/>
      </w:rPr>
      <w:fldChar w:fldCharType="begin"/>
    </w:r>
    <w:r>
      <w:rPr>
        <w:rStyle w:val="a7"/>
      </w:rPr>
      <w:instrText xml:space="preserve">PAGE  </w:instrText>
    </w:r>
    <w:r>
      <w:rPr>
        <w:rStyle w:val="a7"/>
      </w:rPr>
      <w:fldChar w:fldCharType="end"/>
    </w:r>
  </w:p>
  <w:p w:rsidR="00863051" w:rsidRDefault="00C33BD3" w:rsidP="00863051">
    <w:pPr>
      <w:pStyle w:val="a6"/>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63051" w:rsidRPr="00863051" w:rsidRDefault="00C33BD3" w:rsidP="00863051">
    <w:pPr>
      <w:pStyle w:val="a6"/>
      <w:framePr w:wrap="around" w:vAnchor="text" w:hAnchor="margin" w:xAlign="outside" w:y="1"/>
      <w:ind w:leftChars="200" w:left="420" w:rightChars="200" w:right="420"/>
      <w:rPr>
        <w:rStyle w:val="a7"/>
        <w:rFonts w:ascii="宋体" w:hAnsi="宋体" w:hint="eastAsia"/>
        <w:sz w:val="28"/>
        <w:szCs w:val="28"/>
      </w:rPr>
    </w:pPr>
    <w:r>
      <w:rPr>
        <w:rStyle w:val="a7"/>
        <w:rFonts w:ascii="宋体" w:hAnsi="宋体" w:hint="eastAsia"/>
        <w:sz w:val="28"/>
        <w:szCs w:val="28"/>
      </w:rPr>
      <w:t>—</w:t>
    </w:r>
    <w:r w:rsidRPr="00863051">
      <w:rPr>
        <w:rStyle w:val="a7"/>
        <w:rFonts w:ascii="宋体" w:hAnsi="宋体"/>
        <w:sz w:val="28"/>
        <w:szCs w:val="28"/>
      </w:rPr>
      <w:fldChar w:fldCharType="begin"/>
    </w:r>
    <w:r w:rsidRPr="00863051">
      <w:rPr>
        <w:rStyle w:val="a7"/>
        <w:rFonts w:ascii="宋体" w:hAnsi="宋体"/>
        <w:sz w:val="28"/>
        <w:szCs w:val="28"/>
      </w:rPr>
      <w:instrText xml:space="preserve">PAGE  </w:instrText>
    </w:r>
    <w:r w:rsidRPr="00863051">
      <w:rPr>
        <w:rStyle w:val="a7"/>
        <w:rFonts w:ascii="宋体" w:hAnsi="宋体"/>
        <w:sz w:val="28"/>
        <w:szCs w:val="28"/>
      </w:rPr>
      <w:fldChar w:fldCharType="separate"/>
    </w:r>
    <w:r w:rsidR="00446086">
      <w:rPr>
        <w:rStyle w:val="a7"/>
        <w:rFonts w:ascii="宋体" w:hAnsi="宋体"/>
        <w:noProof/>
        <w:sz w:val="28"/>
        <w:szCs w:val="28"/>
      </w:rPr>
      <w:t>12</w:t>
    </w:r>
    <w:r w:rsidRPr="00863051">
      <w:rPr>
        <w:rStyle w:val="a7"/>
        <w:rFonts w:ascii="宋体" w:hAnsi="宋体"/>
        <w:sz w:val="28"/>
        <w:szCs w:val="28"/>
      </w:rPr>
      <w:fldChar w:fldCharType="end"/>
    </w:r>
    <w:r>
      <w:rPr>
        <w:rStyle w:val="a7"/>
        <w:rFonts w:ascii="宋体" w:hAnsi="宋体" w:hint="eastAsia"/>
        <w:sz w:val="28"/>
        <w:szCs w:val="28"/>
      </w:rPr>
      <w:t>—</w:t>
    </w:r>
  </w:p>
  <w:p w:rsidR="00863051" w:rsidRDefault="00C33BD3" w:rsidP="00863051">
    <w:pPr>
      <w:pStyle w:val="a6"/>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3BD3" w:rsidRDefault="00C33BD3" w:rsidP="00446086">
      <w:r>
        <w:separator/>
      </w:r>
    </w:p>
  </w:footnote>
  <w:footnote w:type="continuationSeparator" w:id="0">
    <w:p w:rsidR="00C33BD3" w:rsidRDefault="00C33BD3" w:rsidP="00446086">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389E"/>
    <w:rsid w:val="002E312D"/>
    <w:rsid w:val="00446086"/>
    <w:rsid w:val="00B70EDD"/>
    <w:rsid w:val="00C33BD3"/>
    <w:rsid w:val="00F538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ED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sid w:val="00B70EDD"/>
    <w:rPr>
      <w:b/>
      <w:bCs w:val="0"/>
    </w:rPr>
  </w:style>
  <w:style w:type="paragraph" w:styleId="a4">
    <w:name w:val="Normal (Web)"/>
    <w:basedOn w:val="a"/>
    <w:semiHidden/>
    <w:unhideWhenUsed/>
    <w:qFormat/>
    <w:rsid w:val="00B70EDD"/>
    <w:pPr>
      <w:spacing w:before="100" w:beforeAutospacing="1" w:after="100" w:afterAutospacing="1"/>
      <w:jc w:val="left"/>
    </w:pPr>
    <w:rPr>
      <w:rFonts w:ascii="Calibri" w:hAnsi="Calibri"/>
      <w:kern w:val="0"/>
      <w:sz w:val="24"/>
    </w:rPr>
  </w:style>
  <w:style w:type="paragraph" w:styleId="a5">
    <w:name w:val="header"/>
    <w:basedOn w:val="a"/>
    <w:link w:val="Char"/>
    <w:uiPriority w:val="99"/>
    <w:unhideWhenUsed/>
    <w:rsid w:val="0044608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446086"/>
    <w:rPr>
      <w:rFonts w:ascii="Times New Roman" w:eastAsia="宋体" w:hAnsi="Times New Roman" w:cs="Times New Roman"/>
      <w:sz w:val="18"/>
      <w:szCs w:val="18"/>
    </w:rPr>
  </w:style>
  <w:style w:type="paragraph" w:styleId="a6">
    <w:name w:val="footer"/>
    <w:basedOn w:val="a"/>
    <w:link w:val="Char0"/>
    <w:uiPriority w:val="99"/>
    <w:unhideWhenUsed/>
    <w:rsid w:val="00446086"/>
    <w:pPr>
      <w:tabs>
        <w:tab w:val="center" w:pos="4153"/>
        <w:tab w:val="right" w:pos="8306"/>
      </w:tabs>
      <w:snapToGrid w:val="0"/>
      <w:jc w:val="left"/>
    </w:pPr>
    <w:rPr>
      <w:sz w:val="18"/>
      <w:szCs w:val="18"/>
    </w:rPr>
  </w:style>
  <w:style w:type="character" w:customStyle="1" w:styleId="Char0">
    <w:name w:val="页脚 Char"/>
    <w:basedOn w:val="a0"/>
    <w:link w:val="a6"/>
    <w:uiPriority w:val="99"/>
    <w:rsid w:val="00446086"/>
    <w:rPr>
      <w:rFonts w:ascii="Times New Roman" w:eastAsia="宋体" w:hAnsi="Times New Roman" w:cs="Times New Roman"/>
      <w:sz w:val="18"/>
      <w:szCs w:val="18"/>
    </w:rPr>
  </w:style>
  <w:style w:type="character" w:styleId="a7">
    <w:name w:val="page number"/>
    <w:basedOn w:val="a0"/>
    <w:rsid w:val="0044608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EDD"/>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qFormat/>
    <w:rsid w:val="00B70EDD"/>
    <w:rPr>
      <w:b/>
      <w:bCs w:val="0"/>
    </w:rPr>
  </w:style>
  <w:style w:type="paragraph" w:styleId="a4">
    <w:name w:val="Normal (Web)"/>
    <w:basedOn w:val="a"/>
    <w:semiHidden/>
    <w:unhideWhenUsed/>
    <w:qFormat/>
    <w:rsid w:val="00B70EDD"/>
    <w:pPr>
      <w:spacing w:before="100" w:beforeAutospacing="1" w:after="100" w:afterAutospacing="1"/>
      <w:jc w:val="left"/>
    </w:pPr>
    <w:rPr>
      <w:rFonts w:ascii="Calibri" w:hAnsi="Calibri"/>
      <w:kern w:val="0"/>
      <w:sz w:val="24"/>
    </w:rPr>
  </w:style>
  <w:style w:type="paragraph" w:styleId="a5">
    <w:name w:val="header"/>
    <w:basedOn w:val="a"/>
    <w:link w:val="Char"/>
    <w:uiPriority w:val="99"/>
    <w:unhideWhenUsed/>
    <w:rsid w:val="0044608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5"/>
    <w:uiPriority w:val="99"/>
    <w:rsid w:val="00446086"/>
    <w:rPr>
      <w:rFonts w:ascii="Times New Roman" w:eastAsia="宋体" w:hAnsi="Times New Roman" w:cs="Times New Roman"/>
      <w:sz w:val="18"/>
      <w:szCs w:val="18"/>
    </w:rPr>
  </w:style>
  <w:style w:type="paragraph" w:styleId="a6">
    <w:name w:val="footer"/>
    <w:basedOn w:val="a"/>
    <w:link w:val="Char0"/>
    <w:uiPriority w:val="99"/>
    <w:unhideWhenUsed/>
    <w:rsid w:val="00446086"/>
    <w:pPr>
      <w:tabs>
        <w:tab w:val="center" w:pos="4153"/>
        <w:tab w:val="right" w:pos="8306"/>
      </w:tabs>
      <w:snapToGrid w:val="0"/>
      <w:jc w:val="left"/>
    </w:pPr>
    <w:rPr>
      <w:sz w:val="18"/>
      <w:szCs w:val="18"/>
    </w:rPr>
  </w:style>
  <w:style w:type="character" w:customStyle="1" w:styleId="Char0">
    <w:name w:val="页脚 Char"/>
    <w:basedOn w:val="a0"/>
    <w:link w:val="a6"/>
    <w:uiPriority w:val="99"/>
    <w:rsid w:val="00446086"/>
    <w:rPr>
      <w:rFonts w:ascii="Times New Roman" w:eastAsia="宋体" w:hAnsi="Times New Roman" w:cs="Times New Roman"/>
      <w:sz w:val="18"/>
      <w:szCs w:val="18"/>
    </w:rPr>
  </w:style>
  <w:style w:type="character" w:styleId="a7">
    <w:name w:val="page number"/>
    <w:basedOn w:val="a0"/>
    <w:rsid w:val="0044608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95992324">
      <w:bodyDiv w:val="1"/>
      <w:marLeft w:val="0"/>
      <w:marRight w:val="0"/>
      <w:marTop w:val="0"/>
      <w:marBottom w:val="0"/>
      <w:divBdr>
        <w:top w:val="none" w:sz="0" w:space="0" w:color="auto"/>
        <w:left w:val="none" w:sz="0" w:space="0" w:color="auto"/>
        <w:bottom w:val="none" w:sz="0" w:space="0" w:color="auto"/>
        <w:right w:val="none" w:sz="0" w:space="0" w:color="auto"/>
      </w:divBdr>
    </w:div>
    <w:div w:id="15633704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TotalTime>
  <Pages>12</Pages>
  <Words>854</Words>
  <Characters>4868</Characters>
  <Application>Microsoft Office Word</Application>
  <DocSecurity>0</DocSecurity>
  <Lines>40</Lines>
  <Paragraphs>11</Paragraphs>
  <ScaleCrop>false</ScaleCrop>
  <Company>JSJYT</Company>
  <LinksUpToDate>false</LinksUpToDate>
  <CharactersWithSpaces>5711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2021-06-07T07:14:00Z</dcterms:created>
  <dcterms:modified xsi:type="dcterms:W3CDTF">2021-06-07T07:24:00Z</dcterms:modified>
</cp:coreProperties>
</file>