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6F45" w:rsidRDefault="00A86F45" w:rsidP="00A86F45">
      <w:pPr>
        <w:spacing w:line="50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1</w:t>
      </w:r>
    </w:p>
    <w:p w:rsidR="00A86F45" w:rsidRDefault="00A86F45" w:rsidP="00A86F45">
      <w:pPr>
        <w:spacing w:line="500" w:lineRule="exact"/>
        <w:rPr>
          <w:rFonts w:eastAsia="黑体"/>
          <w:sz w:val="32"/>
          <w:szCs w:val="32"/>
        </w:rPr>
      </w:pPr>
    </w:p>
    <w:p w:rsidR="00A86F45" w:rsidRDefault="00A86F45" w:rsidP="00A86F45">
      <w:pPr>
        <w:spacing w:line="50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bCs/>
          <w:color w:val="000000"/>
          <w:kern w:val="0"/>
          <w:sz w:val="44"/>
          <w:szCs w:val="44"/>
        </w:rPr>
        <w:t>2023</w:t>
      </w:r>
      <w:r>
        <w:rPr>
          <w:rFonts w:eastAsia="方正小标宋简体"/>
          <w:bCs/>
          <w:color w:val="000000"/>
          <w:kern w:val="0"/>
          <w:sz w:val="44"/>
          <w:szCs w:val="44"/>
        </w:rPr>
        <w:t>年度省高校优秀科技创新团队立项</w:t>
      </w:r>
      <w:r>
        <w:rPr>
          <w:rFonts w:eastAsia="方正小标宋简体"/>
          <w:sz w:val="44"/>
          <w:szCs w:val="44"/>
        </w:rPr>
        <w:t>名单</w:t>
      </w:r>
    </w:p>
    <w:tbl>
      <w:tblPr>
        <w:tblW w:w="89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56"/>
        <w:gridCol w:w="2630"/>
        <w:gridCol w:w="4847"/>
        <w:gridCol w:w="993"/>
      </w:tblGrid>
      <w:tr w:rsidR="00A86F45" w:rsidTr="007D130C">
        <w:trPr>
          <w:trHeight w:val="567"/>
        </w:trPr>
        <w:tc>
          <w:tcPr>
            <w:tcW w:w="456" w:type="dxa"/>
            <w:vAlign w:val="center"/>
          </w:tcPr>
          <w:p w:rsidR="00A86F45" w:rsidRDefault="00A86F45" w:rsidP="007D130C">
            <w:pPr>
              <w:widowControl/>
              <w:jc w:val="center"/>
              <w:rPr>
                <w:rFonts w:eastAsia="黑体"/>
                <w:color w:val="000000"/>
                <w:sz w:val="24"/>
              </w:rPr>
            </w:pPr>
            <w:r>
              <w:rPr>
                <w:rFonts w:eastAsia="黑体"/>
                <w:color w:val="000000"/>
                <w:sz w:val="24"/>
              </w:rPr>
              <w:t>序号</w:t>
            </w:r>
            <w:r>
              <w:rPr>
                <w:rFonts w:eastAsia="黑体"/>
                <w:color w:val="000000"/>
                <w:sz w:val="24"/>
              </w:rPr>
              <w:t xml:space="preserve"> </w:t>
            </w:r>
          </w:p>
        </w:tc>
        <w:tc>
          <w:tcPr>
            <w:tcW w:w="2630" w:type="dxa"/>
            <w:vAlign w:val="center"/>
          </w:tcPr>
          <w:p w:rsidR="00A86F45" w:rsidRDefault="00A86F45" w:rsidP="007D130C">
            <w:pPr>
              <w:widowControl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高校名称</w:t>
            </w:r>
          </w:p>
        </w:tc>
        <w:tc>
          <w:tcPr>
            <w:tcW w:w="4847" w:type="dxa"/>
            <w:vAlign w:val="center"/>
          </w:tcPr>
          <w:p w:rsidR="00A86F45" w:rsidRDefault="00A86F45" w:rsidP="007D130C">
            <w:pPr>
              <w:widowControl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 xml:space="preserve">团队名称　</w:t>
            </w:r>
          </w:p>
        </w:tc>
        <w:tc>
          <w:tcPr>
            <w:tcW w:w="993" w:type="dxa"/>
            <w:vAlign w:val="center"/>
          </w:tcPr>
          <w:p w:rsidR="00A86F45" w:rsidRDefault="00A86F45" w:rsidP="007D130C">
            <w:pPr>
              <w:widowControl/>
              <w:jc w:val="center"/>
              <w:rPr>
                <w:rFonts w:eastAsia="黑体"/>
                <w:color w:val="000000"/>
                <w:sz w:val="24"/>
              </w:rPr>
            </w:pPr>
            <w:r>
              <w:rPr>
                <w:rFonts w:eastAsia="黑体"/>
                <w:color w:val="000000"/>
                <w:sz w:val="24"/>
              </w:rPr>
              <w:t>团队</w:t>
            </w:r>
            <w:r>
              <w:rPr>
                <w:rFonts w:eastAsia="黑体"/>
                <w:color w:val="000000"/>
                <w:sz w:val="24"/>
              </w:rPr>
              <w:br/>
            </w:r>
            <w:r>
              <w:rPr>
                <w:rFonts w:eastAsia="黑体"/>
                <w:color w:val="000000"/>
                <w:sz w:val="24"/>
              </w:rPr>
              <w:t>带头人</w:t>
            </w:r>
          </w:p>
        </w:tc>
      </w:tr>
      <w:tr w:rsidR="00A86F45" w:rsidTr="007D130C">
        <w:trPr>
          <w:trHeight w:val="567"/>
        </w:trPr>
        <w:tc>
          <w:tcPr>
            <w:tcW w:w="456" w:type="dxa"/>
            <w:vAlign w:val="center"/>
          </w:tcPr>
          <w:p w:rsidR="00A86F45" w:rsidRDefault="00A86F45" w:rsidP="007D130C">
            <w:pPr>
              <w:widowControl/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1</w:t>
            </w:r>
          </w:p>
        </w:tc>
        <w:tc>
          <w:tcPr>
            <w:tcW w:w="2630" w:type="dxa"/>
            <w:vAlign w:val="center"/>
          </w:tcPr>
          <w:p w:rsidR="00A86F45" w:rsidRDefault="00A86F45" w:rsidP="007D130C">
            <w:pPr>
              <w:widowControl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南京大学</w:t>
            </w:r>
          </w:p>
        </w:tc>
        <w:tc>
          <w:tcPr>
            <w:tcW w:w="4847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物质循环及其环境效应</w:t>
            </w:r>
          </w:p>
        </w:tc>
        <w:tc>
          <w:tcPr>
            <w:tcW w:w="993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袁增伟</w:t>
            </w:r>
          </w:p>
        </w:tc>
      </w:tr>
      <w:tr w:rsidR="00A86F45" w:rsidTr="007D130C">
        <w:trPr>
          <w:trHeight w:val="567"/>
        </w:trPr>
        <w:tc>
          <w:tcPr>
            <w:tcW w:w="456" w:type="dxa"/>
            <w:vAlign w:val="center"/>
          </w:tcPr>
          <w:p w:rsidR="00A86F45" w:rsidRDefault="00A86F45" w:rsidP="007D130C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2</w:t>
            </w:r>
          </w:p>
        </w:tc>
        <w:tc>
          <w:tcPr>
            <w:tcW w:w="2630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东南大学</w:t>
            </w:r>
          </w:p>
        </w:tc>
        <w:tc>
          <w:tcPr>
            <w:tcW w:w="4847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重大土木工程基础设施智慧运维与防灾</w:t>
            </w:r>
          </w:p>
        </w:tc>
        <w:tc>
          <w:tcPr>
            <w:tcW w:w="993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郭彤</w:t>
            </w:r>
          </w:p>
        </w:tc>
      </w:tr>
      <w:tr w:rsidR="00A86F45" w:rsidTr="007D130C">
        <w:trPr>
          <w:trHeight w:val="567"/>
        </w:trPr>
        <w:tc>
          <w:tcPr>
            <w:tcW w:w="456" w:type="dxa"/>
            <w:vAlign w:val="center"/>
          </w:tcPr>
          <w:p w:rsidR="00A86F45" w:rsidRDefault="00A86F45" w:rsidP="007D130C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3</w:t>
            </w:r>
          </w:p>
        </w:tc>
        <w:tc>
          <w:tcPr>
            <w:tcW w:w="2630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南京航空航天大学</w:t>
            </w:r>
          </w:p>
        </w:tc>
        <w:tc>
          <w:tcPr>
            <w:tcW w:w="4847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微波光子技术</w:t>
            </w:r>
          </w:p>
        </w:tc>
        <w:tc>
          <w:tcPr>
            <w:tcW w:w="993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潘时龙</w:t>
            </w:r>
          </w:p>
        </w:tc>
      </w:tr>
      <w:tr w:rsidR="00A86F45" w:rsidTr="007D130C">
        <w:trPr>
          <w:trHeight w:val="567"/>
        </w:trPr>
        <w:tc>
          <w:tcPr>
            <w:tcW w:w="456" w:type="dxa"/>
            <w:vAlign w:val="center"/>
          </w:tcPr>
          <w:p w:rsidR="00A86F45" w:rsidRDefault="00A86F45" w:rsidP="007D130C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4</w:t>
            </w:r>
          </w:p>
        </w:tc>
        <w:tc>
          <w:tcPr>
            <w:tcW w:w="2630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南京理工大学</w:t>
            </w:r>
          </w:p>
        </w:tc>
        <w:tc>
          <w:tcPr>
            <w:tcW w:w="4847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高效电磁仿真与射频感知系统</w:t>
            </w:r>
          </w:p>
        </w:tc>
        <w:tc>
          <w:tcPr>
            <w:tcW w:w="993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丁大志</w:t>
            </w:r>
          </w:p>
        </w:tc>
      </w:tr>
      <w:tr w:rsidR="00A86F45" w:rsidTr="007D130C">
        <w:trPr>
          <w:trHeight w:val="567"/>
        </w:trPr>
        <w:tc>
          <w:tcPr>
            <w:tcW w:w="456" w:type="dxa"/>
            <w:vAlign w:val="center"/>
          </w:tcPr>
          <w:p w:rsidR="00A86F45" w:rsidRDefault="00A86F45" w:rsidP="007D130C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5</w:t>
            </w:r>
          </w:p>
        </w:tc>
        <w:tc>
          <w:tcPr>
            <w:tcW w:w="2630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河海大学</w:t>
            </w:r>
          </w:p>
        </w:tc>
        <w:tc>
          <w:tcPr>
            <w:tcW w:w="4847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大型输排水工程及系统安全与节能研究</w:t>
            </w:r>
          </w:p>
        </w:tc>
        <w:tc>
          <w:tcPr>
            <w:tcW w:w="993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冯建刚</w:t>
            </w:r>
          </w:p>
        </w:tc>
      </w:tr>
      <w:tr w:rsidR="00A86F45" w:rsidTr="007D130C">
        <w:trPr>
          <w:trHeight w:val="567"/>
        </w:trPr>
        <w:tc>
          <w:tcPr>
            <w:tcW w:w="456" w:type="dxa"/>
            <w:vAlign w:val="center"/>
          </w:tcPr>
          <w:p w:rsidR="00A86F45" w:rsidRDefault="00A86F45" w:rsidP="007D130C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6</w:t>
            </w:r>
          </w:p>
        </w:tc>
        <w:tc>
          <w:tcPr>
            <w:tcW w:w="2630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南京农业大学</w:t>
            </w:r>
          </w:p>
        </w:tc>
        <w:tc>
          <w:tcPr>
            <w:tcW w:w="4847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水稻遗传育种</w:t>
            </w:r>
          </w:p>
        </w:tc>
        <w:tc>
          <w:tcPr>
            <w:tcW w:w="993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刘裕强</w:t>
            </w:r>
          </w:p>
        </w:tc>
      </w:tr>
      <w:tr w:rsidR="00A86F45" w:rsidTr="007D130C">
        <w:trPr>
          <w:trHeight w:val="567"/>
        </w:trPr>
        <w:tc>
          <w:tcPr>
            <w:tcW w:w="456" w:type="dxa"/>
            <w:vAlign w:val="center"/>
          </w:tcPr>
          <w:p w:rsidR="00A86F45" w:rsidRDefault="00A86F45" w:rsidP="007D130C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7</w:t>
            </w:r>
          </w:p>
        </w:tc>
        <w:tc>
          <w:tcPr>
            <w:tcW w:w="2630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中国药科大学</w:t>
            </w:r>
          </w:p>
        </w:tc>
        <w:tc>
          <w:tcPr>
            <w:tcW w:w="4847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纤维化治疗高端制剂研发</w:t>
            </w:r>
          </w:p>
        </w:tc>
        <w:tc>
          <w:tcPr>
            <w:tcW w:w="993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姜虎林</w:t>
            </w:r>
          </w:p>
        </w:tc>
      </w:tr>
      <w:tr w:rsidR="00A86F45" w:rsidTr="007D130C">
        <w:trPr>
          <w:trHeight w:val="567"/>
        </w:trPr>
        <w:tc>
          <w:tcPr>
            <w:tcW w:w="456" w:type="dxa"/>
            <w:vAlign w:val="center"/>
          </w:tcPr>
          <w:p w:rsidR="00A86F45" w:rsidRDefault="00A86F45" w:rsidP="007D130C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8</w:t>
            </w:r>
          </w:p>
        </w:tc>
        <w:tc>
          <w:tcPr>
            <w:tcW w:w="2630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江南大学</w:t>
            </w:r>
          </w:p>
        </w:tc>
        <w:tc>
          <w:tcPr>
            <w:tcW w:w="4847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微生物制造工程</w:t>
            </w:r>
          </w:p>
        </w:tc>
        <w:tc>
          <w:tcPr>
            <w:tcW w:w="993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刘立明</w:t>
            </w:r>
          </w:p>
        </w:tc>
      </w:tr>
      <w:tr w:rsidR="00A86F45" w:rsidTr="007D130C">
        <w:trPr>
          <w:trHeight w:val="567"/>
        </w:trPr>
        <w:tc>
          <w:tcPr>
            <w:tcW w:w="456" w:type="dxa"/>
            <w:vAlign w:val="center"/>
          </w:tcPr>
          <w:p w:rsidR="00A86F45" w:rsidRDefault="00A86F45" w:rsidP="007D130C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9</w:t>
            </w:r>
          </w:p>
        </w:tc>
        <w:tc>
          <w:tcPr>
            <w:tcW w:w="2630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中国矿业大学</w:t>
            </w:r>
          </w:p>
        </w:tc>
        <w:tc>
          <w:tcPr>
            <w:tcW w:w="4847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矿井瓦斯智能防控与高效利用</w:t>
            </w:r>
          </w:p>
        </w:tc>
        <w:tc>
          <w:tcPr>
            <w:tcW w:w="993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翟成</w:t>
            </w:r>
          </w:p>
        </w:tc>
      </w:tr>
      <w:tr w:rsidR="00A86F45" w:rsidTr="007D130C">
        <w:trPr>
          <w:trHeight w:val="567"/>
        </w:trPr>
        <w:tc>
          <w:tcPr>
            <w:tcW w:w="456" w:type="dxa"/>
            <w:vAlign w:val="center"/>
          </w:tcPr>
          <w:p w:rsidR="00A86F45" w:rsidRDefault="00A86F45" w:rsidP="007D130C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10</w:t>
            </w:r>
          </w:p>
        </w:tc>
        <w:tc>
          <w:tcPr>
            <w:tcW w:w="2630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南京邮电大学</w:t>
            </w:r>
          </w:p>
        </w:tc>
        <w:tc>
          <w:tcPr>
            <w:tcW w:w="4847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车联网与边缘计算</w:t>
            </w:r>
          </w:p>
        </w:tc>
        <w:tc>
          <w:tcPr>
            <w:tcW w:w="993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赵海涛</w:t>
            </w:r>
          </w:p>
        </w:tc>
      </w:tr>
      <w:tr w:rsidR="00A86F45" w:rsidTr="007D130C">
        <w:trPr>
          <w:trHeight w:val="567"/>
        </w:trPr>
        <w:tc>
          <w:tcPr>
            <w:tcW w:w="456" w:type="dxa"/>
            <w:vAlign w:val="center"/>
          </w:tcPr>
          <w:p w:rsidR="00A86F45" w:rsidRDefault="00A86F45" w:rsidP="007D130C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11</w:t>
            </w:r>
          </w:p>
        </w:tc>
        <w:tc>
          <w:tcPr>
            <w:tcW w:w="2630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南京信息工程大学</w:t>
            </w:r>
          </w:p>
        </w:tc>
        <w:tc>
          <w:tcPr>
            <w:tcW w:w="4847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季风与海气相互作用</w:t>
            </w:r>
          </w:p>
        </w:tc>
        <w:tc>
          <w:tcPr>
            <w:tcW w:w="993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张文君</w:t>
            </w:r>
          </w:p>
        </w:tc>
      </w:tr>
      <w:tr w:rsidR="00A86F45" w:rsidTr="007D130C">
        <w:trPr>
          <w:trHeight w:val="567"/>
        </w:trPr>
        <w:tc>
          <w:tcPr>
            <w:tcW w:w="456" w:type="dxa"/>
            <w:vAlign w:val="center"/>
          </w:tcPr>
          <w:p w:rsidR="00A86F45" w:rsidRDefault="00A86F45" w:rsidP="007D130C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12</w:t>
            </w:r>
          </w:p>
        </w:tc>
        <w:tc>
          <w:tcPr>
            <w:tcW w:w="2630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南京工业大学</w:t>
            </w:r>
          </w:p>
        </w:tc>
        <w:tc>
          <w:tcPr>
            <w:tcW w:w="4847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深基础工程静动力性能提升技术</w:t>
            </w:r>
          </w:p>
        </w:tc>
        <w:tc>
          <w:tcPr>
            <w:tcW w:w="993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周峰</w:t>
            </w:r>
          </w:p>
        </w:tc>
      </w:tr>
      <w:tr w:rsidR="00A86F45" w:rsidTr="007D130C">
        <w:trPr>
          <w:trHeight w:val="567"/>
        </w:trPr>
        <w:tc>
          <w:tcPr>
            <w:tcW w:w="456" w:type="dxa"/>
            <w:vAlign w:val="center"/>
          </w:tcPr>
          <w:p w:rsidR="00A86F45" w:rsidRDefault="00A86F45" w:rsidP="007D130C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13</w:t>
            </w:r>
          </w:p>
        </w:tc>
        <w:tc>
          <w:tcPr>
            <w:tcW w:w="2630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南京师范大学</w:t>
            </w:r>
          </w:p>
        </w:tc>
        <w:tc>
          <w:tcPr>
            <w:tcW w:w="4847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新污染物环境行为与高效控制技术</w:t>
            </w:r>
          </w:p>
        </w:tc>
        <w:tc>
          <w:tcPr>
            <w:tcW w:w="993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sz w:val="24"/>
              </w:rPr>
              <w:t>何欢</w:t>
            </w:r>
            <w:proofErr w:type="gramEnd"/>
          </w:p>
        </w:tc>
      </w:tr>
      <w:tr w:rsidR="00A86F45" w:rsidTr="007D130C">
        <w:trPr>
          <w:trHeight w:val="567"/>
        </w:trPr>
        <w:tc>
          <w:tcPr>
            <w:tcW w:w="456" w:type="dxa"/>
            <w:vAlign w:val="center"/>
          </w:tcPr>
          <w:p w:rsidR="00A86F45" w:rsidRDefault="00A86F45" w:rsidP="007D130C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14</w:t>
            </w:r>
          </w:p>
        </w:tc>
        <w:tc>
          <w:tcPr>
            <w:tcW w:w="2630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南京林业大学</w:t>
            </w:r>
          </w:p>
        </w:tc>
        <w:tc>
          <w:tcPr>
            <w:tcW w:w="4847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生物质高效碳封存技术与应用</w:t>
            </w:r>
          </w:p>
        </w:tc>
        <w:tc>
          <w:tcPr>
            <w:tcW w:w="993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sz w:val="24"/>
              </w:rPr>
              <w:t>陈登宇</w:t>
            </w:r>
            <w:proofErr w:type="gramEnd"/>
          </w:p>
        </w:tc>
      </w:tr>
      <w:tr w:rsidR="00A86F45" w:rsidTr="007D130C">
        <w:trPr>
          <w:trHeight w:val="567"/>
        </w:trPr>
        <w:tc>
          <w:tcPr>
            <w:tcW w:w="456" w:type="dxa"/>
            <w:vAlign w:val="center"/>
          </w:tcPr>
          <w:p w:rsidR="00A86F45" w:rsidRDefault="00A86F45" w:rsidP="007D130C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15</w:t>
            </w:r>
          </w:p>
        </w:tc>
        <w:tc>
          <w:tcPr>
            <w:tcW w:w="2630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南京财经大学</w:t>
            </w:r>
          </w:p>
        </w:tc>
        <w:tc>
          <w:tcPr>
            <w:tcW w:w="4847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食用菌功能成分绿色生物制造技术</w:t>
            </w:r>
          </w:p>
        </w:tc>
        <w:tc>
          <w:tcPr>
            <w:tcW w:w="993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杨文建</w:t>
            </w:r>
          </w:p>
        </w:tc>
      </w:tr>
      <w:tr w:rsidR="00A86F45" w:rsidTr="007D130C">
        <w:trPr>
          <w:trHeight w:val="567"/>
        </w:trPr>
        <w:tc>
          <w:tcPr>
            <w:tcW w:w="456" w:type="dxa"/>
            <w:vAlign w:val="center"/>
          </w:tcPr>
          <w:p w:rsidR="00A86F45" w:rsidRDefault="00A86F45" w:rsidP="007D130C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16</w:t>
            </w:r>
          </w:p>
        </w:tc>
        <w:tc>
          <w:tcPr>
            <w:tcW w:w="2630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南京医科大学</w:t>
            </w:r>
          </w:p>
        </w:tc>
        <w:tc>
          <w:tcPr>
            <w:tcW w:w="4847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神经精神疾病创新</w:t>
            </w:r>
            <w:proofErr w:type="gramStart"/>
            <w:r>
              <w:rPr>
                <w:rFonts w:eastAsia="仿宋_GB2312"/>
                <w:color w:val="000000"/>
                <w:sz w:val="24"/>
              </w:rPr>
              <w:t>药靶研究</w:t>
            </w:r>
            <w:proofErr w:type="gramEnd"/>
          </w:p>
        </w:tc>
        <w:tc>
          <w:tcPr>
            <w:tcW w:w="993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鲁明</w:t>
            </w:r>
          </w:p>
        </w:tc>
      </w:tr>
      <w:tr w:rsidR="00A86F45" w:rsidTr="007D130C">
        <w:trPr>
          <w:trHeight w:val="567"/>
        </w:trPr>
        <w:tc>
          <w:tcPr>
            <w:tcW w:w="456" w:type="dxa"/>
            <w:vAlign w:val="center"/>
          </w:tcPr>
          <w:p w:rsidR="00A86F45" w:rsidRDefault="00A86F45" w:rsidP="007D130C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17</w:t>
            </w:r>
          </w:p>
        </w:tc>
        <w:tc>
          <w:tcPr>
            <w:tcW w:w="2630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南京中医药大学</w:t>
            </w:r>
          </w:p>
        </w:tc>
        <w:tc>
          <w:tcPr>
            <w:tcW w:w="4847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中草药囊泡药效物质与转化应用</w:t>
            </w:r>
          </w:p>
        </w:tc>
        <w:tc>
          <w:tcPr>
            <w:tcW w:w="993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曹鹏</w:t>
            </w:r>
          </w:p>
        </w:tc>
      </w:tr>
      <w:tr w:rsidR="00A86F45" w:rsidTr="007D130C">
        <w:trPr>
          <w:trHeight w:val="567"/>
        </w:trPr>
        <w:tc>
          <w:tcPr>
            <w:tcW w:w="456" w:type="dxa"/>
            <w:vAlign w:val="center"/>
          </w:tcPr>
          <w:p w:rsidR="00A86F45" w:rsidRDefault="00A86F45" w:rsidP="007D130C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18</w:t>
            </w:r>
          </w:p>
        </w:tc>
        <w:tc>
          <w:tcPr>
            <w:tcW w:w="2630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南京审计大学</w:t>
            </w:r>
          </w:p>
        </w:tc>
        <w:tc>
          <w:tcPr>
            <w:tcW w:w="4847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大数据统计学习、推断与应用</w:t>
            </w:r>
          </w:p>
        </w:tc>
        <w:tc>
          <w:tcPr>
            <w:tcW w:w="993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孔新兵</w:t>
            </w:r>
          </w:p>
        </w:tc>
      </w:tr>
      <w:tr w:rsidR="00A86F45" w:rsidTr="007D130C">
        <w:trPr>
          <w:trHeight w:val="567"/>
        </w:trPr>
        <w:tc>
          <w:tcPr>
            <w:tcW w:w="456" w:type="dxa"/>
            <w:vAlign w:val="center"/>
          </w:tcPr>
          <w:p w:rsidR="00A86F45" w:rsidRDefault="00A86F45" w:rsidP="007D130C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lastRenderedPageBreak/>
              <w:t>19</w:t>
            </w:r>
          </w:p>
        </w:tc>
        <w:tc>
          <w:tcPr>
            <w:tcW w:w="2630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南京艺术学院</w:t>
            </w:r>
          </w:p>
        </w:tc>
        <w:tc>
          <w:tcPr>
            <w:tcW w:w="4847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中国民族古乐器复原传承与数字化创新应用</w:t>
            </w:r>
          </w:p>
        </w:tc>
        <w:tc>
          <w:tcPr>
            <w:tcW w:w="993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刘文荣</w:t>
            </w:r>
          </w:p>
        </w:tc>
      </w:tr>
      <w:tr w:rsidR="00A86F45" w:rsidTr="007D130C">
        <w:trPr>
          <w:trHeight w:val="567"/>
        </w:trPr>
        <w:tc>
          <w:tcPr>
            <w:tcW w:w="456" w:type="dxa"/>
            <w:vAlign w:val="center"/>
          </w:tcPr>
          <w:p w:rsidR="00A86F45" w:rsidRDefault="00A86F45" w:rsidP="007D130C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20</w:t>
            </w:r>
          </w:p>
        </w:tc>
        <w:tc>
          <w:tcPr>
            <w:tcW w:w="2630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江苏警官学院</w:t>
            </w:r>
          </w:p>
        </w:tc>
        <w:tc>
          <w:tcPr>
            <w:tcW w:w="4847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人工智能框架下的法庭毒理学研究</w:t>
            </w:r>
          </w:p>
        </w:tc>
        <w:tc>
          <w:tcPr>
            <w:tcW w:w="993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郑天</w:t>
            </w:r>
          </w:p>
        </w:tc>
      </w:tr>
      <w:tr w:rsidR="00A86F45" w:rsidTr="007D130C">
        <w:trPr>
          <w:trHeight w:val="567"/>
        </w:trPr>
        <w:tc>
          <w:tcPr>
            <w:tcW w:w="456" w:type="dxa"/>
            <w:vAlign w:val="center"/>
          </w:tcPr>
          <w:p w:rsidR="00A86F45" w:rsidRDefault="00A86F45" w:rsidP="007D130C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21</w:t>
            </w:r>
          </w:p>
        </w:tc>
        <w:tc>
          <w:tcPr>
            <w:tcW w:w="2630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南京工程学院</w:t>
            </w:r>
          </w:p>
        </w:tc>
        <w:tc>
          <w:tcPr>
            <w:tcW w:w="4847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煤电减</w:t>
            </w:r>
            <w:proofErr w:type="gramStart"/>
            <w:r>
              <w:rPr>
                <w:rFonts w:eastAsia="仿宋_GB2312"/>
                <w:color w:val="000000"/>
                <w:sz w:val="24"/>
              </w:rPr>
              <w:t>污降碳技术</w:t>
            </w:r>
            <w:proofErr w:type="gramEnd"/>
          </w:p>
        </w:tc>
        <w:tc>
          <w:tcPr>
            <w:tcW w:w="993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谭文轶</w:t>
            </w:r>
          </w:p>
        </w:tc>
      </w:tr>
      <w:tr w:rsidR="00A86F45" w:rsidTr="007D130C">
        <w:trPr>
          <w:trHeight w:val="567"/>
        </w:trPr>
        <w:tc>
          <w:tcPr>
            <w:tcW w:w="456" w:type="dxa"/>
            <w:vAlign w:val="center"/>
          </w:tcPr>
          <w:p w:rsidR="00A86F45" w:rsidRDefault="00A86F45" w:rsidP="007D130C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22</w:t>
            </w:r>
          </w:p>
        </w:tc>
        <w:tc>
          <w:tcPr>
            <w:tcW w:w="2630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无锡学院</w:t>
            </w:r>
          </w:p>
        </w:tc>
        <w:tc>
          <w:tcPr>
            <w:tcW w:w="4847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实时工业物联网</w:t>
            </w:r>
          </w:p>
        </w:tc>
        <w:tc>
          <w:tcPr>
            <w:tcW w:w="993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王泉</w:t>
            </w:r>
          </w:p>
        </w:tc>
      </w:tr>
      <w:tr w:rsidR="00A86F45" w:rsidTr="007D130C">
        <w:trPr>
          <w:trHeight w:val="567"/>
        </w:trPr>
        <w:tc>
          <w:tcPr>
            <w:tcW w:w="456" w:type="dxa"/>
            <w:vAlign w:val="center"/>
          </w:tcPr>
          <w:p w:rsidR="00A86F45" w:rsidRDefault="00A86F45" w:rsidP="007D130C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23</w:t>
            </w:r>
          </w:p>
        </w:tc>
        <w:tc>
          <w:tcPr>
            <w:tcW w:w="2630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江苏师范大学</w:t>
            </w:r>
          </w:p>
        </w:tc>
        <w:tc>
          <w:tcPr>
            <w:tcW w:w="4847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药物活性分子导向的手性合成</w:t>
            </w:r>
          </w:p>
        </w:tc>
        <w:tc>
          <w:tcPr>
            <w:tcW w:w="993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石枫</w:t>
            </w:r>
          </w:p>
        </w:tc>
      </w:tr>
      <w:tr w:rsidR="00A86F45" w:rsidTr="007D130C">
        <w:trPr>
          <w:trHeight w:val="567"/>
        </w:trPr>
        <w:tc>
          <w:tcPr>
            <w:tcW w:w="456" w:type="dxa"/>
            <w:vAlign w:val="center"/>
          </w:tcPr>
          <w:p w:rsidR="00A86F45" w:rsidRDefault="00A86F45" w:rsidP="007D130C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24</w:t>
            </w:r>
          </w:p>
        </w:tc>
        <w:tc>
          <w:tcPr>
            <w:tcW w:w="2630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徐州医科大学</w:t>
            </w:r>
          </w:p>
        </w:tc>
        <w:tc>
          <w:tcPr>
            <w:tcW w:w="4847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帕金森病非运动症状的神经机制</w:t>
            </w:r>
          </w:p>
        </w:tc>
        <w:tc>
          <w:tcPr>
            <w:tcW w:w="993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肖诚</w:t>
            </w:r>
          </w:p>
        </w:tc>
      </w:tr>
      <w:tr w:rsidR="00A86F45" w:rsidTr="007D130C">
        <w:trPr>
          <w:trHeight w:val="567"/>
        </w:trPr>
        <w:tc>
          <w:tcPr>
            <w:tcW w:w="456" w:type="dxa"/>
            <w:vAlign w:val="center"/>
          </w:tcPr>
          <w:p w:rsidR="00A86F45" w:rsidRDefault="00A86F45" w:rsidP="007D130C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25</w:t>
            </w:r>
          </w:p>
        </w:tc>
        <w:tc>
          <w:tcPr>
            <w:tcW w:w="2630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常州大学</w:t>
            </w:r>
          </w:p>
        </w:tc>
        <w:tc>
          <w:tcPr>
            <w:tcW w:w="4847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新能源利用与油气低碳开发</w:t>
            </w:r>
          </w:p>
        </w:tc>
        <w:tc>
          <w:tcPr>
            <w:tcW w:w="993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彭明国</w:t>
            </w:r>
          </w:p>
        </w:tc>
      </w:tr>
      <w:tr w:rsidR="00A86F45" w:rsidTr="007D130C">
        <w:trPr>
          <w:trHeight w:val="567"/>
        </w:trPr>
        <w:tc>
          <w:tcPr>
            <w:tcW w:w="456" w:type="dxa"/>
            <w:vAlign w:val="center"/>
          </w:tcPr>
          <w:p w:rsidR="00A86F45" w:rsidRDefault="00A86F45" w:rsidP="007D130C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26</w:t>
            </w:r>
          </w:p>
        </w:tc>
        <w:tc>
          <w:tcPr>
            <w:tcW w:w="2630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江苏理工学院</w:t>
            </w:r>
          </w:p>
        </w:tc>
        <w:tc>
          <w:tcPr>
            <w:tcW w:w="4847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高安全动力与储能电池</w:t>
            </w:r>
          </w:p>
        </w:tc>
        <w:tc>
          <w:tcPr>
            <w:tcW w:w="993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鲍克燕</w:t>
            </w:r>
          </w:p>
        </w:tc>
      </w:tr>
      <w:tr w:rsidR="00A86F45" w:rsidTr="007D130C">
        <w:trPr>
          <w:trHeight w:val="567"/>
        </w:trPr>
        <w:tc>
          <w:tcPr>
            <w:tcW w:w="456" w:type="dxa"/>
            <w:vAlign w:val="center"/>
          </w:tcPr>
          <w:p w:rsidR="00A86F45" w:rsidRDefault="00A86F45" w:rsidP="007D130C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27</w:t>
            </w:r>
          </w:p>
        </w:tc>
        <w:tc>
          <w:tcPr>
            <w:tcW w:w="2630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常州工学院</w:t>
            </w:r>
          </w:p>
        </w:tc>
        <w:tc>
          <w:tcPr>
            <w:tcW w:w="4847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绿色电解液设计与调控</w:t>
            </w:r>
          </w:p>
        </w:tc>
        <w:tc>
          <w:tcPr>
            <w:tcW w:w="993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陈小卉</w:t>
            </w:r>
          </w:p>
        </w:tc>
      </w:tr>
      <w:tr w:rsidR="00A86F45" w:rsidTr="007D130C">
        <w:trPr>
          <w:trHeight w:val="567"/>
        </w:trPr>
        <w:tc>
          <w:tcPr>
            <w:tcW w:w="456" w:type="dxa"/>
            <w:vAlign w:val="center"/>
          </w:tcPr>
          <w:p w:rsidR="00A86F45" w:rsidRDefault="00A86F45" w:rsidP="007D130C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28</w:t>
            </w:r>
          </w:p>
        </w:tc>
        <w:tc>
          <w:tcPr>
            <w:tcW w:w="2630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苏州大学</w:t>
            </w:r>
          </w:p>
        </w:tc>
        <w:tc>
          <w:tcPr>
            <w:tcW w:w="4847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有机场效应材料与柔性电子技术</w:t>
            </w:r>
          </w:p>
        </w:tc>
        <w:tc>
          <w:tcPr>
            <w:tcW w:w="993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揭建胜</w:t>
            </w:r>
          </w:p>
        </w:tc>
      </w:tr>
      <w:tr w:rsidR="00A86F45" w:rsidTr="007D130C">
        <w:trPr>
          <w:trHeight w:val="567"/>
        </w:trPr>
        <w:tc>
          <w:tcPr>
            <w:tcW w:w="456" w:type="dxa"/>
            <w:vAlign w:val="center"/>
          </w:tcPr>
          <w:p w:rsidR="00A86F45" w:rsidRDefault="00A86F45" w:rsidP="007D130C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29</w:t>
            </w:r>
          </w:p>
        </w:tc>
        <w:tc>
          <w:tcPr>
            <w:tcW w:w="2630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苏州科技大学</w:t>
            </w:r>
          </w:p>
        </w:tc>
        <w:tc>
          <w:tcPr>
            <w:tcW w:w="4847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水处理低碳技术</w:t>
            </w:r>
          </w:p>
        </w:tc>
        <w:tc>
          <w:tcPr>
            <w:tcW w:w="993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李大鹏</w:t>
            </w:r>
          </w:p>
        </w:tc>
      </w:tr>
      <w:tr w:rsidR="00A86F45" w:rsidTr="007D130C">
        <w:trPr>
          <w:trHeight w:val="567"/>
        </w:trPr>
        <w:tc>
          <w:tcPr>
            <w:tcW w:w="456" w:type="dxa"/>
            <w:vAlign w:val="center"/>
          </w:tcPr>
          <w:p w:rsidR="00A86F45" w:rsidRDefault="00A86F45" w:rsidP="007D130C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30</w:t>
            </w:r>
          </w:p>
        </w:tc>
        <w:tc>
          <w:tcPr>
            <w:tcW w:w="2630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南通大学</w:t>
            </w:r>
          </w:p>
        </w:tc>
        <w:tc>
          <w:tcPr>
            <w:tcW w:w="4847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脊髓损伤与修复</w:t>
            </w:r>
          </w:p>
        </w:tc>
        <w:tc>
          <w:tcPr>
            <w:tcW w:w="993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于彬</w:t>
            </w:r>
          </w:p>
        </w:tc>
      </w:tr>
      <w:tr w:rsidR="00A86F45" w:rsidTr="007D130C">
        <w:trPr>
          <w:trHeight w:val="567"/>
        </w:trPr>
        <w:tc>
          <w:tcPr>
            <w:tcW w:w="456" w:type="dxa"/>
            <w:vAlign w:val="center"/>
          </w:tcPr>
          <w:p w:rsidR="00A86F45" w:rsidRDefault="00A86F45" w:rsidP="007D130C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31</w:t>
            </w:r>
          </w:p>
        </w:tc>
        <w:tc>
          <w:tcPr>
            <w:tcW w:w="2630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南通理工学院</w:t>
            </w:r>
          </w:p>
        </w:tc>
        <w:tc>
          <w:tcPr>
            <w:tcW w:w="4847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激光加工及</w:t>
            </w:r>
            <w:proofErr w:type="gramStart"/>
            <w:r>
              <w:rPr>
                <w:rFonts w:eastAsia="仿宋_GB2312"/>
                <w:color w:val="000000"/>
                <w:sz w:val="24"/>
              </w:rPr>
              <w:t>金属增材制造</w:t>
            </w:r>
            <w:proofErr w:type="gramEnd"/>
            <w:r>
              <w:rPr>
                <w:rFonts w:eastAsia="仿宋_GB2312"/>
                <w:color w:val="000000"/>
                <w:sz w:val="24"/>
              </w:rPr>
              <w:t>技术与应用</w:t>
            </w:r>
          </w:p>
        </w:tc>
        <w:tc>
          <w:tcPr>
            <w:tcW w:w="993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顾海</w:t>
            </w:r>
          </w:p>
        </w:tc>
      </w:tr>
      <w:tr w:rsidR="00A86F45" w:rsidTr="007D130C">
        <w:trPr>
          <w:trHeight w:val="567"/>
        </w:trPr>
        <w:tc>
          <w:tcPr>
            <w:tcW w:w="456" w:type="dxa"/>
            <w:vAlign w:val="center"/>
          </w:tcPr>
          <w:p w:rsidR="00A86F45" w:rsidRDefault="00A86F45" w:rsidP="007D130C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32</w:t>
            </w:r>
          </w:p>
        </w:tc>
        <w:tc>
          <w:tcPr>
            <w:tcW w:w="2630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淮阴师范学院</w:t>
            </w:r>
          </w:p>
        </w:tc>
        <w:tc>
          <w:tcPr>
            <w:tcW w:w="4847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先进能</w:t>
            </w:r>
            <w:proofErr w:type="gramStart"/>
            <w:r>
              <w:rPr>
                <w:rFonts w:eastAsia="仿宋_GB2312"/>
                <w:color w:val="000000"/>
                <w:sz w:val="24"/>
              </w:rPr>
              <w:t>源材料</w:t>
            </w:r>
            <w:proofErr w:type="gramEnd"/>
            <w:r>
              <w:rPr>
                <w:rFonts w:eastAsia="仿宋_GB2312"/>
                <w:color w:val="000000"/>
                <w:sz w:val="24"/>
              </w:rPr>
              <w:t>化学</w:t>
            </w:r>
          </w:p>
        </w:tc>
        <w:tc>
          <w:tcPr>
            <w:tcW w:w="993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程志鹏</w:t>
            </w:r>
          </w:p>
        </w:tc>
      </w:tr>
      <w:tr w:rsidR="00A86F45" w:rsidTr="007D130C">
        <w:trPr>
          <w:trHeight w:val="567"/>
        </w:trPr>
        <w:tc>
          <w:tcPr>
            <w:tcW w:w="456" w:type="dxa"/>
            <w:vAlign w:val="center"/>
          </w:tcPr>
          <w:p w:rsidR="00A86F45" w:rsidRDefault="00A86F45" w:rsidP="007D130C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33</w:t>
            </w:r>
          </w:p>
        </w:tc>
        <w:tc>
          <w:tcPr>
            <w:tcW w:w="2630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淮阴工学院</w:t>
            </w:r>
          </w:p>
        </w:tc>
        <w:tc>
          <w:tcPr>
            <w:tcW w:w="4847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特色矿物新材料绿色低碳制备</w:t>
            </w:r>
          </w:p>
        </w:tc>
        <w:tc>
          <w:tcPr>
            <w:tcW w:w="993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彭华龙</w:t>
            </w:r>
          </w:p>
        </w:tc>
      </w:tr>
      <w:tr w:rsidR="00A86F45" w:rsidTr="007D130C">
        <w:trPr>
          <w:trHeight w:val="567"/>
        </w:trPr>
        <w:tc>
          <w:tcPr>
            <w:tcW w:w="456" w:type="dxa"/>
            <w:vAlign w:val="center"/>
          </w:tcPr>
          <w:p w:rsidR="00A86F45" w:rsidRDefault="00A86F45" w:rsidP="007D130C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34</w:t>
            </w:r>
          </w:p>
        </w:tc>
        <w:tc>
          <w:tcPr>
            <w:tcW w:w="2630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盐城工学院</w:t>
            </w:r>
          </w:p>
        </w:tc>
        <w:tc>
          <w:tcPr>
            <w:tcW w:w="4847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水产养殖污染风险识别与防控</w:t>
            </w:r>
          </w:p>
        </w:tc>
        <w:tc>
          <w:tcPr>
            <w:tcW w:w="993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陈天明</w:t>
            </w:r>
          </w:p>
        </w:tc>
      </w:tr>
      <w:tr w:rsidR="00A86F45" w:rsidTr="007D130C">
        <w:trPr>
          <w:trHeight w:val="567"/>
        </w:trPr>
        <w:tc>
          <w:tcPr>
            <w:tcW w:w="456" w:type="dxa"/>
            <w:vAlign w:val="center"/>
          </w:tcPr>
          <w:p w:rsidR="00A86F45" w:rsidRDefault="00A86F45" w:rsidP="007D130C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35</w:t>
            </w:r>
          </w:p>
        </w:tc>
        <w:tc>
          <w:tcPr>
            <w:tcW w:w="2630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盐城师范学院</w:t>
            </w:r>
          </w:p>
        </w:tc>
        <w:tc>
          <w:tcPr>
            <w:tcW w:w="4847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生物药物与纳米诊疗材料</w:t>
            </w:r>
          </w:p>
        </w:tc>
        <w:tc>
          <w:tcPr>
            <w:tcW w:w="993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张华</w:t>
            </w:r>
          </w:p>
        </w:tc>
      </w:tr>
      <w:tr w:rsidR="00A86F45" w:rsidTr="007D130C">
        <w:trPr>
          <w:trHeight w:val="567"/>
        </w:trPr>
        <w:tc>
          <w:tcPr>
            <w:tcW w:w="456" w:type="dxa"/>
            <w:vAlign w:val="center"/>
          </w:tcPr>
          <w:p w:rsidR="00A86F45" w:rsidRDefault="00A86F45" w:rsidP="007D130C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36</w:t>
            </w:r>
          </w:p>
        </w:tc>
        <w:tc>
          <w:tcPr>
            <w:tcW w:w="2630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扬州大学</w:t>
            </w:r>
          </w:p>
        </w:tc>
        <w:tc>
          <w:tcPr>
            <w:tcW w:w="4847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绿色低碳道路建养材料与技术</w:t>
            </w:r>
          </w:p>
        </w:tc>
        <w:tc>
          <w:tcPr>
            <w:tcW w:w="993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康爱红</w:t>
            </w:r>
          </w:p>
        </w:tc>
      </w:tr>
      <w:tr w:rsidR="00A86F45" w:rsidTr="007D130C">
        <w:trPr>
          <w:trHeight w:val="567"/>
        </w:trPr>
        <w:tc>
          <w:tcPr>
            <w:tcW w:w="456" w:type="dxa"/>
            <w:vAlign w:val="center"/>
          </w:tcPr>
          <w:p w:rsidR="00A86F45" w:rsidRDefault="00A86F45" w:rsidP="007D130C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37</w:t>
            </w:r>
          </w:p>
        </w:tc>
        <w:tc>
          <w:tcPr>
            <w:tcW w:w="2630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江苏大学</w:t>
            </w:r>
          </w:p>
        </w:tc>
        <w:tc>
          <w:tcPr>
            <w:tcW w:w="4847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肿瘤微环境与精准诊疗</w:t>
            </w:r>
          </w:p>
        </w:tc>
        <w:tc>
          <w:tcPr>
            <w:tcW w:w="993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sz w:val="24"/>
              </w:rPr>
              <w:t>张徐</w:t>
            </w:r>
            <w:proofErr w:type="gramEnd"/>
          </w:p>
        </w:tc>
      </w:tr>
      <w:tr w:rsidR="00A86F45" w:rsidTr="007D130C">
        <w:trPr>
          <w:trHeight w:val="567"/>
        </w:trPr>
        <w:tc>
          <w:tcPr>
            <w:tcW w:w="456" w:type="dxa"/>
            <w:vAlign w:val="center"/>
          </w:tcPr>
          <w:p w:rsidR="00A86F45" w:rsidRDefault="00A86F45" w:rsidP="007D130C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38</w:t>
            </w:r>
          </w:p>
        </w:tc>
        <w:tc>
          <w:tcPr>
            <w:tcW w:w="2630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江苏科技大学</w:t>
            </w:r>
          </w:p>
        </w:tc>
        <w:tc>
          <w:tcPr>
            <w:tcW w:w="4847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蚕桑药食资源功能挖掘与生物加工</w:t>
            </w:r>
          </w:p>
        </w:tc>
        <w:tc>
          <w:tcPr>
            <w:tcW w:w="993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王俊</w:t>
            </w:r>
          </w:p>
        </w:tc>
      </w:tr>
      <w:tr w:rsidR="00A86F45" w:rsidTr="007D130C">
        <w:trPr>
          <w:trHeight w:val="567"/>
        </w:trPr>
        <w:tc>
          <w:tcPr>
            <w:tcW w:w="456" w:type="dxa"/>
            <w:vAlign w:val="center"/>
          </w:tcPr>
          <w:p w:rsidR="00A86F45" w:rsidRDefault="00A86F45" w:rsidP="007D130C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39</w:t>
            </w:r>
          </w:p>
        </w:tc>
        <w:tc>
          <w:tcPr>
            <w:tcW w:w="2630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宿迁学院</w:t>
            </w:r>
          </w:p>
        </w:tc>
        <w:tc>
          <w:tcPr>
            <w:tcW w:w="4847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智能制造与系统优化</w:t>
            </w:r>
          </w:p>
        </w:tc>
        <w:tc>
          <w:tcPr>
            <w:tcW w:w="993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sz w:val="24"/>
              </w:rPr>
              <w:t>王燕锋</w:t>
            </w:r>
            <w:proofErr w:type="gramEnd"/>
          </w:p>
        </w:tc>
      </w:tr>
      <w:tr w:rsidR="00A86F45" w:rsidTr="007D130C">
        <w:trPr>
          <w:trHeight w:val="567"/>
        </w:trPr>
        <w:tc>
          <w:tcPr>
            <w:tcW w:w="456" w:type="dxa"/>
            <w:vAlign w:val="center"/>
          </w:tcPr>
          <w:p w:rsidR="00A86F45" w:rsidRDefault="00A86F45" w:rsidP="007D130C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40</w:t>
            </w:r>
          </w:p>
        </w:tc>
        <w:tc>
          <w:tcPr>
            <w:tcW w:w="2630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南京工业职业技术大学</w:t>
            </w:r>
          </w:p>
        </w:tc>
        <w:tc>
          <w:tcPr>
            <w:tcW w:w="4847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sz w:val="24"/>
              </w:rPr>
              <w:t>端网云</w:t>
            </w:r>
            <w:proofErr w:type="gramEnd"/>
            <w:r>
              <w:rPr>
                <w:rFonts w:eastAsia="仿宋_GB2312"/>
                <w:color w:val="000000"/>
                <w:sz w:val="24"/>
              </w:rPr>
              <w:t>融合的智慧内生工业物联网关键技术</w:t>
            </w:r>
          </w:p>
        </w:tc>
        <w:tc>
          <w:tcPr>
            <w:tcW w:w="993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杨燕</w:t>
            </w:r>
          </w:p>
        </w:tc>
      </w:tr>
      <w:tr w:rsidR="00A86F45" w:rsidTr="007D130C">
        <w:trPr>
          <w:trHeight w:val="567"/>
        </w:trPr>
        <w:tc>
          <w:tcPr>
            <w:tcW w:w="456" w:type="dxa"/>
            <w:vAlign w:val="center"/>
          </w:tcPr>
          <w:p w:rsidR="00A86F45" w:rsidRDefault="00A86F45" w:rsidP="007D130C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lastRenderedPageBreak/>
              <w:t>41</w:t>
            </w:r>
          </w:p>
        </w:tc>
        <w:tc>
          <w:tcPr>
            <w:tcW w:w="2630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南京信息职业技术学院</w:t>
            </w:r>
          </w:p>
        </w:tc>
        <w:tc>
          <w:tcPr>
            <w:tcW w:w="4847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机器人微型伺服控制技术与应用</w:t>
            </w:r>
          </w:p>
        </w:tc>
        <w:tc>
          <w:tcPr>
            <w:tcW w:w="993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赵海峰</w:t>
            </w:r>
          </w:p>
        </w:tc>
      </w:tr>
      <w:tr w:rsidR="00A86F45" w:rsidTr="007D130C">
        <w:trPr>
          <w:trHeight w:val="567"/>
        </w:trPr>
        <w:tc>
          <w:tcPr>
            <w:tcW w:w="456" w:type="dxa"/>
            <w:vAlign w:val="center"/>
          </w:tcPr>
          <w:p w:rsidR="00A86F45" w:rsidRDefault="00A86F45" w:rsidP="007D130C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42</w:t>
            </w:r>
          </w:p>
        </w:tc>
        <w:tc>
          <w:tcPr>
            <w:tcW w:w="2630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江苏海事职业技术学院</w:t>
            </w:r>
          </w:p>
        </w:tc>
        <w:tc>
          <w:tcPr>
            <w:tcW w:w="4847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海洋工程装备绿色再制造技术及应用</w:t>
            </w:r>
          </w:p>
        </w:tc>
        <w:tc>
          <w:tcPr>
            <w:tcW w:w="993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sz w:val="24"/>
              </w:rPr>
              <w:t>赵先锐</w:t>
            </w:r>
            <w:proofErr w:type="gramEnd"/>
          </w:p>
        </w:tc>
      </w:tr>
      <w:tr w:rsidR="00A86F45" w:rsidTr="007D130C">
        <w:trPr>
          <w:trHeight w:val="567"/>
        </w:trPr>
        <w:tc>
          <w:tcPr>
            <w:tcW w:w="456" w:type="dxa"/>
            <w:vAlign w:val="center"/>
          </w:tcPr>
          <w:p w:rsidR="00A86F45" w:rsidRDefault="00A86F45" w:rsidP="007D130C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43</w:t>
            </w:r>
          </w:p>
        </w:tc>
        <w:tc>
          <w:tcPr>
            <w:tcW w:w="2630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江苏经贸职业技术学院</w:t>
            </w:r>
          </w:p>
        </w:tc>
        <w:tc>
          <w:tcPr>
            <w:tcW w:w="4847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智慧能源系统工程关键技术与应用</w:t>
            </w:r>
          </w:p>
        </w:tc>
        <w:tc>
          <w:tcPr>
            <w:tcW w:w="993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刘保彬</w:t>
            </w:r>
          </w:p>
        </w:tc>
      </w:tr>
      <w:tr w:rsidR="00A86F45" w:rsidTr="007D130C">
        <w:trPr>
          <w:trHeight w:val="567"/>
        </w:trPr>
        <w:tc>
          <w:tcPr>
            <w:tcW w:w="456" w:type="dxa"/>
            <w:vAlign w:val="center"/>
          </w:tcPr>
          <w:p w:rsidR="00A86F45" w:rsidRDefault="00A86F45" w:rsidP="007D130C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44</w:t>
            </w:r>
          </w:p>
        </w:tc>
        <w:tc>
          <w:tcPr>
            <w:tcW w:w="2630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江苏城市职业学院</w:t>
            </w:r>
          </w:p>
        </w:tc>
        <w:tc>
          <w:tcPr>
            <w:tcW w:w="4847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城乡水体生态修复功能材料</w:t>
            </w:r>
          </w:p>
        </w:tc>
        <w:tc>
          <w:tcPr>
            <w:tcW w:w="993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sz w:val="24"/>
              </w:rPr>
              <w:t>干方群</w:t>
            </w:r>
            <w:proofErr w:type="gramEnd"/>
          </w:p>
        </w:tc>
      </w:tr>
      <w:tr w:rsidR="00A86F45" w:rsidTr="007D130C">
        <w:trPr>
          <w:trHeight w:val="567"/>
        </w:trPr>
        <w:tc>
          <w:tcPr>
            <w:tcW w:w="456" w:type="dxa"/>
            <w:vAlign w:val="center"/>
          </w:tcPr>
          <w:p w:rsidR="00A86F45" w:rsidRDefault="00A86F45" w:rsidP="007D130C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45</w:t>
            </w:r>
          </w:p>
        </w:tc>
        <w:tc>
          <w:tcPr>
            <w:tcW w:w="2630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江苏信息职业技术学院</w:t>
            </w:r>
          </w:p>
        </w:tc>
        <w:tc>
          <w:tcPr>
            <w:tcW w:w="4847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工业智能监控与优化技术研究及应用</w:t>
            </w:r>
          </w:p>
        </w:tc>
        <w:tc>
          <w:tcPr>
            <w:tcW w:w="993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sz w:val="24"/>
              </w:rPr>
              <w:t>季云峰</w:t>
            </w:r>
            <w:proofErr w:type="gramEnd"/>
          </w:p>
        </w:tc>
      </w:tr>
      <w:tr w:rsidR="00A86F45" w:rsidTr="007D130C">
        <w:trPr>
          <w:trHeight w:val="567"/>
        </w:trPr>
        <w:tc>
          <w:tcPr>
            <w:tcW w:w="456" w:type="dxa"/>
            <w:vAlign w:val="center"/>
          </w:tcPr>
          <w:p w:rsidR="00A86F45" w:rsidRDefault="00A86F45" w:rsidP="007D130C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46</w:t>
            </w:r>
          </w:p>
        </w:tc>
        <w:tc>
          <w:tcPr>
            <w:tcW w:w="2630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无锡职业技术学院</w:t>
            </w:r>
          </w:p>
        </w:tc>
        <w:tc>
          <w:tcPr>
            <w:tcW w:w="4847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智能工厂仓储物流技术及工程应用</w:t>
            </w:r>
          </w:p>
        </w:tc>
        <w:tc>
          <w:tcPr>
            <w:tcW w:w="993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奚茂龙</w:t>
            </w:r>
          </w:p>
        </w:tc>
      </w:tr>
      <w:tr w:rsidR="00A86F45" w:rsidTr="007D130C">
        <w:trPr>
          <w:trHeight w:val="567"/>
        </w:trPr>
        <w:tc>
          <w:tcPr>
            <w:tcW w:w="456" w:type="dxa"/>
            <w:vAlign w:val="center"/>
          </w:tcPr>
          <w:p w:rsidR="00A86F45" w:rsidRDefault="00A86F45" w:rsidP="007D130C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47</w:t>
            </w:r>
          </w:p>
        </w:tc>
        <w:tc>
          <w:tcPr>
            <w:tcW w:w="2630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江阴职业技术学院</w:t>
            </w:r>
          </w:p>
        </w:tc>
        <w:tc>
          <w:tcPr>
            <w:tcW w:w="4847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基于物联网的</w:t>
            </w:r>
            <w:proofErr w:type="gramStart"/>
            <w:r>
              <w:rPr>
                <w:rFonts w:eastAsia="仿宋_GB2312"/>
                <w:color w:val="000000"/>
                <w:sz w:val="24"/>
              </w:rPr>
              <w:t>智慧电驱系统</w:t>
            </w:r>
            <w:proofErr w:type="gramEnd"/>
            <w:r>
              <w:rPr>
                <w:rFonts w:eastAsia="仿宋_GB2312"/>
                <w:color w:val="000000"/>
                <w:sz w:val="24"/>
              </w:rPr>
              <w:t>研发与产业化</w:t>
            </w:r>
          </w:p>
        </w:tc>
        <w:tc>
          <w:tcPr>
            <w:tcW w:w="993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屠莉</w:t>
            </w:r>
          </w:p>
        </w:tc>
      </w:tr>
      <w:tr w:rsidR="00A86F45" w:rsidTr="007D130C">
        <w:trPr>
          <w:trHeight w:val="567"/>
        </w:trPr>
        <w:tc>
          <w:tcPr>
            <w:tcW w:w="456" w:type="dxa"/>
            <w:vAlign w:val="center"/>
          </w:tcPr>
          <w:p w:rsidR="00A86F45" w:rsidRDefault="00A86F45" w:rsidP="007D130C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48</w:t>
            </w:r>
          </w:p>
        </w:tc>
        <w:tc>
          <w:tcPr>
            <w:tcW w:w="2630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徐州工业职业技术学院</w:t>
            </w:r>
          </w:p>
        </w:tc>
        <w:tc>
          <w:tcPr>
            <w:tcW w:w="4847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电动汽车</w:t>
            </w:r>
            <w:r>
              <w:rPr>
                <w:rFonts w:eastAsia="仿宋_GB2312"/>
                <w:color w:val="000000"/>
                <w:sz w:val="24"/>
              </w:rPr>
              <w:t>“</w:t>
            </w:r>
            <w:r>
              <w:rPr>
                <w:rFonts w:eastAsia="仿宋_GB2312"/>
                <w:color w:val="000000"/>
                <w:sz w:val="24"/>
              </w:rPr>
              <w:t>光储充</w:t>
            </w:r>
            <w:r>
              <w:rPr>
                <w:rFonts w:eastAsia="仿宋_GB2312"/>
                <w:color w:val="000000"/>
                <w:sz w:val="24"/>
              </w:rPr>
              <w:t>”</w:t>
            </w:r>
            <w:r>
              <w:rPr>
                <w:rFonts w:eastAsia="仿宋_GB2312"/>
                <w:color w:val="000000"/>
                <w:sz w:val="24"/>
              </w:rPr>
              <w:t>一体化智能微电网技术</w:t>
            </w:r>
          </w:p>
        </w:tc>
        <w:tc>
          <w:tcPr>
            <w:tcW w:w="993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周天沛</w:t>
            </w:r>
          </w:p>
        </w:tc>
      </w:tr>
      <w:tr w:rsidR="00A86F45" w:rsidTr="007D130C">
        <w:trPr>
          <w:trHeight w:val="567"/>
        </w:trPr>
        <w:tc>
          <w:tcPr>
            <w:tcW w:w="456" w:type="dxa"/>
            <w:vAlign w:val="center"/>
          </w:tcPr>
          <w:p w:rsidR="00A86F45" w:rsidRDefault="00A86F45" w:rsidP="007D130C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49</w:t>
            </w:r>
          </w:p>
        </w:tc>
        <w:tc>
          <w:tcPr>
            <w:tcW w:w="2630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常州工业职业技术学院</w:t>
            </w:r>
          </w:p>
        </w:tc>
        <w:tc>
          <w:tcPr>
            <w:tcW w:w="4847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新能源智能装备数字孪生技术及应用</w:t>
            </w:r>
          </w:p>
        </w:tc>
        <w:tc>
          <w:tcPr>
            <w:tcW w:w="993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蒋正炎</w:t>
            </w:r>
          </w:p>
        </w:tc>
      </w:tr>
      <w:tr w:rsidR="00A86F45" w:rsidTr="007D130C">
        <w:trPr>
          <w:trHeight w:val="567"/>
        </w:trPr>
        <w:tc>
          <w:tcPr>
            <w:tcW w:w="456" w:type="dxa"/>
            <w:vAlign w:val="center"/>
          </w:tcPr>
          <w:p w:rsidR="00A86F45" w:rsidRDefault="00A86F45" w:rsidP="007D130C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50</w:t>
            </w:r>
          </w:p>
        </w:tc>
        <w:tc>
          <w:tcPr>
            <w:tcW w:w="2630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 xml:space="preserve">常州工程职业技术学院　</w:t>
            </w:r>
          </w:p>
        </w:tc>
        <w:tc>
          <w:tcPr>
            <w:tcW w:w="4847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计算机辅助液相色谱优化技术</w:t>
            </w:r>
          </w:p>
        </w:tc>
        <w:tc>
          <w:tcPr>
            <w:tcW w:w="993" w:type="dxa"/>
            <w:noWrap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郝卫强</w:t>
            </w:r>
          </w:p>
        </w:tc>
      </w:tr>
      <w:tr w:rsidR="00A86F45" w:rsidTr="007D130C">
        <w:trPr>
          <w:trHeight w:val="567"/>
        </w:trPr>
        <w:tc>
          <w:tcPr>
            <w:tcW w:w="456" w:type="dxa"/>
            <w:vAlign w:val="center"/>
          </w:tcPr>
          <w:p w:rsidR="00A86F45" w:rsidRDefault="00A86F45" w:rsidP="007D130C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51</w:t>
            </w:r>
          </w:p>
        </w:tc>
        <w:tc>
          <w:tcPr>
            <w:tcW w:w="2630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江苏城乡建设职业学院</w:t>
            </w:r>
          </w:p>
        </w:tc>
        <w:tc>
          <w:tcPr>
            <w:tcW w:w="4847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城乡生态保护与新能源技术研究</w:t>
            </w:r>
          </w:p>
        </w:tc>
        <w:tc>
          <w:tcPr>
            <w:tcW w:w="993" w:type="dxa"/>
            <w:noWrap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sz w:val="24"/>
              </w:rPr>
              <w:t>章志红</w:t>
            </w:r>
            <w:proofErr w:type="gramEnd"/>
          </w:p>
        </w:tc>
      </w:tr>
      <w:tr w:rsidR="00A86F45" w:rsidTr="007D130C">
        <w:trPr>
          <w:trHeight w:val="567"/>
        </w:trPr>
        <w:tc>
          <w:tcPr>
            <w:tcW w:w="456" w:type="dxa"/>
            <w:vAlign w:val="center"/>
          </w:tcPr>
          <w:p w:rsidR="00A86F45" w:rsidRDefault="00A86F45" w:rsidP="007D130C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52</w:t>
            </w:r>
          </w:p>
        </w:tc>
        <w:tc>
          <w:tcPr>
            <w:tcW w:w="2630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苏州工业园区服务外包职业学院</w:t>
            </w:r>
          </w:p>
        </w:tc>
        <w:tc>
          <w:tcPr>
            <w:tcW w:w="4847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创新基因检测技术及核心原料酶研发</w:t>
            </w:r>
          </w:p>
        </w:tc>
        <w:tc>
          <w:tcPr>
            <w:tcW w:w="993" w:type="dxa"/>
            <w:noWrap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覃鸿妮</w:t>
            </w:r>
          </w:p>
        </w:tc>
      </w:tr>
      <w:tr w:rsidR="00A86F45" w:rsidTr="007D130C">
        <w:trPr>
          <w:trHeight w:val="567"/>
        </w:trPr>
        <w:tc>
          <w:tcPr>
            <w:tcW w:w="456" w:type="dxa"/>
            <w:vAlign w:val="center"/>
          </w:tcPr>
          <w:p w:rsidR="00A86F45" w:rsidRDefault="00A86F45" w:rsidP="007D130C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53</w:t>
            </w:r>
          </w:p>
        </w:tc>
        <w:tc>
          <w:tcPr>
            <w:tcW w:w="2630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苏州工业职业技术学院</w:t>
            </w:r>
          </w:p>
        </w:tc>
        <w:tc>
          <w:tcPr>
            <w:tcW w:w="4847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新能源材料与器件制造技术</w:t>
            </w:r>
          </w:p>
        </w:tc>
        <w:tc>
          <w:tcPr>
            <w:tcW w:w="993" w:type="dxa"/>
            <w:noWrap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马延文</w:t>
            </w:r>
          </w:p>
        </w:tc>
      </w:tr>
      <w:tr w:rsidR="00A86F45" w:rsidTr="007D130C">
        <w:trPr>
          <w:trHeight w:val="567"/>
        </w:trPr>
        <w:tc>
          <w:tcPr>
            <w:tcW w:w="456" w:type="dxa"/>
            <w:vAlign w:val="center"/>
          </w:tcPr>
          <w:p w:rsidR="00A86F45" w:rsidRDefault="00A86F45" w:rsidP="007D130C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54</w:t>
            </w:r>
          </w:p>
        </w:tc>
        <w:tc>
          <w:tcPr>
            <w:tcW w:w="2630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苏州市职业大学</w:t>
            </w:r>
          </w:p>
        </w:tc>
        <w:tc>
          <w:tcPr>
            <w:tcW w:w="4847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精准农业遥感大数据智能分析与应用</w:t>
            </w:r>
          </w:p>
        </w:tc>
        <w:tc>
          <w:tcPr>
            <w:tcW w:w="993" w:type="dxa"/>
            <w:noWrap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方立刚</w:t>
            </w:r>
          </w:p>
        </w:tc>
      </w:tr>
      <w:tr w:rsidR="00A86F45" w:rsidTr="007D130C">
        <w:trPr>
          <w:trHeight w:val="567"/>
        </w:trPr>
        <w:tc>
          <w:tcPr>
            <w:tcW w:w="456" w:type="dxa"/>
            <w:vAlign w:val="center"/>
          </w:tcPr>
          <w:p w:rsidR="00A86F45" w:rsidRDefault="00A86F45" w:rsidP="007D130C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55</w:t>
            </w:r>
          </w:p>
        </w:tc>
        <w:tc>
          <w:tcPr>
            <w:tcW w:w="2630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江苏航运职业技术学院</w:t>
            </w:r>
          </w:p>
        </w:tc>
        <w:tc>
          <w:tcPr>
            <w:tcW w:w="4847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高性能异质表界面构筑与调控</w:t>
            </w:r>
          </w:p>
        </w:tc>
        <w:tc>
          <w:tcPr>
            <w:tcW w:w="993" w:type="dxa"/>
            <w:noWrap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sz w:val="24"/>
              </w:rPr>
              <w:t>曹将栋</w:t>
            </w:r>
            <w:proofErr w:type="gramEnd"/>
          </w:p>
        </w:tc>
      </w:tr>
      <w:tr w:rsidR="00A86F45" w:rsidTr="007D130C">
        <w:trPr>
          <w:trHeight w:val="567"/>
        </w:trPr>
        <w:tc>
          <w:tcPr>
            <w:tcW w:w="456" w:type="dxa"/>
            <w:vAlign w:val="center"/>
          </w:tcPr>
          <w:p w:rsidR="00A86F45" w:rsidRDefault="00A86F45" w:rsidP="007D130C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56</w:t>
            </w:r>
          </w:p>
        </w:tc>
        <w:tc>
          <w:tcPr>
            <w:tcW w:w="2630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江苏医药职业学院</w:t>
            </w:r>
          </w:p>
        </w:tc>
        <w:tc>
          <w:tcPr>
            <w:tcW w:w="4847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肿瘤代谢调控与中药防治研究</w:t>
            </w:r>
          </w:p>
        </w:tc>
        <w:tc>
          <w:tcPr>
            <w:tcW w:w="993" w:type="dxa"/>
            <w:noWrap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吴红雁</w:t>
            </w:r>
          </w:p>
        </w:tc>
      </w:tr>
      <w:tr w:rsidR="00A86F45" w:rsidTr="007D130C">
        <w:trPr>
          <w:trHeight w:val="567"/>
        </w:trPr>
        <w:tc>
          <w:tcPr>
            <w:tcW w:w="456" w:type="dxa"/>
            <w:vAlign w:val="center"/>
          </w:tcPr>
          <w:p w:rsidR="00A86F45" w:rsidRDefault="00A86F45" w:rsidP="007D130C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57</w:t>
            </w:r>
          </w:p>
        </w:tc>
        <w:tc>
          <w:tcPr>
            <w:tcW w:w="2630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盐城工业职业技术学院</w:t>
            </w:r>
          </w:p>
        </w:tc>
        <w:tc>
          <w:tcPr>
            <w:tcW w:w="4847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蚕丝蛋白功能纤维材料</w:t>
            </w:r>
          </w:p>
        </w:tc>
        <w:tc>
          <w:tcPr>
            <w:tcW w:w="993" w:type="dxa"/>
            <w:noWrap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王曙东</w:t>
            </w:r>
          </w:p>
        </w:tc>
      </w:tr>
      <w:tr w:rsidR="00A86F45" w:rsidTr="007D130C">
        <w:trPr>
          <w:trHeight w:val="567"/>
        </w:trPr>
        <w:tc>
          <w:tcPr>
            <w:tcW w:w="456" w:type="dxa"/>
            <w:vAlign w:val="center"/>
          </w:tcPr>
          <w:p w:rsidR="00A86F45" w:rsidRDefault="00A86F45" w:rsidP="007D130C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58</w:t>
            </w:r>
          </w:p>
        </w:tc>
        <w:tc>
          <w:tcPr>
            <w:tcW w:w="2630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镇江市高等专科学校</w:t>
            </w:r>
          </w:p>
        </w:tc>
        <w:tc>
          <w:tcPr>
            <w:tcW w:w="4847" w:type="dxa"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表界面功能复合材料</w:t>
            </w:r>
          </w:p>
        </w:tc>
        <w:tc>
          <w:tcPr>
            <w:tcW w:w="993" w:type="dxa"/>
            <w:noWrap/>
            <w:vAlign w:val="center"/>
          </w:tcPr>
          <w:p w:rsidR="00A86F45" w:rsidRDefault="00A86F45" w:rsidP="007D130C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徐吉成</w:t>
            </w:r>
          </w:p>
        </w:tc>
      </w:tr>
    </w:tbl>
    <w:p w:rsidR="005A20F7" w:rsidRPr="00A86F45" w:rsidRDefault="005A20F7">
      <w:pPr>
        <w:rPr>
          <w:rFonts w:hint="eastAsia"/>
        </w:rPr>
      </w:pPr>
      <w:bookmarkStart w:id="0" w:name="_GoBack"/>
      <w:bookmarkEnd w:id="0"/>
    </w:p>
    <w:sectPr w:rsidR="005A20F7" w:rsidRPr="00A86F45">
      <w:headerReference w:type="even" r:id="rId5"/>
      <w:headerReference w:type="default" r:id="rId6"/>
      <w:footerReference w:type="even" r:id="rId7"/>
      <w:footerReference w:type="default" r:id="rId8"/>
      <w:pgSz w:w="11906" w:h="16838"/>
      <w:pgMar w:top="2098" w:right="1531" w:bottom="1985" w:left="1531" w:header="851" w:footer="1134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907E42">
    <w:pPr>
      <w:pStyle w:val="a3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907E42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907E42">
    <w:pPr>
      <w:pStyle w:val="a3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>
      <w:rPr>
        <w:rStyle w:val="a5"/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Style w:val="a5"/>
        <w:rFonts w:ascii="宋体" w:hAnsi="宋体"/>
        <w:sz w:val="28"/>
        <w:szCs w:val="28"/>
      </w:rPr>
      <w:fldChar w:fldCharType="separate"/>
    </w:r>
    <w:r>
      <w:rPr>
        <w:rStyle w:val="a5"/>
        <w:rFonts w:ascii="宋体" w:hAnsi="宋体"/>
        <w:noProof/>
        <w:sz w:val="28"/>
        <w:szCs w:val="28"/>
      </w:rPr>
      <w:t>1</w:t>
    </w:r>
    <w:r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000000" w:rsidRDefault="00907E42">
    <w:pPr>
      <w:pStyle w:val="a3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907E42">
    <w:pPr>
      <w:pStyle w:val="a4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907E42">
    <w:pPr>
      <w:pStyle w:val="a4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03DC"/>
    <w:rsid w:val="004A03DC"/>
    <w:rsid w:val="005A20F7"/>
    <w:rsid w:val="00907E42"/>
    <w:rsid w:val="00A86F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6F4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A86F4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A86F45"/>
    <w:rPr>
      <w:rFonts w:ascii="Times New Roman" w:eastAsia="宋体" w:hAnsi="Times New Roman" w:cs="Times New Roman"/>
      <w:sz w:val="18"/>
      <w:szCs w:val="18"/>
    </w:rPr>
  </w:style>
  <w:style w:type="paragraph" w:styleId="a4">
    <w:name w:val="header"/>
    <w:basedOn w:val="a"/>
    <w:link w:val="Char0"/>
    <w:rsid w:val="00A86F4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rsid w:val="00A86F45"/>
    <w:rPr>
      <w:rFonts w:ascii="Times New Roman" w:eastAsia="宋体" w:hAnsi="Times New Roman" w:cs="Times New Roman"/>
      <w:sz w:val="18"/>
      <w:szCs w:val="18"/>
    </w:rPr>
  </w:style>
  <w:style w:type="character" w:styleId="a5">
    <w:name w:val="page number"/>
    <w:basedOn w:val="a0"/>
    <w:rsid w:val="00A86F4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6F4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A86F4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A86F45"/>
    <w:rPr>
      <w:rFonts w:ascii="Times New Roman" w:eastAsia="宋体" w:hAnsi="Times New Roman" w:cs="Times New Roman"/>
      <w:sz w:val="18"/>
      <w:szCs w:val="18"/>
    </w:rPr>
  </w:style>
  <w:style w:type="paragraph" w:styleId="a4">
    <w:name w:val="header"/>
    <w:basedOn w:val="a"/>
    <w:link w:val="Char0"/>
    <w:rsid w:val="00A86F4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rsid w:val="00A86F45"/>
    <w:rPr>
      <w:rFonts w:ascii="Times New Roman" w:eastAsia="宋体" w:hAnsi="Times New Roman" w:cs="Times New Roman"/>
      <w:sz w:val="18"/>
      <w:szCs w:val="18"/>
    </w:rPr>
  </w:style>
  <w:style w:type="character" w:styleId="a5">
    <w:name w:val="page number"/>
    <w:basedOn w:val="a0"/>
    <w:rsid w:val="00A86F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258</Words>
  <Characters>1477</Characters>
  <Application>Microsoft Office Word</Application>
  <DocSecurity>0</DocSecurity>
  <Lines>12</Lines>
  <Paragraphs>3</Paragraphs>
  <ScaleCrop>false</ScaleCrop>
  <Company>JSJYT</Company>
  <LinksUpToDate>false</LinksUpToDate>
  <CharactersWithSpaces>1732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2023-07-31T07:23:00Z</dcterms:created>
  <dcterms:modified xsi:type="dcterms:W3CDTF">2023-07-31T07:25:00Z</dcterms:modified>
</cp:coreProperties>
</file>