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4CFD" w:rsidRDefault="009D4CFD" w:rsidP="009D4CFD">
      <w:pPr>
        <w:adjustRightInd w:val="0"/>
        <w:snapToGrid w:val="0"/>
        <w:rPr>
          <w:rFonts w:eastAsia="黑体"/>
          <w:sz w:val="32"/>
          <w:szCs w:val="32"/>
        </w:rPr>
      </w:pPr>
      <w:r>
        <w:rPr>
          <w:rFonts w:eastAsia="黑体"/>
          <w:sz w:val="32"/>
          <w:szCs w:val="32"/>
        </w:rPr>
        <w:t>附件</w:t>
      </w:r>
      <w:r>
        <w:rPr>
          <w:rFonts w:eastAsia="黑体"/>
          <w:sz w:val="32"/>
          <w:szCs w:val="32"/>
        </w:rPr>
        <w:t>5</w:t>
      </w:r>
    </w:p>
    <w:p w:rsidR="009D4CFD" w:rsidRDefault="009D4CFD" w:rsidP="009D4CFD">
      <w:pPr>
        <w:spacing w:line="560" w:lineRule="exact"/>
        <w:jc w:val="center"/>
        <w:rPr>
          <w:rFonts w:eastAsia="方正小标宋_GBK"/>
          <w:color w:val="000000"/>
          <w:kern w:val="0"/>
          <w:sz w:val="44"/>
          <w:szCs w:val="44"/>
        </w:rPr>
      </w:pPr>
    </w:p>
    <w:p w:rsidR="009D4CFD" w:rsidRDefault="009D4CFD" w:rsidP="009D4CFD">
      <w:pPr>
        <w:spacing w:line="560" w:lineRule="exact"/>
        <w:jc w:val="center"/>
        <w:rPr>
          <w:rFonts w:eastAsia="方正小标宋_GBK"/>
          <w:color w:val="000000"/>
          <w:kern w:val="0"/>
          <w:sz w:val="44"/>
          <w:szCs w:val="44"/>
        </w:rPr>
      </w:pPr>
      <w:r>
        <w:rPr>
          <w:rFonts w:eastAsia="方正小标宋_GBK"/>
          <w:color w:val="000000"/>
          <w:kern w:val="0"/>
          <w:sz w:val="44"/>
          <w:szCs w:val="44"/>
        </w:rPr>
        <w:t>2023</w:t>
      </w:r>
      <w:r>
        <w:rPr>
          <w:rFonts w:eastAsia="方正小标宋_GBK"/>
          <w:color w:val="000000"/>
          <w:kern w:val="0"/>
          <w:sz w:val="44"/>
          <w:szCs w:val="44"/>
        </w:rPr>
        <w:t>年国家（际）级艺术、体育类比赛、竞赛、</w:t>
      </w:r>
    </w:p>
    <w:p w:rsidR="009D4CFD" w:rsidRDefault="009D4CFD" w:rsidP="009D4CFD">
      <w:pPr>
        <w:spacing w:line="560" w:lineRule="exact"/>
        <w:jc w:val="center"/>
        <w:rPr>
          <w:rFonts w:eastAsia="方正小标宋_GBK"/>
          <w:color w:val="000000"/>
          <w:kern w:val="0"/>
          <w:sz w:val="44"/>
          <w:szCs w:val="44"/>
          <w:lang w:bidi="ar"/>
        </w:rPr>
      </w:pPr>
      <w:r>
        <w:rPr>
          <w:rFonts w:eastAsia="方正小标宋_GBK"/>
          <w:color w:val="000000"/>
          <w:kern w:val="0"/>
          <w:sz w:val="44"/>
          <w:szCs w:val="44"/>
        </w:rPr>
        <w:t>展演目录</w:t>
      </w:r>
      <w:r>
        <w:rPr>
          <w:rFonts w:eastAsia="方正小标宋_GBK"/>
          <w:color w:val="000000"/>
          <w:kern w:val="0"/>
          <w:sz w:val="44"/>
          <w:szCs w:val="44"/>
          <w:lang w:bidi="ar"/>
        </w:rPr>
        <w:t>（部分）</w:t>
      </w:r>
    </w:p>
    <w:p w:rsidR="009D4CFD" w:rsidRDefault="009D4CFD" w:rsidP="009D4CFD">
      <w:pPr>
        <w:spacing w:line="560" w:lineRule="exact"/>
        <w:jc w:val="center"/>
        <w:rPr>
          <w:rFonts w:eastAsia="方正小标宋_GBK"/>
          <w:color w:val="000000"/>
          <w:kern w:val="0"/>
          <w:sz w:val="44"/>
          <w:szCs w:val="44"/>
          <w:lang w:bidi="ar"/>
        </w:rPr>
      </w:pPr>
    </w:p>
    <w:p w:rsidR="009D4CFD" w:rsidRDefault="009D4CFD" w:rsidP="009D4CFD">
      <w:pPr>
        <w:spacing w:line="560" w:lineRule="exact"/>
        <w:jc w:val="left"/>
        <w:rPr>
          <w:rFonts w:eastAsia="方正小标宋_GBK"/>
          <w:color w:val="000000"/>
          <w:kern w:val="0"/>
          <w:sz w:val="44"/>
          <w:szCs w:val="44"/>
          <w:lang w:bidi="ar"/>
        </w:rPr>
      </w:pPr>
      <w:r>
        <w:rPr>
          <w:rFonts w:eastAsia="黑体"/>
          <w:color w:val="000000"/>
          <w:kern w:val="0"/>
          <w:sz w:val="32"/>
          <w:szCs w:val="32"/>
          <w:lang w:bidi="ar"/>
        </w:rPr>
        <w:t>一、艺术类比赛、竞赛、展演（</w:t>
      </w:r>
      <w:r>
        <w:rPr>
          <w:rFonts w:eastAsia="黑体"/>
          <w:color w:val="000000"/>
          <w:kern w:val="0"/>
          <w:sz w:val="32"/>
          <w:szCs w:val="32"/>
          <w:lang w:bidi="ar"/>
        </w:rPr>
        <w:t>15</w:t>
      </w:r>
      <w:r>
        <w:rPr>
          <w:rFonts w:eastAsia="黑体"/>
          <w:color w:val="000000"/>
          <w:kern w:val="0"/>
          <w:sz w:val="32"/>
          <w:szCs w:val="32"/>
          <w:lang w:bidi="ar"/>
        </w:rPr>
        <w:t>项）</w:t>
      </w:r>
    </w:p>
    <w:tbl>
      <w:tblPr>
        <w:tblW w:w="10245" w:type="dxa"/>
        <w:tblInd w:w="-68" w:type="dxa"/>
        <w:tblLook w:val="0000" w:firstRow="0" w:lastRow="0" w:firstColumn="0" w:lastColumn="0" w:noHBand="0" w:noVBand="0"/>
      </w:tblPr>
      <w:tblGrid>
        <w:gridCol w:w="910"/>
        <w:gridCol w:w="4614"/>
        <w:gridCol w:w="4721"/>
      </w:tblGrid>
      <w:tr w:rsidR="009D4CFD" w:rsidTr="008E2330">
        <w:trPr>
          <w:trHeight w:val="585"/>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8"/>
                <w:szCs w:val="28"/>
              </w:rPr>
            </w:pPr>
            <w:r>
              <w:rPr>
                <w:rFonts w:eastAsia="黑体"/>
                <w:color w:val="000000"/>
                <w:kern w:val="0"/>
                <w:sz w:val="28"/>
                <w:szCs w:val="28"/>
                <w:lang w:bidi="ar"/>
              </w:rPr>
              <w:t>序号</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8"/>
                <w:szCs w:val="28"/>
              </w:rPr>
            </w:pPr>
            <w:r>
              <w:rPr>
                <w:rFonts w:eastAsia="黑体"/>
                <w:color w:val="000000"/>
                <w:kern w:val="0"/>
                <w:sz w:val="28"/>
                <w:szCs w:val="28"/>
                <w:lang w:bidi="ar"/>
              </w:rPr>
              <w:t>名称</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8"/>
                <w:szCs w:val="28"/>
              </w:rPr>
            </w:pPr>
            <w:r>
              <w:rPr>
                <w:rFonts w:eastAsia="黑体"/>
                <w:color w:val="000000"/>
                <w:kern w:val="0"/>
                <w:sz w:val="28"/>
                <w:szCs w:val="28"/>
                <w:lang w:bidi="ar"/>
              </w:rPr>
              <w:t>主办单位</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中华经典</w:t>
            </w:r>
            <w:proofErr w:type="gramStart"/>
            <w:r>
              <w:rPr>
                <w:rFonts w:eastAsia="仿宋"/>
                <w:color w:val="000000"/>
                <w:kern w:val="0"/>
                <w:sz w:val="24"/>
                <w:lang w:bidi="ar"/>
              </w:rPr>
              <w:t>诵写讲大赛</w:t>
            </w:r>
            <w:proofErr w:type="gramEnd"/>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教育部</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梨花杯</w:t>
            </w:r>
            <w:r>
              <w:rPr>
                <w:rFonts w:eastAsia="仿宋"/>
                <w:color w:val="000000"/>
                <w:kern w:val="0"/>
                <w:sz w:val="24"/>
                <w:lang w:bidi="ar"/>
              </w:rPr>
              <w:t>”</w:t>
            </w:r>
            <w:r>
              <w:rPr>
                <w:rFonts w:eastAsia="仿宋"/>
                <w:color w:val="000000"/>
                <w:kern w:val="0"/>
                <w:sz w:val="24"/>
                <w:lang w:bidi="ar"/>
              </w:rPr>
              <w:t>全国青少年戏曲教育教学成果展示活动</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文化和旅游部</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全国中小学生艺术展演</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全国中小学艺术展演活动组织委员会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全国艺术职业教育戏曲教学成果展演</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中国艺术职业教育协会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全国大中学生海洋文化创意设计大赛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自然资源部宣传教育中心、中国海洋大学、自然资源部北海局</w:t>
            </w:r>
            <w:r>
              <w:rPr>
                <w:rFonts w:eastAsia="仿宋"/>
                <w:color w:val="000000"/>
                <w:kern w:val="0"/>
                <w:sz w:val="24"/>
                <w:lang w:bidi="ar"/>
              </w:rPr>
              <w:t xml:space="preserve">                         </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国际青少年书法大赛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中国教育协会、中国青少年书法协会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全国书法、硬笔书法网络大赛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中国硬笔书法协会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全国中小学生幼儿优秀美术书法摄影作品大展</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中国少年儿童造型艺术学会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全国少年儿童书法、硬笔书法大赛</w:t>
            </w:r>
            <w:proofErr w:type="gramStart"/>
            <w:r>
              <w:rPr>
                <w:rFonts w:eastAsia="仿宋"/>
                <w:color w:val="000000"/>
                <w:kern w:val="0"/>
                <w:sz w:val="24"/>
                <w:lang w:bidi="ar"/>
              </w:rPr>
              <w:t>暨规范</w:t>
            </w:r>
            <w:proofErr w:type="gramEnd"/>
            <w:r>
              <w:rPr>
                <w:rFonts w:eastAsia="仿宋"/>
                <w:color w:val="000000"/>
                <w:kern w:val="0"/>
                <w:sz w:val="24"/>
                <w:lang w:bidi="ar"/>
              </w:rPr>
              <w:t>汉字书写大赛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中国硬笔书法协会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全国中小学校园影视主持人大赛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中国教育电视协会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全国中等职业学校</w:t>
            </w:r>
            <w:r>
              <w:rPr>
                <w:rFonts w:eastAsia="仿宋"/>
                <w:color w:val="000000"/>
                <w:kern w:val="0"/>
                <w:sz w:val="24"/>
                <w:lang w:bidi="ar"/>
              </w:rPr>
              <w:t>“</w:t>
            </w:r>
            <w:r>
              <w:rPr>
                <w:rFonts w:eastAsia="仿宋"/>
                <w:color w:val="000000"/>
                <w:kern w:val="0"/>
                <w:sz w:val="24"/>
                <w:lang w:bidi="ar"/>
              </w:rPr>
              <w:t>文明风采</w:t>
            </w:r>
            <w:r>
              <w:rPr>
                <w:rFonts w:eastAsia="仿宋"/>
                <w:color w:val="000000"/>
                <w:kern w:val="0"/>
                <w:sz w:val="24"/>
                <w:lang w:bidi="ar"/>
              </w:rPr>
              <w:t>”</w:t>
            </w:r>
            <w:r>
              <w:rPr>
                <w:rFonts w:eastAsia="仿宋"/>
                <w:color w:val="000000"/>
                <w:kern w:val="0"/>
                <w:sz w:val="24"/>
                <w:lang w:bidi="ar"/>
              </w:rPr>
              <w:t>竞赛活动</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教育部职业教育与成人教育司</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传承红色基因，争做时代新人</w:t>
            </w:r>
            <w:r>
              <w:rPr>
                <w:rFonts w:eastAsia="仿宋"/>
                <w:color w:val="000000"/>
                <w:kern w:val="0"/>
                <w:sz w:val="24"/>
                <w:lang w:bidi="ar"/>
              </w:rPr>
              <w:t>”</w:t>
            </w:r>
            <w:r>
              <w:rPr>
                <w:rFonts w:eastAsia="仿宋"/>
                <w:color w:val="000000"/>
                <w:kern w:val="0"/>
                <w:sz w:val="24"/>
                <w:lang w:bidi="ar"/>
              </w:rPr>
              <w:t>征文活动</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中国关心下一代委员会办公室</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读懂中国</w:t>
            </w:r>
            <w:r>
              <w:rPr>
                <w:rFonts w:eastAsia="仿宋"/>
                <w:color w:val="000000"/>
                <w:kern w:val="0"/>
                <w:sz w:val="24"/>
                <w:lang w:bidi="ar"/>
              </w:rPr>
              <w:t>”</w:t>
            </w:r>
            <w:r>
              <w:rPr>
                <w:rFonts w:eastAsia="仿宋"/>
                <w:color w:val="000000"/>
                <w:kern w:val="0"/>
                <w:sz w:val="24"/>
                <w:lang w:bidi="ar"/>
              </w:rPr>
              <w:t>活动</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教育部关心下一代工作委员会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柴可夫斯基国际青少年音乐大赛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柴可夫斯基国际青少年音乐大赛组委会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15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粤港澳大湾区学校美术与设计作品展暨广东省高校设计作品</w:t>
            </w:r>
            <w:proofErr w:type="gramStart"/>
            <w:r>
              <w:rPr>
                <w:rFonts w:eastAsia="仿宋"/>
                <w:color w:val="000000"/>
                <w:kern w:val="0"/>
                <w:sz w:val="24"/>
                <w:lang w:bidi="ar"/>
              </w:rPr>
              <w:t>学院奖双年</w:t>
            </w:r>
            <w:proofErr w:type="gramEnd"/>
            <w:r>
              <w:rPr>
                <w:rFonts w:eastAsia="仿宋"/>
                <w:color w:val="000000"/>
                <w:kern w:val="0"/>
                <w:sz w:val="24"/>
                <w:lang w:bidi="ar"/>
              </w:rPr>
              <w:t>展</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广东省教育厅、广东省美术家协会</w:t>
            </w:r>
          </w:p>
        </w:tc>
      </w:tr>
    </w:tbl>
    <w:p w:rsidR="009D4CFD" w:rsidRDefault="009D4CFD" w:rsidP="009D4CFD">
      <w:r>
        <w:rPr>
          <w:rFonts w:eastAsia="黑体"/>
          <w:color w:val="000000"/>
          <w:kern w:val="0"/>
          <w:sz w:val="32"/>
          <w:szCs w:val="32"/>
          <w:lang w:bidi="ar"/>
        </w:rPr>
        <w:t>二、体育类比赛、竞赛、展演（</w:t>
      </w:r>
      <w:r>
        <w:rPr>
          <w:rFonts w:eastAsia="黑体"/>
          <w:color w:val="000000"/>
          <w:kern w:val="0"/>
          <w:sz w:val="32"/>
          <w:szCs w:val="32"/>
          <w:lang w:bidi="ar"/>
        </w:rPr>
        <w:t>37</w:t>
      </w:r>
      <w:r>
        <w:rPr>
          <w:rFonts w:eastAsia="黑体"/>
          <w:color w:val="000000"/>
          <w:kern w:val="0"/>
          <w:sz w:val="32"/>
          <w:szCs w:val="32"/>
          <w:lang w:bidi="ar"/>
        </w:rPr>
        <w:t>项）</w:t>
      </w:r>
    </w:p>
    <w:tbl>
      <w:tblPr>
        <w:tblW w:w="10245" w:type="dxa"/>
        <w:tblInd w:w="-68" w:type="dxa"/>
        <w:tblLook w:val="0000" w:firstRow="0" w:lastRow="0" w:firstColumn="0" w:lastColumn="0" w:noHBand="0" w:noVBand="0"/>
      </w:tblPr>
      <w:tblGrid>
        <w:gridCol w:w="910"/>
        <w:gridCol w:w="4614"/>
        <w:gridCol w:w="4721"/>
      </w:tblGrid>
      <w:tr w:rsidR="009D4CFD" w:rsidTr="008E2330">
        <w:trPr>
          <w:trHeight w:val="584"/>
          <w:tblHeader/>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序号</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名称</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主办单位</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全国大众健美操大赛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国家体育总局、国家健美操协会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全国全民健身操舞大赛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国家体育总局体操运动管理中心、中国健美操协会、全国全民健身操</w:t>
            </w:r>
            <w:proofErr w:type="gramStart"/>
            <w:r>
              <w:rPr>
                <w:rFonts w:eastAsia="仿宋"/>
                <w:color w:val="000000"/>
                <w:kern w:val="0"/>
                <w:sz w:val="24"/>
                <w:lang w:bidi="ar"/>
              </w:rPr>
              <w:t>舞推广</w:t>
            </w:r>
            <w:proofErr w:type="gramEnd"/>
            <w:r>
              <w:rPr>
                <w:rFonts w:eastAsia="仿宋"/>
                <w:color w:val="000000"/>
                <w:kern w:val="0"/>
                <w:sz w:val="24"/>
                <w:lang w:bidi="ar"/>
              </w:rPr>
              <w:t>委员会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全国体育舞蹈公开赛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中国体育舞蹈联合会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全国青少年啦</w:t>
            </w:r>
            <w:proofErr w:type="gramStart"/>
            <w:r>
              <w:rPr>
                <w:rFonts w:eastAsia="仿宋"/>
                <w:color w:val="000000"/>
                <w:kern w:val="0"/>
                <w:sz w:val="24"/>
                <w:lang w:bidi="ar"/>
              </w:rPr>
              <w:t>啦</w:t>
            </w:r>
            <w:proofErr w:type="gramEnd"/>
            <w:r>
              <w:rPr>
                <w:rFonts w:eastAsia="仿宋"/>
                <w:color w:val="000000"/>
                <w:kern w:val="0"/>
                <w:sz w:val="24"/>
                <w:lang w:bidi="ar"/>
              </w:rPr>
              <w:t>操精英赛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全国啦</w:t>
            </w:r>
            <w:proofErr w:type="gramStart"/>
            <w:r>
              <w:rPr>
                <w:rFonts w:eastAsia="仿宋"/>
                <w:color w:val="000000"/>
                <w:kern w:val="0"/>
                <w:sz w:val="24"/>
                <w:lang w:bidi="ar"/>
              </w:rPr>
              <w:t>啦</w:t>
            </w:r>
            <w:proofErr w:type="gramEnd"/>
            <w:r>
              <w:rPr>
                <w:rFonts w:eastAsia="仿宋"/>
                <w:color w:val="000000"/>
                <w:kern w:val="0"/>
                <w:sz w:val="24"/>
                <w:lang w:bidi="ar"/>
              </w:rPr>
              <w:t>操比赛组织委员会、国家体育总局体操运动管理中心</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中国中学生舞龙舞狮锦标赛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中国中学生体育协会、中国大学生体育协会舞龙舞狮分会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全国青少年舞龙舞狮锦标赛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中国龙狮运动协会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全国排舞锦标赛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国家体育总局体操运动管理中心</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国际泳联游泳世界杯</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国际游泳联合会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全国游泳锦标赛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全国夏季游泳锦标赛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全国青少年拳击锦标赛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全国少年男子</w:t>
            </w:r>
            <w:r>
              <w:rPr>
                <w:rFonts w:eastAsia="仿宋"/>
                <w:color w:val="000000"/>
                <w:kern w:val="0"/>
                <w:sz w:val="24"/>
                <w:lang w:bidi="ar"/>
              </w:rPr>
              <w:t>/</w:t>
            </w:r>
            <w:r>
              <w:rPr>
                <w:rFonts w:eastAsia="仿宋"/>
                <w:color w:val="000000"/>
                <w:kern w:val="0"/>
                <w:sz w:val="24"/>
                <w:lang w:bidi="ar"/>
              </w:rPr>
              <w:t>女子拳击锦标赛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国家体育总局拳击跆拳道运动管理中心</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全国青年跆拳道锦标赛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国家体育总局拳击跆拳道运动管理中心、中国跆拳道协会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中国中学生跆拳道联赛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中国中学生体育协会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全国体校</w:t>
            </w:r>
            <w:r>
              <w:rPr>
                <w:rFonts w:eastAsia="仿宋"/>
                <w:color w:val="000000"/>
                <w:kern w:val="0"/>
                <w:sz w:val="24"/>
                <w:lang w:bidi="ar"/>
              </w:rPr>
              <w:t>U</w:t>
            </w:r>
            <w:r>
              <w:rPr>
                <w:rFonts w:eastAsia="仿宋"/>
                <w:color w:val="000000"/>
                <w:kern w:val="0"/>
                <w:sz w:val="24"/>
                <w:lang w:bidi="ar"/>
              </w:rPr>
              <w:t>系列跆拳道锦标赛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全国体育运动学校联合会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全国少年（</w:t>
            </w:r>
            <w:r>
              <w:rPr>
                <w:rFonts w:eastAsia="仿宋"/>
                <w:color w:val="000000"/>
                <w:kern w:val="0"/>
                <w:sz w:val="24"/>
                <w:lang w:bidi="ar"/>
              </w:rPr>
              <w:t>14</w:t>
            </w:r>
            <w:r>
              <w:rPr>
                <w:rFonts w:eastAsia="仿宋" w:hint="eastAsia"/>
                <w:color w:val="000000"/>
                <w:kern w:val="0"/>
                <w:sz w:val="24"/>
                <w:lang w:bidi="ar"/>
              </w:rPr>
              <w:t>—</w:t>
            </w:r>
            <w:r>
              <w:rPr>
                <w:rFonts w:eastAsia="仿宋"/>
                <w:color w:val="000000"/>
                <w:kern w:val="0"/>
                <w:sz w:val="24"/>
                <w:lang w:bidi="ar"/>
              </w:rPr>
              <w:t>17</w:t>
            </w:r>
            <w:r>
              <w:rPr>
                <w:rFonts w:eastAsia="仿宋"/>
                <w:color w:val="000000"/>
                <w:kern w:val="0"/>
                <w:sz w:val="24"/>
                <w:lang w:bidi="ar"/>
              </w:rPr>
              <w:t>岁）田径锦标赛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全国田径锦标赛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18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全国跳绳联赛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国家体育总局社会体育指导中心、中国大学生体育协会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全国青年板球锦标赛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国家体育总局小球运动管理中心</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世界乒乓球锦标赛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国际乒联</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中国足协杯</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中国足球协会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w:t>
            </w:r>
            <w:proofErr w:type="gramStart"/>
            <w:r>
              <w:rPr>
                <w:rFonts w:eastAsia="仿宋"/>
                <w:color w:val="000000"/>
                <w:kern w:val="0"/>
                <w:sz w:val="24"/>
                <w:lang w:bidi="ar"/>
              </w:rPr>
              <w:t>特</w:t>
            </w:r>
            <w:proofErr w:type="gramEnd"/>
            <w:r>
              <w:rPr>
                <w:rFonts w:eastAsia="仿宋"/>
                <w:color w:val="000000"/>
                <w:kern w:val="0"/>
                <w:sz w:val="24"/>
                <w:lang w:bidi="ar"/>
              </w:rPr>
              <w:t>奥篮球赛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proofErr w:type="gramStart"/>
            <w:r>
              <w:rPr>
                <w:rFonts w:eastAsia="仿宋"/>
                <w:color w:val="000000"/>
                <w:kern w:val="0"/>
                <w:sz w:val="24"/>
                <w:lang w:bidi="ar"/>
              </w:rPr>
              <w:t>特奥篮球赛</w:t>
            </w:r>
            <w:proofErr w:type="gramEnd"/>
            <w:r>
              <w:rPr>
                <w:rFonts w:eastAsia="仿宋"/>
                <w:color w:val="000000"/>
                <w:kern w:val="0"/>
                <w:sz w:val="24"/>
                <w:lang w:bidi="ar"/>
              </w:rPr>
              <w:t>组委会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世界皮划艇静水锦标赛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国际皮划艇联合会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全国青年举重冠军赛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全国青年举重冠军赛组委会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世界轮滑锦标赛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世界轮滑协会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亚洲轮滑锦标赛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亚洲轮滑协会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全国轮滑锦标赛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中国轮滑协会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全国现代五项冠军赛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中国现代五项运动协会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全国车辆模型运动竞赛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中国车辆模型运动协会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中国大学生</w:t>
            </w:r>
            <w:proofErr w:type="gramStart"/>
            <w:r>
              <w:rPr>
                <w:rFonts w:eastAsia="仿宋"/>
                <w:color w:val="000000"/>
                <w:kern w:val="0"/>
                <w:sz w:val="24"/>
                <w:lang w:bidi="ar"/>
              </w:rPr>
              <w:t>飞镖联赛</w:t>
            </w:r>
            <w:proofErr w:type="gramEnd"/>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中国大学生体育协会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全国武术学校套路比赛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国家体育总局武术运动管理中心</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中国郑州国际少林武术节</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中国武术协会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青年奥运会</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proofErr w:type="gramStart"/>
            <w:r>
              <w:rPr>
                <w:rFonts w:eastAsia="仿宋"/>
                <w:color w:val="000000"/>
                <w:kern w:val="0"/>
                <w:sz w:val="24"/>
                <w:lang w:bidi="ar"/>
              </w:rPr>
              <w:t>青奥会</w:t>
            </w:r>
            <w:proofErr w:type="gramEnd"/>
            <w:r>
              <w:rPr>
                <w:rFonts w:eastAsia="仿宋"/>
                <w:color w:val="000000"/>
                <w:kern w:val="0"/>
                <w:sz w:val="24"/>
                <w:lang w:bidi="ar"/>
              </w:rPr>
              <w:t>组委会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亚洲运动会</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亚运会组委会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全国运动会</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全运会组委会</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全国冬季运动会</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w:t>
            </w:r>
          </w:p>
        </w:tc>
      </w:tr>
      <w:tr w:rsidR="009D4CFD" w:rsidTr="008E2330">
        <w:trPr>
          <w:trHeight w:hRule="exac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37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全国青年运动会</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全国青年运动会组委会</w:t>
            </w:r>
          </w:p>
        </w:tc>
      </w:tr>
    </w:tbl>
    <w:p w:rsidR="009D4CFD" w:rsidRDefault="009D4CFD" w:rsidP="009D4CFD"/>
    <w:p w:rsidR="009D4CFD" w:rsidRDefault="009D4CFD" w:rsidP="009D4CFD"/>
    <w:p w:rsidR="009D4CFD" w:rsidRDefault="009D4CFD" w:rsidP="009D4CFD">
      <w:pPr>
        <w:widowControl/>
        <w:jc w:val="left"/>
        <w:textAlignment w:val="center"/>
        <w:rPr>
          <w:rFonts w:eastAsia="黑体"/>
          <w:color w:val="000000"/>
          <w:kern w:val="0"/>
          <w:sz w:val="32"/>
          <w:szCs w:val="32"/>
          <w:lang w:bidi="ar"/>
        </w:rPr>
      </w:pPr>
      <w:r>
        <w:rPr>
          <w:rFonts w:eastAsia="黑体"/>
          <w:color w:val="000000"/>
          <w:kern w:val="0"/>
          <w:sz w:val="32"/>
          <w:szCs w:val="32"/>
          <w:lang w:bidi="ar"/>
        </w:rPr>
        <w:t>三、其他比赛、竞赛、展演（</w:t>
      </w:r>
      <w:r>
        <w:rPr>
          <w:rFonts w:eastAsia="黑体"/>
          <w:color w:val="000000"/>
          <w:kern w:val="0"/>
          <w:sz w:val="32"/>
          <w:szCs w:val="32"/>
          <w:lang w:bidi="ar"/>
        </w:rPr>
        <w:t>85</w:t>
      </w:r>
      <w:r>
        <w:rPr>
          <w:rFonts w:eastAsia="黑体"/>
          <w:color w:val="000000"/>
          <w:kern w:val="0"/>
          <w:sz w:val="32"/>
          <w:szCs w:val="32"/>
          <w:lang w:bidi="ar"/>
        </w:rPr>
        <w:t>项）</w:t>
      </w:r>
    </w:p>
    <w:tbl>
      <w:tblPr>
        <w:tblW w:w="10245" w:type="dxa"/>
        <w:tblInd w:w="-68" w:type="dxa"/>
        <w:tblLook w:val="0000" w:firstRow="0" w:lastRow="0" w:firstColumn="0" w:lastColumn="0" w:noHBand="0" w:noVBand="0"/>
      </w:tblPr>
      <w:tblGrid>
        <w:gridCol w:w="910"/>
        <w:gridCol w:w="4614"/>
        <w:gridCol w:w="4721"/>
      </w:tblGrid>
      <w:tr w:rsidR="009D4CFD" w:rsidTr="008E2330">
        <w:trPr>
          <w:trHeight w:val="584"/>
          <w:tblHeader/>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序号</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名称</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黑体"/>
                <w:color w:val="000000"/>
                <w:sz w:val="24"/>
              </w:rPr>
            </w:pPr>
            <w:r>
              <w:rPr>
                <w:rFonts w:eastAsia="黑体"/>
                <w:color w:val="000000"/>
                <w:kern w:val="0"/>
                <w:sz w:val="24"/>
                <w:lang w:bidi="ar"/>
              </w:rPr>
              <w:t>主办单位</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世界机器人大赛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世界机器人大赛组委会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中国工程机器人大赛暨国际公开赛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教育部高等学校创新方法教学指导委员会、中国工程机器人大赛暨国际公开赛组委会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青少年</w:t>
            </w:r>
            <w:r>
              <w:rPr>
                <w:rFonts w:eastAsia="仿宋"/>
                <w:color w:val="000000"/>
                <w:kern w:val="0"/>
                <w:sz w:val="24"/>
                <w:lang w:bidi="ar"/>
              </w:rPr>
              <w:t>vex</w:t>
            </w:r>
            <w:r>
              <w:rPr>
                <w:rFonts w:eastAsia="仿宋"/>
                <w:color w:val="000000"/>
                <w:kern w:val="0"/>
                <w:sz w:val="24"/>
                <w:lang w:bidi="ar"/>
              </w:rPr>
              <w:t>机器人亚洲锦标赛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亚洲机器人联盟</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中国国际机器人设计挑战赛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中国机器人运动工作委员会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中国服务机器人大赛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教育部高等学校自动化类专业教育指导委员会、中国自动化学会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w:t>
            </w:r>
            <w:r>
              <w:rPr>
                <w:rFonts w:eastAsia="仿宋"/>
                <w:color w:val="000000"/>
                <w:kern w:val="0"/>
                <w:sz w:val="24"/>
                <w:lang w:bidi="ar"/>
              </w:rPr>
              <w:t>vex</w:t>
            </w:r>
            <w:r>
              <w:rPr>
                <w:rFonts w:eastAsia="仿宋"/>
                <w:color w:val="000000"/>
                <w:kern w:val="0"/>
                <w:sz w:val="24"/>
                <w:lang w:bidi="ar"/>
              </w:rPr>
              <w:t>机器人竞赛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中国科学技术协会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中国机器人大赛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中国自动化协会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华航唯实杯</w:t>
            </w:r>
            <w:r>
              <w:rPr>
                <w:rFonts w:eastAsia="仿宋"/>
                <w:color w:val="000000"/>
                <w:kern w:val="0"/>
                <w:sz w:val="24"/>
                <w:lang w:bidi="ar"/>
              </w:rPr>
              <w:t>”</w:t>
            </w:r>
            <w:r>
              <w:rPr>
                <w:rFonts w:eastAsia="仿宋"/>
                <w:color w:val="000000"/>
                <w:kern w:val="0"/>
                <w:sz w:val="24"/>
                <w:lang w:bidi="ar"/>
              </w:rPr>
              <w:t>全国机器人虚拟仿真大赛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中国机电装备维修与改造技术协会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全国高职院校工业机器人虚拟仿真大赛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全国机械职业教育教学指导委员会智能制造技术类专业委员会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中国教育机器人大赛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中国教育机器人大赛组委会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中国青少年机器人竞赛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中国科学技术协会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全国工业机器人技术应用技能大赛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工业和信息化部、人力资源社会保障部、教育部、中华全国总工会、共青团中央</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全国职业院校无人机应用创新技能大赛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全国航空工业职业教育教学指导委员会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全国青少年无人机大赛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中国航空协会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全国中小学电脑制作大赛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中央电化教育馆</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16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全国青少年电子制作锦标赛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全国青少年电子制作锦标赛组委会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全国智能制造大赛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人力资源和社会保障部</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华航唯实杯</w:t>
            </w:r>
            <w:r>
              <w:rPr>
                <w:rFonts w:eastAsia="仿宋"/>
                <w:color w:val="000000"/>
                <w:kern w:val="0"/>
                <w:sz w:val="24"/>
                <w:lang w:bidi="ar"/>
              </w:rPr>
              <w:t>”</w:t>
            </w:r>
            <w:r>
              <w:rPr>
                <w:rFonts w:eastAsia="仿宋"/>
                <w:color w:val="000000"/>
                <w:kern w:val="0"/>
                <w:sz w:val="24"/>
                <w:lang w:bidi="ar"/>
              </w:rPr>
              <w:t>智能控制与工业网络集成应用大赛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中国机电装备维修与改造技术协会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19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高教杯</w:t>
            </w:r>
            <w:r>
              <w:rPr>
                <w:rFonts w:eastAsia="仿宋"/>
                <w:color w:val="000000"/>
                <w:kern w:val="0"/>
                <w:sz w:val="24"/>
                <w:lang w:bidi="ar"/>
              </w:rPr>
              <w:t>”</w:t>
            </w:r>
            <w:r>
              <w:rPr>
                <w:rFonts w:eastAsia="仿宋"/>
                <w:color w:val="000000"/>
                <w:kern w:val="0"/>
                <w:sz w:val="24"/>
                <w:lang w:bidi="ar"/>
              </w:rPr>
              <w:t>全国大学生先进成图技术与产品信息建模创新大赛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proofErr w:type="gramStart"/>
            <w:r>
              <w:rPr>
                <w:rFonts w:eastAsia="仿宋"/>
                <w:color w:val="000000"/>
                <w:kern w:val="0"/>
                <w:sz w:val="24"/>
                <w:lang w:bidi="ar"/>
              </w:rPr>
              <w:t>中国图学学会</w:t>
            </w:r>
            <w:proofErr w:type="gramEnd"/>
            <w:r>
              <w:rPr>
                <w:rFonts w:eastAsia="仿宋"/>
                <w:color w:val="000000"/>
                <w:kern w:val="0"/>
                <w:sz w:val="24"/>
                <w:lang w:bidi="ar"/>
              </w:rPr>
              <w:t>制图技术专业委员会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全国虚拟现实文化创意设计与</w:t>
            </w:r>
            <w:r>
              <w:rPr>
                <w:rFonts w:eastAsia="仿宋"/>
                <w:color w:val="000000"/>
                <w:kern w:val="0"/>
                <w:sz w:val="24"/>
                <w:lang w:bidi="ar"/>
              </w:rPr>
              <w:t>3D</w:t>
            </w:r>
            <w:r>
              <w:rPr>
                <w:rFonts w:eastAsia="仿宋"/>
                <w:color w:val="000000"/>
                <w:kern w:val="0"/>
                <w:sz w:val="24"/>
                <w:lang w:bidi="ar"/>
              </w:rPr>
              <w:t>打印大赛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中国电子质量管理协会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创想杯</w:t>
            </w:r>
            <w:r>
              <w:rPr>
                <w:rFonts w:eastAsia="仿宋"/>
                <w:color w:val="000000"/>
                <w:kern w:val="0"/>
                <w:sz w:val="24"/>
                <w:lang w:bidi="ar"/>
              </w:rPr>
              <w:t>”3D</w:t>
            </w:r>
            <w:r>
              <w:rPr>
                <w:rFonts w:eastAsia="仿宋"/>
                <w:color w:val="000000"/>
                <w:kern w:val="0"/>
                <w:sz w:val="24"/>
                <w:lang w:bidi="ar"/>
              </w:rPr>
              <w:t>打印造型技术竞赛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中国电子商会、中国就业培训技术指导中心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ACA</w:t>
            </w:r>
            <w:r>
              <w:rPr>
                <w:rFonts w:eastAsia="仿宋"/>
                <w:color w:val="000000"/>
                <w:kern w:val="0"/>
                <w:sz w:val="24"/>
                <w:lang w:bidi="ar"/>
              </w:rPr>
              <w:t>世界大赛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 xml:space="preserve">Adobe </w:t>
            </w:r>
            <w:proofErr w:type="spellStart"/>
            <w:r>
              <w:rPr>
                <w:rFonts w:eastAsia="仿宋"/>
                <w:color w:val="000000"/>
                <w:kern w:val="0"/>
                <w:sz w:val="24"/>
                <w:lang w:bidi="ar"/>
              </w:rPr>
              <w:t>Authorised</w:t>
            </w:r>
            <w:proofErr w:type="spellEnd"/>
            <w:r>
              <w:rPr>
                <w:rFonts w:eastAsia="仿宋"/>
                <w:color w:val="000000"/>
                <w:kern w:val="0"/>
                <w:sz w:val="24"/>
                <w:lang w:bidi="ar"/>
              </w:rPr>
              <w:t xml:space="preserve"> Training Centre</w:t>
            </w:r>
            <w:r>
              <w:rPr>
                <w:rFonts w:eastAsia="仿宋"/>
                <w:color w:val="000000"/>
                <w:kern w:val="0"/>
                <w:sz w:val="24"/>
                <w:lang w:bidi="ar"/>
              </w:rPr>
              <w:t>（</w:t>
            </w:r>
            <w:r>
              <w:rPr>
                <w:rFonts w:eastAsia="仿宋"/>
                <w:color w:val="000000"/>
                <w:kern w:val="0"/>
                <w:sz w:val="24"/>
                <w:lang w:bidi="ar"/>
              </w:rPr>
              <w:t>Adobe</w:t>
            </w:r>
            <w:r>
              <w:rPr>
                <w:rFonts w:eastAsia="仿宋"/>
                <w:color w:val="000000"/>
                <w:kern w:val="0"/>
                <w:sz w:val="24"/>
                <w:lang w:bidi="ar"/>
              </w:rPr>
              <w:t>中国授权培训中心）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全国语文规范化知识学习活动</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教育部关心下一代工作委员会、中国教育学会、中国语文报刊协会、中国文字学会、全国语文规范化知识大赛组织委员会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全国青少年学生法治知识网络大赛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教育部全国教育普法领导小组、全国青少年普法网、全国青少年学生法治知识网络大赛组委会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全国高校传统文化知识竞答</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全国高校传统文化知识竞答组委会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全国大学生科普知识竞赛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全国大学生科普知识竞赛组委会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强网杯</w:t>
            </w:r>
            <w:r>
              <w:rPr>
                <w:rFonts w:eastAsia="仿宋"/>
                <w:color w:val="000000"/>
                <w:kern w:val="0"/>
                <w:sz w:val="24"/>
                <w:lang w:bidi="ar"/>
              </w:rPr>
              <w:t>”</w:t>
            </w:r>
            <w:r>
              <w:rPr>
                <w:rFonts w:eastAsia="仿宋"/>
                <w:color w:val="000000"/>
                <w:kern w:val="0"/>
                <w:sz w:val="24"/>
                <w:lang w:bidi="ar"/>
              </w:rPr>
              <w:t>全国网络安全挑战赛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强网杯</w:t>
            </w:r>
            <w:r>
              <w:rPr>
                <w:rFonts w:eastAsia="仿宋"/>
                <w:color w:val="000000"/>
                <w:kern w:val="0"/>
                <w:sz w:val="24"/>
                <w:lang w:bidi="ar"/>
              </w:rPr>
              <w:t>”</w:t>
            </w:r>
            <w:r>
              <w:rPr>
                <w:rFonts w:eastAsia="仿宋"/>
                <w:color w:val="000000"/>
                <w:kern w:val="0"/>
                <w:sz w:val="24"/>
                <w:lang w:bidi="ar"/>
              </w:rPr>
              <w:t>全国网络安全挑战赛竞赛组织委员会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宋庆龄少年儿童发明奖</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中国发明协会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29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长风</w:t>
            </w:r>
            <w:proofErr w:type="gramStart"/>
            <w:r>
              <w:rPr>
                <w:rFonts w:eastAsia="仿宋"/>
                <w:color w:val="000000"/>
                <w:kern w:val="0"/>
                <w:sz w:val="24"/>
                <w:lang w:bidi="ar"/>
              </w:rPr>
              <w:t>学霸赛</w:t>
            </w:r>
            <w:proofErr w:type="gramEnd"/>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全国交通运输职业教育教学指导委员会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希望之星英语大赛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中央电视台</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全国交通运输行业职业技能大赛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全国交通运输行业职业技能大赛组委会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全国交通运输师生技能竞赛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中国交通教育研究会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w:t>
            </w:r>
            <w:r>
              <w:rPr>
                <w:rFonts w:eastAsia="仿宋"/>
                <w:color w:val="000000"/>
                <w:kern w:val="0"/>
                <w:sz w:val="24"/>
                <w:lang w:bidi="ar"/>
              </w:rPr>
              <w:t>“</w:t>
            </w:r>
            <w:r>
              <w:rPr>
                <w:rFonts w:eastAsia="仿宋"/>
                <w:color w:val="000000"/>
                <w:kern w:val="0"/>
                <w:sz w:val="24"/>
                <w:lang w:bidi="ar"/>
              </w:rPr>
              <w:t>互联网</w:t>
            </w:r>
            <w:r>
              <w:rPr>
                <w:rFonts w:eastAsia="仿宋"/>
                <w:color w:val="000000"/>
                <w:kern w:val="0"/>
                <w:sz w:val="24"/>
                <w:lang w:bidi="ar"/>
              </w:rPr>
              <w:t>+”</w:t>
            </w:r>
            <w:r>
              <w:rPr>
                <w:rFonts w:eastAsia="仿宋"/>
                <w:color w:val="000000"/>
                <w:kern w:val="0"/>
                <w:sz w:val="24"/>
                <w:lang w:bidi="ar"/>
              </w:rPr>
              <w:t>大学生创新创业大赛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教育部</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34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全国技工院校创业创新大赛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人力资源社会保障部</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全国职业学校创新创效创业大赛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共青团中央、教育部、</w:t>
            </w:r>
            <w:proofErr w:type="gramStart"/>
            <w:r>
              <w:rPr>
                <w:rFonts w:eastAsia="仿宋"/>
                <w:color w:val="000000"/>
                <w:kern w:val="0"/>
                <w:sz w:val="24"/>
                <w:lang w:bidi="ar"/>
              </w:rPr>
              <w:t>人社部</w:t>
            </w:r>
            <w:proofErr w:type="gramEnd"/>
            <w:r>
              <w:rPr>
                <w:rFonts w:eastAsia="仿宋"/>
                <w:color w:val="000000"/>
                <w:kern w:val="0"/>
                <w:sz w:val="24"/>
                <w:lang w:bidi="ar"/>
              </w:rPr>
              <w:t>、中国科协、全国学联</w:t>
            </w:r>
          </w:p>
        </w:tc>
      </w:tr>
      <w:tr w:rsidR="009D4CFD" w:rsidTr="008E2330">
        <w:trPr>
          <w:trHeight w:val="110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中英一带</w:t>
            </w:r>
            <w:proofErr w:type="gramStart"/>
            <w:r>
              <w:rPr>
                <w:rFonts w:eastAsia="仿宋"/>
                <w:color w:val="000000"/>
                <w:kern w:val="0"/>
                <w:sz w:val="24"/>
                <w:lang w:bidi="ar"/>
              </w:rPr>
              <w:t>一路国际</w:t>
            </w:r>
            <w:proofErr w:type="gramEnd"/>
            <w:r>
              <w:rPr>
                <w:rFonts w:eastAsia="仿宋"/>
                <w:color w:val="000000"/>
                <w:kern w:val="0"/>
                <w:sz w:val="24"/>
                <w:lang w:bidi="ar"/>
              </w:rPr>
              <w:t>青年创新创业技能大赛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中国职业技术教育学会、全国高等职业院校创新创业教育联盟、英国国家创新创业教育中心、中英创新创业职业教育联盟（北京）</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中华职业教育创新创业大赛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中华职业教育社</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发明杯</w:t>
            </w:r>
            <w:r>
              <w:rPr>
                <w:rFonts w:eastAsia="仿宋"/>
                <w:color w:val="000000"/>
                <w:kern w:val="0"/>
                <w:sz w:val="24"/>
                <w:lang w:bidi="ar"/>
              </w:rPr>
              <w:t>”</w:t>
            </w:r>
            <w:r>
              <w:rPr>
                <w:rFonts w:eastAsia="仿宋"/>
                <w:color w:val="000000"/>
                <w:kern w:val="0"/>
                <w:sz w:val="24"/>
                <w:lang w:bidi="ar"/>
              </w:rPr>
              <w:t>全国职业院校大学生创新创业大赛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中国发明协会、山东省教育厅、山东省</w:t>
            </w:r>
            <w:proofErr w:type="gramStart"/>
            <w:r>
              <w:rPr>
                <w:rFonts w:eastAsia="仿宋"/>
                <w:color w:val="000000"/>
                <w:kern w:val="0"/>
                <w:sz w:val="24"/>
                <w:lang w:bidi="ar"/>
              </w:rPr>
              <w:t>人社厅</w:t>
            </w:r>
            <w:proofErr w:type="gramEnd"/>
            <w:r>
              <w:rPr>
                <w:rFonts w:eastAsia="仿宋"/>
                <w:color w:val="000000"/>
                <w:kern w:val="0"/>
                <w:sz w:val="24"/>
                <w:lang w:bidi="ar"/>
              </w:rPr>
              <w:t>、山东省科技厅、山东省市场监督管理局（知识产权局）、山东省科协</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39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运华道唯</w:t>
            </w:r>
            <w:r>
              <w:rPr>
                <w:rFonts w:eastAsia="仿宋"/>
                <w:color w:val="000000"/>
                <w:kern w:val="0"/>
                <w:sz w:val="24"/>
                <w:lang w:bidi="ar"/>
              </w:rPr>
              <w:t>”</w:t>
            </w:r>
            <w:r>
              <w:rPr>
                <w:rFonts w:eastAsia="仿宋"/>
                <w:color w:val="000000"/>
                <w:kern w:val="0"/>
                <w:sz w:val="24"/>
                <w:lang w:bidi="ar"/>
              </w:rPr>
              <w:t>杯全国职业院校学生汽车营销技能大赛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全国交通运输职业教育指导委员会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新道杯</w:t>
            </w:r>
            <w:r>
              <w:rPr>
                <w:rFonts w:eastAsia="仿宋"/>
                <w:color w:val="000000"/>
                <w:kern w:val="0"/>
                <w:sz w:val="24"/>
                <w:lang w:bidi="ar"/>
              </w:rPr>
              <w:t>”</w:t>
            </w:r>
            <w:r>
              <w:rPr>
                <w:rFonts w:eastAsia="仿宋"/>
                <w:color w:val="000000"/>
                <w:kern w:val="0"/>
                <w:sz w:val="24"/>
                <w:lang w:bidi="ar"/>
              </w:rPr>
              <w:t>全国大学生沙盘模拟经营大赛</w:t>
            </w:r>
            <w:r>
              <w:rPr>
                <w:rFonts w:eastAsia="仿宋"/>
                <w:color w:val="000000"/>
                <w:kern w:val="0"/>
                <w:sz w:val="24"/>
                <w:lang w:bidi="ar"/>
              </w:rPr>
              <w:t xml:space="preserve"> </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中国职业技术教育学会商科委员会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全国职业院校沙盘模拟经营大赛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中国职业技术教育学会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全国跨境电</w:t>
            </w:r>
            <w:proofErr w:type="gramStart"/>
            <w:r>
              <w:rPr>
                <w:rFonts w:eastAsia="仿宋"/>
                <w:color w:val="000000"/>
                <w:kern w:val="0"/>
                <w:sz w:val="24"/>
                <w:lang w:bidi="ar"/>
              </w:rPr>
              <w:t>商创新</w:t>
            </w:r>
            <w:proofErr w:type="gramEnd"/>
            <w:r>
              <w:rPr>
                <w:rFonts w:eastAsia="仿宋"/>
                <w:color w:val="000000"/>
                <w:kern w:val="0"/>
                <w:sz w:val="24"/>
                <w:lang w:bidi="ar"/>
              </w:rPr>
              <w:t>创业能力大赛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全国外经贸职业教育教学指导委员会、中国国际贸易学会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全国电子商务运营技能大赛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全国电子商务职业教育教学指导委员会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全国大学生新媒体运营实战大赛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全国移动商务技能竞赛组委会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全国移动商务技能竞赛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全国电子商务职业教育教学指导委员会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全国职业院校农村电子商务创业竞赛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中国电子商务协会农业电子商务工作委员会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全国跨境电商技能竞赛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中国对外贸易经济合作企业协会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全国农村电子商务创业创新竞赛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中国电子商务协会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49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CCPA</w:t>
            </w:r>
            <w:r>
              <w:rPr>
                <w:rFonts w:eastAsia="仿宋"/>
                <w:color w:val="000000"/>
                <w:kern w:val="0"/>
                <w:sz w:val="24"/>
                <w:lang w:bidi="ar"/>
              </w:rPr>
              <w:t>全国财经类院系学生综合能力挑战赛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中国商业联合会、中国职业技术教育学会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科云杯</w:t>
            </w:r>
            <w:r>
              <w:rPr>
                <w:rFonts w:eastAsia="仿宋"/>
                <w:color w:val="000000"/>
                <w:kern w:val="0"/>
                <w:sz w:val="24"/>
                <w:lang w:bidi="ar"/>
              </w:rPr>
              <w:t>”</w:t>
            </w:r>
            <w:r>
              <w:rPr>
                <w:rFonts w:eastAsia="仿宋"/>
                <w:color w:val="000000"/>
                <w:kern w:val="0"/>
                <w:sz w:val="24"/>
                <w:lang w:bidi="ar"/>
              </w:rPr>
              <w:t>全国职业院校财会职业能力大赛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中国商业会计学会、中国商业协会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全国中职</w:t>
            </w:r>
            <w:r>
              <w:rPr>
                <w:rFonts w:eastAsia="仿宋"/>
                <w:color w:val="000000"/>
                <w:kern w:val="0"/>
                <w:sz w:val="24"/>
                <w:lang w:bidi="ar"/>
              </w:rPr>
              <w:t>“</w:t>
            </w:r>
            <w:r>
              <w:rPr>
                <w:rFonts w:eastAsia="仿宋"/>
                <w:color w:val="000000"/>
                <w:kern w:val="0"/>
                <w:sz w:val="24"/>
                <w:lang w:bidi="ar"/>
              </w:rPr>
              <w:t>财税能力</w:t>
            </w:r>
            <w:r>
              <w:rPr>
                <w:rFonts w:eastAsia="仿宋"/>
                <w:color w:val="000000"/>
                <w:kern w:val="0"/>
                <w:sz w:val="24"/>
                <w:lang w:bidi="ar"/>
              </w:rPr>
              <w:t>”</w:t>
            </w:r>
            <w:r>
              <w:rPr>
                <w:rFonts w:eastAsia="仿宋"/>
                <w:color w:val="000000"/>
                <w:kern w:val="0"/>
                <w:sz w:val="24"/>
                <w:lang w:bidi="ar"/>
              </w:rPr>
              <w:t>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中国商业会计学会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52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网中网杯</w:t>
            </w:r>
            <w:r>
              <w:rPr>
                <w:rFonts w:eastAsia="仿宋"/>
                <w:color w:val="000000"/>
                <w:kern w:val="0"/>
                <w:sz w:val="24"/>
                <w:lang w:bidi="ar"/>
              </w:rPr>
              <w:t>”</w:t>
            </w:r>
            <w:r>
              <w:rPr>
                <w:rFonts w:eastAsia="仿宋"/>
                <w:color w:val="000000"/>
                <w:kern w:val="0"/>
                <w:sz w:val="24"/>
                <w:lang w:bidi="ar"/>
              </w:rPr>
              <w:t>全国中职财税技能网络比赛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中国商业会计学会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衡信杯</w:t>
            </w:r>
            <w:r>
              <w:rPr>
                <w:rFonts w:eastAsia="仿宋"/>
                <w:color w:val="000000"/>
                <w:kern w:val="0"/>
                <w:sz w:val="24"/>
                <w:lang w:bidi="ar"/>
              </w:rPr>
              <w:t>”</w:t>
            </w:r>
            <w:r>
              <w:rPr>
                <w:rFonts w:eastAsia="仿宋"/>
                <w:color w:val="000000"/>
                <w:kern w:val="0"/>
                <w:sz w:val="24"/>
                <w:lang w:bidi="ar"/>
              </w:rPr>
              <w:t>全国财税服务技能大赛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中国商业会计学会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衡信杯</w:t>
            </w:r>
            <w:r>
              <w:rPr>
                <w:rFonts w:eastAsia="仿宋"/>
                <w:color w:val="000000"/>
                <w:kern w:val="0"/>
                <w:sz w:val="24"/>
                <w:lang w:bidi="ar"/>
              </w:rPr>
              <w:t>”</w:t>
            </w:r>
            <w:r>
              <w:rPr>
                <w:rFonts w:eastAsia="仿宋"/>
                <w:color w:val="000000"/>
                <w:kern w:val="0"/>
                <w:sz w:val="24"/>
                <w:lang w:bidi="ar"/>
              </w:rPr>
              <w:t>全国税务技能大赛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中国税务学会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全国职业院校涉外会计岗位技能大赛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中国国际贸易学会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全国职业院校建材类专业学生专业技能大赛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全国建材职业教育教学指导委员会、中国建筑材料联合会培训中心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共筑家园</w:t>
            </w:r>
            <w:r>
              <w:rPr>
                <w:rFonts w:eastAsia="仿宋"/>
                <w:color w:val="000000"/>
                <w:kern w:val="0"/>
                <w:sz w:val="24"/>
                <w:lang w:bidi="ar"/>
              </w:rPr>
              <w:t>”</w:t>
            </w:r>
            <w:r>
              <w:rPr>
                <w:rFonts w:eastAsia="仿宋"/>
                <w:color w:val="000000"/>
                <w:kern w:val="0"/>
                <w:sz w:val="24"/>
                <w:lang w:bidi="ar"/>
              </w:rPr>
              <w:t>全国青少年建筑模型教育竞赛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国家体育总局航空无线电模型运动管理中心、中国航海模型运动协会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全国建设类院校施工技术应用技能大赛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中国建设教育协会、中国建设教育协会教育技术专业委员会西安三好软件技术股份有限公司</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59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建设教育杯</w:t>
            </w:r>
            <w:r>
              <w:rPr>
                <w:rFonts w:eastAsia="仿宋"/>
                <w:color w:val="000000"/>
                <w:kern w:val="0"/>
                <w:sz w:val="24"/>
                <w:lang w:bidi="ar"/>
              </w:rPr>
              <w:t>”</w:t>
            </w:r>
            <w:r>
              <w:rPr>
                <w:rFonts w:eastAsia="仿宋"/>
                <w:color w:val="000000"/>
                <w:kern w:val="0"/>
                <w:sz w:val="24"/>
                <w:lang w:bidi="ar"/>
              </w:rPr>
              <w:t>全国职业院校职业技能竞赛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中国建设教育协会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w:t>
            </w:r>
            <w:r>
              <w:rPr>
                <w:rFonts w:eastAsia="仿宋"/>
                <w:color w:val="000000"/>
                <w:kern w:val="0"/>
                <w:sz w:val="24"/>
                <w:lang w:bidi="ar"/>
              </w:rPr>
              <w:t>BIM</w:t>
            </w:r>
            <w:r>
              <w:rPr>
                <w:rFonts w:eastAsia="仿宋"/>
                <w:color w:val="000000"/>
                <w:kern w:val="0"/>
                <w:sz w:val="24"/>
                <w:lang w:bidi="ar"/>
              </w:rPr>
              <w:t>应用技能大赛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中国建设教育协会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全国职业院校信息技能大赛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中国职业技术教育学会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全国中小学信息技术创新与实践活动大赛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中央电化教育馆、中国教育技术协会、中国发明协会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全国电子信息行业新技术应用职业技能竞赛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中国电子质量管理协会、全国电子信息行业新技术应用职业技能竞赛组委会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全国职业院校信息技术技能大赛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全国职业技术教育学会信息化工作委员会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全国青少年电子信息智能创新大赛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中国电子学会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全国煤炭行业职业院校技能大赛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中国煤炭教育协会、煤炭工业职业技能鉴定指导中心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世界奥林匹克烹饪大赛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世界厨师联合会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HOTELEX</w:t>
            </w:r>
            <w:r>
              <w:rPr>
                <w:rFonts w:eastAsia="仿宋"/>
                <w:color w:val="000000"/>
                <w:kern w:val="0"/>
                <w:sz w:val="24"/>
                <w:lang w:bidi="ar"/>
              </w:rPr>
              <w:t>明日之星中国青年厨师大赛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中国烹饪协会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69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全国烹饪技能大赛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中国烹饪协会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lastRenderedPageBreak/>
              <w:t>70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全国西餐技能大赛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中国饭店协会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全国地理科普大赛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中国地理学会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全国中职院校新能源汽车技术与维修技能竞赛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中国职业技术教育学会职业教育装备专业委员会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全国旅游院校服务技能大赛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全国旅游院校技能大赛组委会、中国旅游协会、中国旅游协会旅游教育分会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亚洲发型化妆大赛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亚洲发型化妆大赛组委会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全国美容化妆职业技能大赛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中国美容美发协会</w:t>
            </w:r>
          </w:p>
        </w:tc>
      </w:tr>
      <w:tr w:rsidR="009D4CFD" w:rsidTr="008E2330">
        <w:trPr>
          <w:trHeight w:val="114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76</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全国中职文秘、速录、礼仪技能竞赛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全国中职文秘专业教学联盟、中国中文信息学会速记专业委员会、中国职教学会教学工作委员会文秘类专业教学研究中心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77</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国际数学建模挑战赛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中华国际数学建模挑战赛委员会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78</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上海合作组织国家职业技能大赛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上海合作组织秘书处、山东省人民</w:t>
            </w:r>
            <w:r w:rsidR="00185108">
              <w:rPr>
                <w:rFonts w:eastAsia="仿宋" w:hint="eastAsia"/>
                <w:color w:val="000000"/>
                <w:kern w:val="0"/>
                <w:sz w:val="24"/>
                <w:lang w:bidi="ar"/>
              </w:rPr>
              <w:t>政</w:t>
            </w:r>
            <w:bookmarkStart w:id="0" w:name="_GoBack"/>
            <w:bookmarkEnd w:id="0"/>
            <w:r>
              <w:rPr>
                <w:rFonts w:eastAsia="仿宋"/>
                <w:color w:val="000000"/>
                <w:kern w:val="0"/>
                <w:sz w:val="24"/>
                <w:lang w:bidi="ar"/>
              </w:rPr>
              <w:t>府、威海市人民政府、山东省教育厅、山东省人力资源和社会保障厅</w:t>
            </w:r>
          </w:p>
        </w:tc>
      </w:tr>
      <w:tr w:rsidR="009D4CFD" w:rsidTr="008E2330">
        <w:trPr>
          <w:trHeight w:val="110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79</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金砖国家技能发展与技术创新大赛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金砖国家技能发展与技术创新大赛组委会、中国智能制造挑战赛全国组委会、工业和信息化职业教育教学指导委员会、教育部工程训练教学指导委员会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80</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w:t>
            </w:r>
            <w:r>
              <w:rPr>
                <w:rFonts w:eastAsia="仿宋"/>
                <w:color w:val="000000"/>
                <w:kern w:val="0"/>
                <w:sz w:val="24"/>
                <w:lang w:bidi="ar"/>
              </w:rPr>
              <w:t>一带一路</w:t>
            </w:r>
            <w:r>
              <w:rPr>
                <w:rFonts w:eastAsia="仿宋"/>
                <w:color w:val="000000"/>
                <w:kern w:val="0"/>
                <w:sz w:val="24"/>
                <w:lang w:bidi="ar"/>
              </w:rPr>
              <w:t>”</w:t>
            </w:r>
            <w:r>
              <w:rPr>
                <w:rFonts w:eastAsia="仿宋"/>
                <w:color w:val="000000"/>
                <w:kern w:val="0"/>
                <w:sz w:val="24"/>
                <w:lang w:bidi="ar"/>
              </w:rPr>
              <w:t>国际技能大赛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人力资源和社会保障</w:t>
            </w:r>
            <w:proofErr w:type="gramStart"/>
            <w:r>
              <w:rPr>
                <w:rFonts w:eastAsia="仿宋"/>
                <w:color w:val="000000"/>
                <w:kern w:val="0"/>
                <w:sz w:val="24"/>
                <w:lang w:bidi="ar"/>
              </w:rPr>
              <w:t>部职业</w:t>
            </w:r>
            <w:proofErr w:type="gramEnd"/>
            <w:r>
              <w:rPr>
                <w:rFonts w:eastAsia="仿宋"/>
                <w:color w:val="000000"/>
                <w:kern w:val="0"/>
                <w:sz w:val="24"/>
                <w:lang w:bidi="ar"/>
              </w:rPr>
              <w:t>能力建设司、</w:t>
            </w:r>
            <w:r>
              <w:rPr>
                <w:rFonts w:eastAsia="仿宋"/>
                <w:color w:val="000000"/>
                <w:kern w:val="0"/>
                <w:sz w:val="24"/>
                <w:lang w:bidi="ar"/>
              </w:rPr>
              <w:t>“</w:t>
            </w:r>
            <w:r>
              <w:rPr>
                <w:rFonts w:eastAsia="仿宋"/>
                <w:color w:val="000000"/>
                <w:kern w:val="0"/>
                <w:sz w:val="24"/>
                <w:lang w:bidi="ar"/>
              </w:rPr>
              <w:t>一带一路</w:t>
            </w:r>
            <w:r>
              <w:rPr>
                <w:rFonts w:eastAsia="仿宋"/>
                <w:color w:val="000000"/>
                <w:kern w:val="0"/>
                <w:sz w:val="24"/>
                <w:lang w:bidi="ar"/>
              </w:rPr>
              <w:t>”</w:t>
            </w:r>
            <w:r>
              <w:rPr>
                <w:rFonts w:eastAsia="仿宋"/>
                <w:color w:val="000000"/>
                <w:kern w:val="0"/>
                <w:sz w:val="24"/>
                <w:lang w:bidi="ar"/>
              </w:rPr>
              <w:t>国际技能竞赛组委会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81</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全国机械行业职业院校技能大赛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全国机械职业教育教学指导委员会、机械工业教育发展中心</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82</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全国青年科普创新实验暨作品大赛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中国科协、中国科学技术馆</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83</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全国中职院校应急救护技能竞赛和</w:t>
            </w:r>
            <w:r>
              <w:rPr>
                <w:rFonts w:eastAsia="仿宋"/>
                <w:color w:val="000000"/>
                <w:kern w:val="0"/>
                <w:sz w:val="24"/>
                <w:lang w:bidi="ar"/>
              </w:rPr>
              <w:t>HSE</w:t>
            </w:r>
            <w:r>
              <w:rPr>
                <w:rFonts w:eastAsia="仿宋"/>
                <w:color w:val="000000"/>
                <w:kern w:val="0"/>
                <w:sz w:val="24"/>
                <w:lang w:bidi="ar"/>
              </w:rPr>
              <w:t>及应急科普知识竞赛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中国化工教育协会、中国职业安全健康协会职业安全健康教育委员会、全国石油和化工职业教育教学指导委员会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84</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国际速联大赛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textAlignment w:val="center"/>
              <w:rPr>
                <w:rFonts w:eastAsia="仿宋"/>
                <w:color w:val="000000"/>
                <w:sz w:val="24"/>
              </w:rPr>
            </w:pPr>
            <w:r>
              <w:rPr>
                <w:rFonts w:eastAsia="仿宋"/>
                <w:color w:val="000000"/>
                <w:kern w:val="0"/>
                <w:sz w:val="24"/>
                <w:lang w:bidi="ar"/>
              </w:rPr>
              <w:t>国际速联大赛组委会</w:t>
            </w:r>
          </w:p>
        </w:tc>
      </w:tr>
      <w:tr w:rsidR="009D4CFD" w:rsidTr="008E2330">
        <w:trPr>
          <w:trHeight w:val="720"/>
        </w:trPr>
        <w:tc>
          <w:tcPr>
            <w:tcW w:w="910"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center"/>
              <w:textAlignment w:val="center"/>
              <w:rPr>
                <w:rFonts w:eastAsia="等线"/>
                <w:color w:val="000000"/>
                <w:sz w:val="24"/>
              </w:rPr>
            </w:pPr>
            <w:r>
              <w:rPr>
                <w:rFonts w:eastAsia="等线"/>
                <w:color w:val="000000"/>
                <w:kern w:val="0"/>
                <w:sz w:val="24"/>
                <w:lang w:bidi="ar"/>
              </w:rPr>
              <w:t>85</w:t>
            </w:r>
          </w:p>
        </w:tc>
        <w:tc>
          <w:tcPr>
            <w:tcW w:w="4614"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全国物联网技术竞赛</w:t>
            </w:r>
          </w:p>
        </w:tc>
        <w:tc>
          <w:tcPr>
            <w:tcW w:w="4721" w:type="dxa"/>
            <w:tcBorders>
              <w:top w:val="single" w:sz="4" w:space="0" w:color="000000"/>
              <w:left w:val="single" w:sz="4" w:space="0" w:color="000000"/>
              <w:bottom w:val="single" w:sz="4" w:space="0" w:color="000000"/>
              <w:right w:val="single" w:sz="4" w:space="0" w:color="000000"/>
            </w:tcBorders>
            <w:vAlign w:val="center"/>
          </w:tcPr>
          <w:p w:rsidR="009D4CFD" w:rsidRDefault="009D4CFD" w:rsidP="008E2330">
            <w:pPr>
              <w:widowControl/>
              <w:jc w:val="left"/>
              <w:textAlignment w:val="center"/>
              <w:rPr>
                <w:rFonts w:eastAsia="仿宋"/>
                <w:color w:val="000000"/>
                <w:sz w:val="24"/>
              </w:rPr>
            </w:pPr>
            <w:r>
              <w:rPr>
                <w:rFonts w:eastAsia="仿宋"/>
                <w:color w:val="000000"/>
                <w:kern w:val="0"/>
                <w:sz w:val="24"/>
                <w:lang w:bidi="ar"/>
              </w:rPr>
              <w:t>海尔集团</w:t>
            </w:r>
          </w:p>
        </w:tc>
      </w:tr>
    </w:tbl>
    <w:p w:rsidR="009D4CFD" w:rsidRDefault="009D4CFD" w:rsidP="009D4CFD">
      <w:pPr>
        <w:spacing w:line="560" w:lineRule="exact"/>
        <w:rPr>
          <w:rFonts w:eastAsia="方正小标宋_GBK"/>
          <w:color w:val="000000"/>
          <w:kern w:val="0"/>
          <w:sz w:val="44"/>
          <w:szCs w:val="44"/>
        </w:rPr>
        <w:sectPr w:rsidR="009D4CFD">
          <w:pgSz w:w="11906" w:h="16838"/>
          <w:pgMar w:top="1276" w:right="1020" w:bottom="1134" w:left="1020" w:header="851" w:footer="992" w:gutter="0"/>
          <w:pgNumType w:fmt="numberInDash"/>
          <w:cols w:space="720"/>
          <w:docGrid w:type="lines" w:linePitch="312"/>
        </w:sectPr>
      </w:pPr>
    </w:p>
    <w:p w:rsidR="00137073" w:rsidRDefault="00137073"/>
    <w:sectPr w:rsidR="001370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8BE" w:rsidRDefault="001A78BE" w:rsidP="009D4CFD">
      <w:r>
        <w:separator/>
      </w:r>
    </w:p>
  </w:endnote>
  <w:endnote w:type="continuationSeparator" w:id="0">
    <w:p w:rsidR="001A78BE" w:rsidRDefault="001A78BE" w:rsidP="009D4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等线">
    <w:altName w:val="微软雅黑"/>
    <w:charset w:val="00"/>
    <w:family w:val="roman"/>
    <w:pitch w:val="default"/>
    <w:sig w:usb0="00000000" w:usb1="00000000" w:usb2="00000016" w:usb3="00000000" w:csb0="0004000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8BE" w:rsidRDefault="001A78BE" w:rsidP="009D4CFD">
      <w:r>
        <w:separator/>
      </w:r>
    </w:p>
  </w:footnote>
  <w:footnote w:type="continuationSeparator" w:id="0">
    <w:p w:rsidR="001A78BE" w:rsidRDefault="001A78BE" w:rsidP="009D4CF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1CB6"/>
    <w:rsid w:val="00137073"/>
    <w:rsid w:val="00151CB6"/>
    <w:rsid w:val="00185108"/>
    <w:rsid w:val="001A78BE"/>
    <w:rsid w:val="009D4CFD"/>
    <w:rsid w:val="00B82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4CF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D4CF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D4CFD"/>
    <w:rPr>
      <w:sz w:val="18"/>
      <w:szCs w:val="18"/>
    </w:rPr>
  </w:style>
  <w:style w:type="paragraph" w:styleId="a4">
    <w:name w:val="footer"/>
    <w:basedOn w:val="a"/>
    <w:link w:val="Char0"/>
    <w:uiPriority w:val="99"/>
    <w:unhideWhenUsed/>
    <w:rsid w:val="009D4CF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D4CF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4CF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D4CF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D4CFD"/>
    <w:rPr>
      <w:sz w:val="18"/>
      <w:szCs w:val="18"/>
    </w:rPr>
  </w:style>
  <w:style w:type="paragraph" w:styleId="a4">
    <w:name w:val="footer"/>
    <w:basedOn w:val="a"/>
    <w:link w:val="Char0"/>
    <w:uiPriority w:val="99"/>
    <w:unhideWhenUsed/>
    <w:rsid w:val="009D4CF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D4CF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728</Words>
  <Characters>4153</Characters>
  <Application>Microsoft Office Word</Application>
  <DocSecurity>0</DocSecurity>
  <Lines>34</Lines>
  <Paragraphs>9</Paragraphs>
  <ScaleCrop>false</ScaleCrop>
  <Company>JSJYT</Company>
  <LinksUpToDate>false</LinksUpToDate>
  <CharactersWithSpaces>4872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2023-10-16T03:00:00Z</dcterms:created>
  <dcterms:modified xsi:type="dcterms:W3CDTF">2024-09-14T09:42:00Z</dcterms:modified>
</cp:coreProperties>
</file>