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460" w:rsidRPr="0063471E" w:rsidRDefault="00B20460" w:rsidP="00B20460">
      <w:pPr>
        <w:spacing w:line="540" w:lineRule="exact"/>
        <w:rPr>
          <w:rFonts w:ascii="Times New Roman" w:eastAsia="仿宋" w:hAnsi="Times New Roman"/>
          <w:color w:val="000000"/>
          <w:sz w:val="32"/>
        </w:rPr>
      </w:pPr>
      <w:r w:rsidRPr="0063471E">
        <w:rPr>
          <w:rFonts w:ascii="Times New Roman" w:eastAsia="仿宋" w:hAnsi="Times New Roman"/>
          <w:color w:val="000000"/>
          <w:sz w:val="32"/>
        </w:rPr>
        <w:t>附件</w:t>
      </w:r>
      <w:r w:rsidRPr="0063471E">
        <w:rPr>
          <w:rFonts w:ascii="Times New Roman" w:eastAsia="仿宋" w:hAnsi="Times New Roman"/>
          <w:color w:val="000000"/>
          <w:sz w:val="32"/>
        </w:rPr>
        <w:t>1</w:t>
      </w:r>
    </w:p>
    <w:p w:rsidR="00B20460" w:rsidRPr="00D74D04" w:rsidRDefault="00B20460" w:rsidP="00B20460">
      <w:pPr>
        <w:spacing w:line="540" w:lineRule="exact"/>
        <w:rPr>
          <w:rFonts w:ascii="Times New Roman" w:eastAsia="方正小标宋简体" w:hAnsi="Times New Roman"/>
          <w:color w:val="000000"/>
          <w:sz w:val="44"/>
          <w:szCs w:val="44"/>
        </w:rPr>
      </w:pPr>
    </w:p>
    <w:p w:rsidR="00B20460" w:rsidRPr="0063471E" w:rsidRDefault="00B20460" w:rsidP="00B20460">
      <w:pPr>
        <w:spacing w:line="540" w:lineRule="exact"/>
        <w:jc w:val="center"/>
        <w:rPr>
          <w:rFonts w:ascii="Times New Roman" w:eastAsia="华文中宋" w:hAnsi="Times New Roman"/>
          <w:b/>
          <w:color w:val="000000"/>
          <w:sz w:val="36"/>
          <w:szCs w:val="36"/>
        </w:rPr>
      </w:pPr>
      <w:r w:rsidRPr="0063471E">
        <w:rPr>
          <w:rFonts w:ascii="Times New Roman" w:eastAsia="华文中宋" w:hAnsi="Times New Roman"/>
          <w:b/>
          <w:color w:val="000000"/>
          <w:sz w:val="36"/>
          <w:szCs w:val="36"/>
        </w:rPr>
        <w:t>江苏省</w:t>
      </w:r>
      <w:r>
        <w:rPr>
          <w:rFonts w:ascii="Times New Roman" w:eastAsia="华文中宋" w:hAnsi="Times New Roman" w:hint="eastAsia"/>
          <w:b/>
          <w:color w:val="000000"/>
          <w:sz w:val="36"/>
          <w:szCs w:val="36"/>
        </w:rPr>
        <w:t>中小学生</w:t>
      </w:r>
      <w:r w:rsidRPr="0063471E">
        <w:rPr>
          <w:rFonts w:ascii="Times New Roman" w:eastAsia="华文中宋" w:hAnsi="Times New Roman"/>
          <w:b/>
          <w:color w:val="000000"/>
          <w:sz w:val="36"/>
          <w:szCs w:val="36"/>
        </w:rPr>
        <w:t>职业体验中心建设参考目录</w:t>
      </w:r>
    </w:p>
    <w:p w:rsidR="00B20460" w:rsidRPr="0063471E" w:rsidRDefault="00B20460" w:rsidP="00B20460">
      <w:pPr>
        <w:spacing w:line="540" w:lineRule="exact"/>
        <w:rPr>
          <w:rFonts w:ascii="Times New Roman" w:eastAsia="方正小标宋简体" w:hAnsi="Times New Roman"/>
          <w:color w:val="000000"/>
          <w:sz w:val="44"/>
          <w:szCs w:val="44"/>
        </w:rPr>
      </w:pP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江苏省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中小学生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职业体验中心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主要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依托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职业院校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教育教学资源，</w:t>
      </w:r>
      <w:r w:rsidRPr="00277210"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根据自身专业特色和优势，对接地方支柱产业、特色产业，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重点围绕现代农业、先进制造业、现代服务业的职业体验方向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而开展建设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，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同时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融合劳动教育、美育教育、生命安全健康教育等课程。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3"/>
        <w:jc w:val="left"/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  <w:t>（一）</w:t>
      </w:r>
      <w:r>
        <w:rPr>
          <w:rFonts w:ascii="Times New Roman" w:eastAsia="仿宋_GB2312" w:hAnsi="Times New Roman" w:hint="eastAsia"/>
          <w:b/>
          <w:color w:val="000000"/>
          <w:kern w:val="0"/>
          <w:sz w:val="32"/>
          <w:szCs w:val="32"/>
        </w:rPr>
        <w:t>现代农业</w:t>
      </w:r>
      <w:r w:rsidRPr="0063471E"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  <w:t>类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1.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体验中心类型特点：具有现代农业气息的实验室、活动室，结合现代农业的机械化、科学化、水利化和电气化，体现现代农业高产、优质、低耗、绿色的特点。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2.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体验中心典型职位：农技员、园艺师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、插花师、炒茶师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等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。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3.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建设项目：农机维修、蔬果嫁接、无土栽培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、艺术插花、采摘炒制茶叶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等职业体验项目。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3"/>
        <w:jc w:val="left"/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  <w:t>（二）</w:t>
      </w:r>
      <w:r>
        <w:rPr>
          <w:rFonts w:ascii="Times New Roman" w:eastAsia="仿宋_GB2312" w:hAnsi="Times New Roman" w:hint="eastAsia"/>
          <w:b/>
          <w:color w:val="000000"/>
          <w:kern w:val="0"/>
          <w:sz w:val="32"/>
          <w:szCs w:val="32"/>
        </w:rPr>
        <w:t>先进制造</w:t>
      </w:r>
      <w:r w:rsidRPr="0063471E"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  <w:t>类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1.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体验中心类型特点：整合国内外先进制造业的自动化、智能化、柔性化、生态化生产元素，体现先进制造业个性化和人性化生产，增强中小学生对先进科学技术的美好向往。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2.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体验中心典型职位：各生产制造行业的设计员、技术员、加工制造人员、检验员、安全员等。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lastRenderedPageBreak/>
        <w:t>3.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建设项目：智能装备操控、药品制作、木材加工、工程施工、安全管理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、机器人、电子产品装备、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3D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打印、无人机驾控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等职业体验项目。</w:t>
      </w:r>
    </w:p>
    <w:p w:rsidR="00B20460" w:rsidRPr="0063471E" w:rsidRDefault="00B20460" w:rsidP="00B20460">
      <w:pPr>
        <w:widowControl/>
        <w:shd w:val="clear" w:color="auto" w:fill="FFFFFF"/>
        <w:spacing w:line="540" w:lineRule="exact"/>
        <w:ind w:firstLineChars="200" w:firstLine="643"/>
        <w:jc w:val="left"/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  <w:t>（三）</w:t>
      </w:r>
      <w:r>
        <w:rPr>
          <w:rFonts w:ascii="Times New Roman" w:eastAsia="仿宋_GB2312" w:hAnsi="Times New Roman" w:hint="eastAsia"/>
          <w:b/>
          <w:color w:val="000000"/>
          <w:kern w:val="0"/>
          <w:sz w:val="32"/>
          <w:szCs w:val="32"/>
        </w:rPr>
        <w:t>现代服务</w:t>
      </w:r>
      <w:r w:rsidRPr="0063471E">
        <w:rPr>
          <w:rFonts w:ascii="Times New Roman" w:eastAsia="仿宋_GB2312" w:hAnsi="Times New Roman"/>
          <w:b/>
          <w:color w:val="000000"/>
          <w:kern w:val="0"/>
          <w:sz w:val="32"/>
          <w:szCs w:val="32"/>
        </w:rPr>
        <w:t>类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1.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体验中心类型特点：展现现代服务业的新领域、新模式，体现较高的文化品位、领先的技术和卓越的服务质量。</w:t>
      </w:r>
    </w:p>
    <w:p w:rsidR="00B20460" w:rsidRPr="0063471E" w:rsidRDefault="00B20460" w:rsidP="00B20460">
      <w:pPr>
        <w:widowControl/>
        <w:shd w:val="clear" w:color="auto" w:fill="FFFFFF"/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2.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体验中心典型职位：交通运输服务人员、卫生服务人员、文创人员、体育人员、旅游服务人员、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餐饮人员、酒店管理与服务人员、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安全服务人员、社会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事业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服务人员、非物质文化遗产传承人员等。</w:t>
      </w:r>
    </w:p>
    <w:p w:rsidR="0000618F" w:rsidRDefault="00B20460" w:rsidP="00B20460">
      <w:pPr>
        <w:ind w:firstLineChars="200" w:firstLine="640"/>
      </w:pPr>
      <w:bookmarkStart w:id="0" w:name="_GoBack"/>
      <w:bookmarkEnd w:id="0"/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3.</w:t>
      </w:r>
      <w:r w:rsidRPr="0063471E">
        <w:rPr>
          <w:rFonts w:ascii="Times New Roman" w:eastAsia="仿宋_GB2312" w:hAnsi="Times New Roman"/>
          <w:color w:val="000000"/>
          <w:kern w:val="0"/>
          <w:sz w:val="32"/>
          <w:szCs w:val="32"/>
        </w:rPr>
        <w:t>建设项目：虚拟驾驶、空乘服务、物流管理、汽车维修与保养、康复（老年）护理、急救技术、文物保护与修复、丝织品加工、珠宝加工设计、陶瓷制作、影视制作、手工制作、健身指导、旅行社管理与导游、中西式餐饮制作、交通指挥、消防应急、财务技术、形象设计（美容美发美甲）、各种非物质文化遗产等职业体验项目。</w:t>
      </w:r>
    </w:p>
    <w:sectPr w:rsidR="0000618F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EA9" w:rsidRDefault="009D6EA9" w:rsidP="00B20460">
      <w:r>
        <w:separator/>
      </w:r>
    </w:p>
  </w:endnote>
  <w:endnote w:type="continuationSeparator" w:id="0">
    <w:p w:rsidR="009D6EA9" w:rsidRDefault="009D6EA9" w:rsidP="00B2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9974"/>
      <w:docPartObj>
        <w:docPartGallery w:val="Page Numbers (Bottom of Page)"/>
        <w:docPartUnique/>
      </w:docPartObj>
    </w:sdtPr>
    <w:sdtContent>
      <w:p w:rsidR="00B5180C" w:rsidRDefault="00B5180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5180C">
          <w:rPr>
            <w:noProof/>
            <w:lang w:val="zh-CN"/>
          </w:rPr>
          <w:t>2</w:t>
        </w:r>
        <w:r>
          <w:fldChar w:fldCharType="end"/>
        </w:r>
      </w:p>
    </w:sdtContent>
  </w:sdt>
  <w:p w:rsidR="00B5180C" w:rsidRDefault="00B5180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EA9" w:rsidRDefault="009D6EA9" w:rsidP="00B20460">
      <w:r>
        <w:separator/>
      </w:r>
    </w:p>
  </w:footnote>
  <w:footnote w:type="continuationSeparator" w:id="0">
    <w:p w:rsidR="009D6EA9" w:rsidRDefault="009D6EA9" w:rsidP="00B204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99"/>
    <w:rsid w:val="0000618F"/>
    <w:rsid w:val="001F2EC8"/>
    <w:rsid w:val="0045727B"/>
    <w:rsid w:val="00625169"/>
    <w:rsid w:val="00741781"/>
    <w:rsid w:val="00757BC8"/>
    <w:rsid w:val="00842925"/>
    <w:rsid w:val="00892C41"/>
    <w:rsid w:val="008B6599"/>
    <w:rsid w:val="008D1493"/>
    <w:rsid w:val="009D6EA9"/>
    <w:rsid w:val="00A12A73"/>
    <w:rsid w:val="00A50CC1"/>
    <w:rsid w:val="00A92B38"/>
    <w:rsid w:val="00AD016B"/>
    <w:rsid w:val="00B20460"/>
    <w:rsid w:val="00B5180C"/>
    <w:rsid w:val="00BB55DE"/>
    <w:rsid w:val="00BD46E5"/>
    <w:rsid w:val="00C7213B"/>
    <w:rsid w:val="00CD3CB8"/>
    <w:rsid w:val="00D729CB"/>
    <w:rsid w:val="00E17961"/>
    <w:rsid w:val="00E56755"/>
    <w:rsid w:val="00ED6C23"/>
    <w:rsid w:val="00F02FDA"/>
    <w:rsid w:val="00FD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6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04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04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046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046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6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04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04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046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04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2019-03-18T03:51:00Z</dcterms:created>
  <dcterms:modified xsi:type="dcterms:W3CDTF">2019-03-18T03:51:00Z</dcterms:modified>
</cp:coreProperties>
</file>