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6" w:beforeLines="50" w:after="156" w:afterLines="50" w:line="560" w:lineRule="exact"/>
        <w:jc w:val="center"/>
        <w:textAlignment w:val="auto"/>
        <w:rPr>
          <w:rFonts w:hint="eastAsia" w:ascii="方正小标宋简体" w:eastAsia="方正小标宋简体"/>
          <w:b/>
          <w:bCs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6" w:beforeLines="50" w:after="156" w:afterLines="50" w:line="560" w:lineRule="exact"/>
        <w:jc w:val="center"/>
        <w:textAlignment w:val="auto"/>
        <w:rPr>
          <w:rFonts w:hint="eastAsia" w:ascii="方正小标宋简体" w:eastAsia="方正小标宋简体"/>
          <w:b w:val="0"/>
          <w:bCs w:val="0"/>
          <w:sz w:val="44"/>
          <w:szCs w:val="44"/>
        </w:rPr>
      </w:pPr>
      <w:r>
        <w:rPr>
          <w:rFonts w:hint="eastAsia" w:ascii="方正小标宋简体" w:eastAsia="方正小标宋简体"/>
          <w:b w:val="0"/>
          <w:bCs w:val="0"/>
          <w:sz w:val="44"/>
          <w:szCs w:val="44"/>
        </w:rPr>
        <w:t>2023年江苏省高校美育精品课程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6" w:beforeLines="50" w:after="156" w:afterLines="50" w:line="560" w:lineRule="exact"/>
        <w:jc w:val="center"/>
        <w:textAlignment w:val="auto"/>
        <w:rPr>
          <w:rFonts w:hint="eastAsia" w:ascii="仿宋_GB2312" w:hAnsi="宋体" w:eastAsia="仿宋_GB2312" w:cs="宋体"/>
          <w:b w:val="0"/>
          <w:bCs w:val="0"/>
          <w:sz w:val="44"/>
          <w:szCs w:val="44"/>
        </w:rPr>
      </w:pPr>
      <w:r>
        <w:rPr>
          <w:rFonts w:hint="eastAsia" w:ascii="方正小标宋简体" w:eastAsia="方正小标宋简体"/>
          <w:b w:val="0"/>
          <w:bCs w:val="0"/>
          <w:sz w:val="44"/>
          <w:szCs w:val="44"/>
        </w:rPr>
        <w:t>（专业艺术类）建设</w:t>
      </w:r>
      <w:r>
        <w:rPr>
          <w:rFonts w:hint="eastAsia" w:ascii="方正小标宋简体" w:eastAsia="方正小标宋简体"/>
          <w:b w:val="0"/>
          <w:bCs w:val="0"/>
          <w:sz w:val="44"/>
          <w:szCs w:val="44"/>
          <w:lang w:val="en-US" w:eastAsia="zh-CN"/>
        </w:rPr>
        <w:t>公示</w:t>
      </w:r>
      <w:bookmarkStart w:id="0" w:name="_GoBack"/>
      <w:bookmarkEnd w:id="0"/>
      <w:r>
        <w:rPr>
          <w:rFonts w:hint="eastAsia" w:ascii="方正小标宋简体" w:eastAsia="方正小标宋简体"/>
          <w:b w:val="0"/>
          <w:bCs w:val="0"/>
          <w:sz w:val="44"/>
          <w:szCs w:val="44"/>
        </w:rPr>
        <w:t>名单</w:t>
      </w:r>
    </w:p>
    <w:tbl>
      <w:tblPr>
        <w:tblStyle w:val="2"/>
        <w:tblW w:w="8359" w:type="dxa"/>
        <w:tblInd w:w="11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4"/>
        <w:gridCol w:w="3402"/>
        <w:gridCol w:w="2835"/>
        <w:gridCol w:w="141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7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序号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课程名称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学校</w:t>
            </w:r>
          </w:p>
        </w:tc>
        <w:tc>
          <w:tcPr>
            <w:tcW w:w="14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ind w:right="29" w:rightChars="14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课程负责人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《戏剧影视艺术概论》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南京大学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ind w:right="29" w:rightChars="14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高子文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《影视产业与项目策划》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东南大学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ind w:right="29" w:rightChars="14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章旭清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《数字空间虚拟设计》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南京航空航天大学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ind w:right="29" w:rightChars="14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黄秋野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4</w:t>
            </w: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《人机工程学》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南京理工大学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ind w:right="29" w:rightChars="14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曾庆抒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5</w:t>
            </w: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《玩具设计》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河海大学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ind w:right="29" w:rightChars="14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何灿群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6</w:t>
            </w: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《艺术概论》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南京农业大学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ind w:right="29" w:rightChars="14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朱志平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7</w:t>
            </w: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《中国民间艺术》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南京林业大学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ind w:right="29" w:rightChars="14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李雪艳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8</w:t>
            </w: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《原画设计》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南京信息工程大学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ind w:right="29" w:rightChars="14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梁洁梅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9</w:t>
            </w: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《景观设计》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南京工业大学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ind w:right="29" w:rightChars="14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张健健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10</w:t>
            </w: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《中外经典音乐导赏》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南京师范大学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ind w:right="29" w:rightChars="14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 xml:space="preserve">丁 </w:t>
            </w:r>
            <w:r>
              <w:rPr>
                <w:rFonts w:ascii="宋体" w:hAnsi="宋体" w:cs="宋体"/>
                <w:kern w:val="0"/>
                <w:szCs w:val="21"/>
              </w:rPr>
              <w:t xml:space="preserve"> </w:t>
            </w:r>
            <w:r>
              <w:rPr>
                <w:rFonts w:hint="eastAsia" w:ascii="宋体" w:hAnsi="宋体" w:cs="宋体"/>
                <w:kern w:val="0"/>
                <w:szCs w:val="21"/>
              </w:rPr>
              <w:t>好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11</w:t>
            </w: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《二胡表演艺术》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南京艺术学院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ind w:right="29" w:rightChars="14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顾怀燕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12</w:t>
            </w: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《产品设计综合表达》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南京工程学院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ind w:right="29" w:rightChars="14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李晓芳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13</w:t>
            </w: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《即兴伴奏》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江苏第二师范学院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ind w:right="29" w:rightChars="14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周振亚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14</w:t>
            </w: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《书籍设计》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南京特殊教育师范学院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ind w:right="29" w:rightChars="14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 xml:space="preserve">郑 </w:t>
            </w:r>
            <w:r>
              <w:rPr>
                <w:rFonts w:ascii="宋体" w:hAnsi="宋体" w:cs="宋体"/>
                <w:kern w:val="0"/>
                <w:szCs w:val="21"/>
              </w:rPr>
              <w:t xml:space="preserve"> </w:t>
            </w:r>
            <w:r>
              <w:rPr>
                <w:rFonts w:hint="eastAsia" w:ascii="宋体" w:hAnsi="宋体" w:cs="宋体"/>
                <w:kern w:val="0"/>
                <w:szCs w:val="21"/>
              </w:rPr>
              <w:t>晓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15</w:t>
            </w: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《幼儿生态教育绘本创作与应用》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南京晓庄学院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ind w:right="29" w:rightChars="14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孙幼红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16</w:t>
            </w: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《声乐》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江南大学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ind w:right="29" w:rightChars="14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 xml:space="preserve">王 </w:t>
            </w:r>
            <w:r>
              <w:rPr>
                <w:rFonts w:ascii="宋体" w:hAnsi="宋体" w:cs="宋体"/>
                <w:kern w:val="0"/>
                <w:szCs w:val="21"/>
              </w:rPr>
              <w:t xml:space="preserve"> </w:t>
            </w:r>
            <w:r>
              <w:rPr>
                <w:rFonts w:hint="eastAsia" w:ascii="宋体" w:hAnsi="宋体" w:cs="宋体"/>
                <w:kern w:val="0"/>
                <w:szCs w:val="21"/>
              </w:rPr>
              <w:t>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17</w:t>
            </w: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《中外建筑艺术赏析》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江南大学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ind w:right="29" w:rightChars="14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 xml:space="preserve">周 </w:t>
            </w:r>
            <w:r>
              <w:rPr>
                <w:rFonts w:ascii="宋体" w:hAnsi="宋体" w:cs="宋体"/>
                <w:kern w:val="0"/>
                <w:szCs w:val="21"/>
              </w:rPr>
              <w:t xml:space="preserve"> </w:t>
            </w:r>
            <w:r>
              <w:rPr>
                <w:rFonts w:hint="eastAsia" w:ascii="宋体" w:hAnsi="宋体" w:cs="宋体"/>
                <w:kern w:val="0"/>
                <w:szCs w:val="21"/>
              </w:rPr>
              <w:t>林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18</w:t>
            </w: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《文创产品设计》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无锡商业职业技术学院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ind w:right="29" w:rightChars="14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吴锡平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19</w:t>
            </w: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《品牌形象设计》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江苏建筑职业技术学院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ind w:right="29" w:rightChars="14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毕雪微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20</w:t>
            </w: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《钢琴》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徐州幼儿师范高等专科学校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ind w:right="29" w:rightChars="14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马亚琼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21</w:t>
            </w: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《构成》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常州工学院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ind w:right="29" w:rightChars="14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徐娟燕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22</w:t>
            </w: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《橱窗设计》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常州信息职业技术学院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ind w:right="29" w:rightChars="14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陈维艳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23</w:t>
            </w: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《设计素描与色彩》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苏州大学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ind w:right="29" w:rightChars="14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汤恒亮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24</w:t>
            </w: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《曲式与作品分析》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苏州大学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ind w:right="29" w:rightChars="14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 xml:space="preserve">唐 </w:t>
            </w:r>
            <w:r>
              <w:rPr>
                <w:rFonts w:ascii="宋体" w:hAnsi="宋体" w:cs="宋体"/>
                <w:kern w:val="0"/>
                <w:szCs w:val="21"/>
              </w:rPr>
              <w:t xml:space="preserve"> </w:t>
            </w:r>
            <w:r>
              <w:rPr>
                <w:rFonts w:hint="eastAsia" w:ascii="宋体" w:hAnsi="宋体" w:cs="宋体"/>
                <w:kern w:val="0"/>
                <w:szCs w:val="21"/>
              </w:rPr>
              <w:t>荣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25</w:t>
            </w: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《中国古典戏曲艺术》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苏州科技大学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ind w:right="29" w:rightChars="14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鲍开恺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26</w:t>
            </w: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《古典油画技法研究》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南通大学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ind w:right="29" w:rightChars="14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江严冰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27</w:t>
            </w: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《魅力非遗·手工印染》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南通职业大学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ind w:right="29" w:rightChars="14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 xml:space="preserve">李 </w:t>
            </w:r>
            <w:r>
              <w:rPr>
                <w:rFonts w:ascii="宋体" w:hAnsi="宋体" w:cs="宋体"/>
                <w:kern w:val="0"/>
                <w:szCs w:val="21"/>
              </w:rPr>
              <w:t xml:space="preserve"> </w:t>
            </w:r>
            <w:r>
              <w:rPr>
                <w:rFonts w:hint="eastAsia" w:ascii="宋体" w:hAnsi="宋体" w:cs="宋体"/>
                <w:kern w:val="0"/>
                <w:szCs w:val="21"/>
              </w:rPr>
              <w:t>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28</w:t>
            </w: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《服装设计基础》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盐城工业职业技术学院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ind w:right="29" w:rightChars="14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周荣梅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29</w:t>
            </w: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《雕版课程》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扬州大学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ind w:right="29" w:rightChars="14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 xml:space="preserve">李 </w:t>
            </w:r>
            <w:r>
              <w:rPr>
                <w:rFonts w:ascii="宋体" w:hAnsi="宋体" w:cs="宋体"/>
                <w:kern w:val="0"/>
                <w:szCs w:val="21"/>
              </w:rPr>
              <w:t xml:space="preserve"> </w:t>
            </w:r>
            <w:r>
              <w:rPr>
                <w:rFonts w:hint="eastAsia" w:ascii="宋体" w:hAnsi="宋体" w:cs="宋体"/>
                <w:kern w:val="0"/>
                <w:szCs w:val="21"/>
              </w:rPr>
              <w:t>玫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30</w:t>
            </w: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《游船游艇创意设计》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江苏科技大学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ind w:right="29" w:rightChars="14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刘李明</w:t>
            </w:r>
          </w:p>
        </w:tc>
      </w:tr>
    </w:tbl>
    <w:p>
      <w:pPr>
        <w:spacing w:line="360" w:lineRule="auto"/>
        <w:rPr>
          <w:rFonts w:hint="eastAsia" w:ascii="仿宋_GB2312" w:hAnsi="宋体" w:eastAsia="仿宋_GB2312" w:cs="宋体"/>
          <w:sz w:val="24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8260B2C"/>
    <w:rsid w:val="02CC4CA2"/>
    <w:rsid w:val="04B2046F"/>
    <w:rsid w:val="11651119"/>
    <w:rsid w:val="38260B2C"/>
    <w:rsid w:val="6ED74F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Office_11.8.6.11719_F1E327BC-269C-435d-A152-05C5408002CA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2023-09-08T06:24:00Z</dcterms:created>
  <dc:creator>TQueen</dc:creator>
  <cp:lastModifiedBy>TQueen</cp:lastModifiedBy>
  <dcterms:modified xsi:type="dcterms:W3CDTF">2023-09-08T06:30:26Z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2052-11.8.6.11719</vt:lpwstr>
  </property>
  <property fmtid="{D5CDD505-2E9C-101B-9397-08002B2CF9AE}" pid="3" name="ICV">
    <vt:lpwstr>F6C1350A4B674CEEACE75C5FE9E541CF</vt:lpwstr>
  </property>
</Properties>
</file>