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E29" w:rsidRDefault="00452E29" w:rsidP="00452E29">
      <w:pPr>
        <w:spacing w:line="560" w:lineRule="exact"/>
        <w:rPr>
          <w:rFonts w:eastAsia="黑体"/>
          <w:sz w:val="32"/>
          <w:szCs w:val="32"/>
        </w:rPr>
      </w:pPr>
      <w:r>
        <w:rPr>
          <w:rFonts w:eastAsia="黑体" w:hAnsi="黑体" w:hint="eastAsia"/>
          <w:sz w:val="32"/>
          <w:szCs w:val="32"/>
        </w:rPr>
        <w:t>附件</w:t>
      </w:r>
      <w:r>
        <w:rPr>
          <w:rFonts w:eastAsia="黑体"/>
          <w:sz w:val="32"/>
          <w:szCs w:val="32"/>
        </w:rPr>
        <w:t>1</w:t>
      </w:r>
    </w:p>
    <w:p w:rsidR="00452E29" w:rsidRDefault="00452E29" w:rsidP="00452E29">
      <w:pPr>
        <w:spacing w:line="560" w:lineRule="exact"/>
        <w:rPr>
          <w:rFonts w:eastAsia="仿宋_GB2312"/>
          <w:sz w:val="32"/>
          <w:szCs w:val="32"/>
        </w:rPr>
      </w:pPr>
    </w:p>
    <w:p w:rsidR="00452E29" w:rsidRDefault="00452E29" w:rsidP="00452E29">
      <w:pPr>
        <w:autoSpaceDE w:val="0"/>
        <w:autoSpaceDN w:val="0"/>
        <w:adjustRightInd w:val="0"/>
        <w:spacing w:line="560" w:lineRule="exact"/>
        <w:jc w:val="right"/>
        <w:textAlignment w:val="center"/>
        <w:rPr>
          <w:rFonts w:eastAsia="仿宋_GB2312"/>
          <w:color w:val="000000"/>
          <w:kern w:val="0"/>
          <w:sz w:val="32"/>
          <w:szCs w:val="32"/>
          <w:lang w:val="zh-CN"/>
        </w:rPr>
      </w:pPr>
      <w:proofErr w:type="gramStart"/>
      <w:r>
        <w:rPr>
          <w:rFonts w:eastAsia="仿宋_GB2312" w:hint="eastAsia"/>
          <w:color w:val="000000"/>
          <w:kern w:val="0"/>
          <w:sz w:val="32"/>
          <w:szCs w:val="32"/>
          <w:lang w:val="zh-CN"/>
        </w:rPr>
        <w:t>教体艺厅函</w:t>
      </w:r>
      <w:proofErr w:type="gramEnd"/>
      <w:r>
        <w:rPr>
          <w:rFonts w:eastAsia="仿宋_GB2312" w:hint="eastAsia"/>
          <w:color w:val="000000"/>
          <w:kern w:val="0"/>
          <w:sz w:val="32"/>
          <w:szCs w:val="32"/>
          <w:lang w:val="zh-CN"/>
        </w:rPr>
        <w:t>〔</w:t>
      </w:r>
      <w:r>
        <w:rPr>
          <w:rFonts w:eastAsia="仿宋_GB2312"/>
          <w:color w:val="000000"/>
          <w:kern w:val="0"/>
          <w:sz w:val="32"/>
          <w:szCs w:val="32"/>
          <w:lang w:val="zh-CN"/>
        </w:rPr>
        <w:t>2021</w:t>
      </w:r>
      <w:r>
        <w:rPr>
          <w:rFonts w:eastAsia="仿宋_GB2312" w:hint="eastAsia"/>
          <w:color w:val="000000"/>
          <w:kern w:val="0"/>
          <w:sz w:val="32"/>
          <w:szCs w:val="32"/>
          <w:lang w:val="zh-CN"/>
        </w:rPr>
        <w:t>〕</w:t>
      </w:r>
      <w:r>
        <w:rPr>
          <w:rFonts w:eastAsia="仿宋_GB2312"/>
          <w:color w:val="000000"/>
          <w:kern w:val="0"/>
          <w:sz w:val="32"/>
          <w:szCs w:val="32"/>
          <w:lang w:val="zh-CN"/>
        </w:rPr>
        <w:t>22</w:t>
      </w:r>
      <w:r>
        <w:rPr>
          <w:rFonts w:eastAsia="仿宋_GB2312" w:hint="eastAsia"/>
          <w:color w:val="000000"/>
          <w:kern w:val="0"/>
          <w:sz w:val="32"/>
          <w:szCs w:val="32"/>
          <w:lang w:val="zh-CN"/>
        </w:rPr>
        <w:t>号</w:t>
      </w:r>
    </w:p>
    <w:p w:rsidR="00452E29" w:rsidRDefault="00452E29" w:rsidP="00452E29">
      <w:pPr>
        <w:autoSpaceDE w:val="0"/>
        <w:autoSpaceDN w:val="0"/>
        <w:adjustRightInd w:val="0"/>
        <w:spacing w:line="560" w:lineRule="exact"/>
        <w:jc w:val="center"/>
        <w:textAlignment w:val="center"/>
        <w:rPr>
          <w:rFonts w:eastAsia="方正小标宋简体"/>
          <w:color w:val="000000"/>
          <w:kern w:val="0"/>
          <w:sz w:val="44"/>
          <w:szCs w:val="44"/>
          <w:lang w:val="zh-CN"/>
        </w:rPr>
      </w:pPr>
    </w:p>
    <w:p w:rsidR="00452E29" w:rsidRDefault="00452E29" w:rsidP="00452E29">
      <w:pPr>
        <w:autoSpaceDE w:val="0"/>
        <w:autoSpaceDN w:val="0"/>
        <w:adjustRightInd w:val="0"/>
        <w:spacing w:line="560" w:lineRule="exact"/>
        <w:jc w:val="center"/>
        <w:textAlignment w:val="center"/>
        <w:rPr>
          <w:rFonts w:eastAsia="方正小标宋简体"/>
          <w:color w:val="000000"/>
          <w:kern w:val="0"/>
          <w:sz w:val="44"/>
          <w:szCs w:val="44"/>
          <w:lang w:val="zh-CN"/>
        </w:rPr>
      </w:pPr>
      <w:r>
        <w:rPr>
          <w:rFonts w:eastAsia="方正小标宋简体" w:hAnsi="方正小标宋简体" w:hint="eastAsia"/>
          <w:color w:val="000000"/>
          <w:kern w:val="0"/>
          <w:sz w:val="44"/>
          <w:szCs w:val="44"/>
          <w:lang w:val="zh-CN"/>
        </w:rPr>
        <w:t>教育部办公厅</w:t>
      </w:r>
      <w:r>
        <w:rPr>
          <w:rFonts w:eastAsia="方正小标宋简体"/>
          <w:color w:val="000000"/>
          <w:kern w:val="0"/>
          <w:sz w:val="44"/>
          <w:szCs w:val="44"/>
        </w:rPr>
        <w:t xml:space="preserve">  </w:t>
      </w:r>
      <w:r>
        <w:rPr>
          <w:rFonts w:eastAsia="方正小标宋简体" w:hAnsi="方正小标宋简体" w:hint="eastAsia"/>
          <w:color w:val="000000"/>
          <w:kern w:val="0"/>
          <w:sz w:val="44"/>
          <w:szCs w:val="44"/>
          <w:lang w:val="zh-CN"/>
        </w:rPr>
        <w:t>中国红十字会总会办公室</w:t>
      </w:r>
    </w:p>
    <w:p w:rsidR="00452E29" w:rsidRDefault="00452E29" w:rsidP="00452E29">
      <w:pPr>
        <w:autoSpaceDE w:val="0"/>
        <w:autoSpaceDN w:val="0"/>
        <w:adjustRightInd w:val="0"/>
        <w:spacing w:line="560" w:lineRule="exact"/>
        <w:jc w:val="center"/>
        <w:textAlignment w:val="center"/>
        <w:rPr>
          <w:rFonts w:eastAsia="方正小标宋_GBK"/>
          <w:color w:val="000000"/>
          <w:kern w:val="0"/>
          <w:sz w:val="44"/>
          <w:szCs w:val="44"/>
          <w:lang w:val="zh-CN"/>
        </w:rPr>
      </w:pPr>
      <w:r>
        <w:rPr>
          <w:rFonts w:eastAsia="方正小标宋简体" w:hAnsi="方正小标宋简体" w:hint="eastAsia"/>
          <w:color w:val="000000"/>
          <w:kern w:val="0"/>
          <w:sz w:val="44"/>
          <w:szCs w:val="44"/>
          <w:lang w:val="zh-CN"/>
        </w:rPr>
        <w:t>关于进一步推进学校应急救护工作的通知</w:t>
      </w:r>
    </w:p>
    <w:p w:rsidR="00452E29" w:rsidRDefault="00452E29" w:rsidP="00452E29">
      <w:pPr>
        <w:autoSpaceDE w:val="0"/>
        <w:autoSpaceDN w:val="0"/>
        <w:adjustRightInd w:val="0"/>
        <w:spacing w:line="560" w:lineRule="exact"/>
        <w:textAlignment w:val="center"/>
        <w:rPr>
          <w:rFonts w:eastAsia="仿宋_GB2312"/>
          <w:color w:val="000000"/>
          <w:kern w:val="0"/>
          <w:sz w:val="32"/>
          <w:szCs w:val="32"/>
          <w:lang w:val="zh-CN"/>
        </w:rPr>
      </w:pPr>
    </w:p>
    <w:p w:rsidR="00452E29" w:rsidRDefault="00452E29" w:rsidP="00452E29">
      <w:pPr>
        <w:autoSpaceDE w:val="0"/>
        <w:autoSpaceDN w:val="0"/>
        <w:adjustRightInd w:val="0"/>
        <w:spacing w:line="560" w:lineRule="exact"/>
        <w:textAlignment w:val="center"/>
        <w:rPr>
          <w:rFonts w:eastAsia="仿宋_GB2312"/>
          <w:color w:val="000000"/>
          <w:kern w:val="0"/>
          <w:sz w:val="32"/>
          <w:szCs w:val="32"/>
          <w:lang w:val="zh-CN"/>
        </w:rPr>
      </w:pPr>
      <w:r>
        <w:rPr>
          <w:rFonts w:eastAsia="仿宋_GB2312" w:hint="eastAsia"/>
          <w:color w:val="000000"/>
          <w:kern w:val="0"/>
          <w:sz w:val="32"/>
          <w:szCs w:val="32"/>
          <w:lang w:val="zh-CN"/>
        </w:rPr>
        <w:t>各省、自治区、直辖市教育厅（教委）、红十字会，新疆生产建设兵团教育局、红十字会：</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仿宋_GB2312" w:hint="eastAsia"/>
          <w:color w:val="000000"/>
          <w:kern w:val="0"/>
          <w:sz w:val="32"/>
          <w:szCs w:val="32"/>
          <w:lang w:val="zh-CN"/>
        </w:rPr>
        <w:t>开展应急救护培训、普及应急救护知识技能是保护青少年生命健康的重要举措，是学校健康教育和青少年素质教育重要内容。为深入实施《健康中国行动（</w:t>
      </w:r>
      <w:r>
        <w:rPr>
          <w:rFonts w:eastAsia="仿宋_GB2312"/>
          <w:color w:val="000000"/>
          <w:kern w:val="0"/>
          <w:sz w:val="32"/>
          <w:szCs w:val="32"/>
          <w:lang w:val="zh-CN"/>
        </w:rPr>
        <w:t>2019—2030</w:t>
      </w:r>
      <w:r>
        <w:rPr>
          <w:rFonts w:eastAsia="仿宋_GB2312" w:hint="eastAsia"/>
          <w:color w:val="000000"/>
          <w:kern w:val="0"/>
          <w:sz w:val="32"/>
          <w:szCs w:val="32"/>
          <w:lang w:val="zh-CN"/>
        </w:rPr>
        <w:t>年）》，落实《中国红十字会总会</w:t>
      </w:r>
      <w:r>
        <w:rPr>
          <w:rFonts w:eastAsia="仿宋_GB2312"/>
          <w:color w:val="000000"/>
          <w:kern w:val="0"/>
          <w:sz w:val="32"/>
          <w:szCs w:val="32"/>
        </w:rPr>
        <w:t xml:space="preserve">  </w:t>
      </w:r>
      <w:r>
        <w:rPr>
          <w:rFonts w:eastAsia="仿宋_GB2312" w:hint="eastAsia"/>
          <w:color w:val="000000"/>
          <w:kern w:val="0"/>
          <w:sz w:val="32"/>
          <w:szCs w:val="32"/>
          <w:lang w:val="zh-CN"/>
        </w:rPr>
        <w:t>教育部关于进一步加强和改进新时代学校红十字工作的通知》（中红字〔</w:t>
      </w:r>
      <w:r>
        <w:rPr>
          <w:rFonts w:eastAsia="仿宋_GB2312"/>
          <w:color w:val="000000"/>
          <w:kern w:val="0"/>
          <w:sz w:val="32"/>
          <w:szCs w:val="32"/>
          <w:lang w:val="zh-CN"/>
        </w:rPr>
        <w:t>20</w:t>
      </w:r>
      <w:r>
        <w:rPr>
          <w:rFonts w:eastAsia="仿宋_GB2312"/>
          <w:color w:val="000000"/>
          <w:kern w:val="0"/>
          <w:sz w:val="32"/>
          <w:szCs w:val="32"/>
        </w:rPr>
        <w:t>20</w:t>
      </w:r>
      <w:r>
        <w:rPr>
          <w:rFonts w:eastAsia="仿宋_GB2312" w:hint="eastAsia"/>
          <w:color w:val="000000"/>
          <w:kern w:val="0"/>
          <w:sz w:val="32"/>
          <w:szCs w:val="32"/>
          <w:lang w:val="zh-CN"/>
        </w:rPr>
        <w:t>〕</w:t>
      </w:r>
      <w:r>
        <w:rPr>
          <w:rFonts w:eastAsia="仿宋_GB2312"/>
          <w:color w:val="000000"/>
          <w:kern w:val="0"/>
          <w:sz w:val="32"/>
          <w:szCs w:val="32"/>
        </w:rPr>
        <w:t>2</w:t>
      </w:r>
      <w:r>
        <w:rPr>
          <w:rFonts w:eastAsia="仿宋_GB2312"/>
          <w:color w:val="000000"/>
          <w:kern w:val="0"/>
          <w:sz w:val="32"/>
          <w:szCs w:val="32"/>
          <w:lang w:val="zh-CN"/>
        </w:rPr>
        <w:t>4</w:t>
      </w:r>
      <w:r>
        <w:rPr>
          <w:rFonts w:eastAsia="仿宋_GB2312" w:hint="eastAsia"/>
          <w:color w:val="000000"/>
          <w:kern w:val="0"/>
          <w:sz w:val="32"/>
          <w:szCs w:val="32"/>
          <w:lang w:val="zh-CN"/>
        </w:rPr>
        <w:t>号）精神，现就进一步推进学校应急救护工作通知如下。</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黑体" w:hAnsi="黑体" w:hint="eastAsia"/>
          <w:color w:val="000000"/>
          <w:kern w:val="0"/>
          <w:sz w:val="32"/>
          <w:szCs w:val="32"/>
          <w:lang w:val="zh-CN"/>
        </w:rPr>
        <w:t>一、高度重视学校应急救护工作。</w:t>
      </w:r>
      <w:r>
        <w:rPr>
          <w:rFonts w:eastAsia="仿宋_GB2312" w:hint="eastAsia"/>
          <w:color w:val="000000"/>
          <w:kern w:val="0"/>
          <w:sz w:val="32"/>
          <w:szCs w:val="32"/>
          <w:lang w:val="zh-CN"/>
        </w:rPr>
        <w:t>各地教育部门和红十字会要深入学习贯彻习近平总书记关于健康中国建设的重要论述，以习近平新时代中国特色社会主义思想为指导，进一步提高政治站位，牢固树立</w:t>
      </w:r>
      <w:r>
        <w:rPr>
          <w:rFonts w:eastAsia="仿宋_GB2312"/>
          <w:color w:val="000000"/>
          <w:kern w:val="0"/>
          <w:sz w:val="32"/>
          <w:szCs w:val="32"/>
          <w:lang w:val="zh-CN"/>
        </w:rPr>
        <w:t>“</w:t>
      </w:r>
      <w:r>
        <w:rPr>
          <w:rFonts w:eastAsia="仿宋_GB2312" w:hint="eastAsia"/>
          <w:color w:val="000000"/>
          <w:kern w:val="0"/>
          <w:sz w:val="32"/>
          <w:szCs w:val="32"/>
          <w:lang w:val="zh-CN"/>
        </w:rPr>
        <w:t>人民至上、生命至上</w:t>
      </w:r>
      <w:r>
        <w:rPr>
          <w:rFonts w:eastAsia="仿宋_GB2312"/>
          <w:color w:val="000000"/>
          <w:kern w:val="0"/>
          <w:sz w:val="32"/>
          <w:szCs w:val="32"/>
          <w:lang w:val="zh-CN"/>
        </w:rPr>
        <w:t>”</w:t>
      </w:r>
      <w:r>
        <w:rPr>
          <w:rFonts w:eastAsia="仿宋_GB2312" w:hint="eastAsia"/>
          <w:color w:val="000000"/>
          <w:kern w:val="0"/>
          <w:sz w:val="32"/>
          <w:szCs w:val="32"/>
          <w:lang w:val="zh-CN"/>
        </w:rPr>
        <w:t>理念，切实增强做好学校应急救护工作的责任感和紧迫感。要加强组织领导和工作协同，联合开展</w:t>
      </w:r>
      <w:r>
        <w:rPr>
          <w:rFonts w:eastAsia="仿宋_GB2312"/>
          <w:color w:val="000000"/>
          <w:kern w:val="0"/>
          <w:sz w:val="32"/>
          <w:szCs w:val="32"/>
          <w:lang w:val="zh-CN"/>
        </w:rPr>
        <w:t>“</w:t>
      </w:r>
      <w:r>
        <w:rPr>
          <w:rFonts w:eastAsia="仿宋_GB2312" w:hint="eastAsia"/>
          <w:color w:val="000000"/>
          <w:kern w:val="0"/>
          <w:sz w:val="32"/>
          <w:szCs w:val="32"/>
          <w:lang w:val="zh-CN"/>
        </w:rPr>
        <w:t>救在身边</w:t>
      </w:r>
      <w:r>
        <w:rPr>
          <w:rFonts w:eastAsia="仿宋_GB2312"/>
          <w:color w:val="000000"/>
          <w:kern w:val="0"/>
          <w:sz w:val="32"/>
          <w:szCs w:val="32"/>
          <w:lang w:val="zh-CN"/>
        </w:rPr>
        <w:t>·</w:t>
      </w:r>
      <w:r>
        <w:rPr>
          <w:rFonts w:eastAsia="仿宋_GB2312" w:hint="eastAsia"/>
          <w:color w:val="000000"/>
          <w:kern w:val="0"/>
          <w:sz w:val="32"/>
          <w:szCs w:val="32"/>
          <w:lang w:val="zh-CN"/>
        </w:rPr>
        <w:t>校园守护</w:t>
      </w:r>
      <w:r>
        <w:rPr>
          <w:rFonts w:eastAsia="仿宋_GB2312"/>
          <w:color w:val="000000"/>
          <w:kern w:val="0"/>
          <w:sz w:val="32"/>
          <w:szCs w:val="32"/>
          <w:lang w:val="zh-CN"/>
        </w:rPr>
        <w:t>”</w:t>
      </w:r>
      <w:r>
        <w:rPr>
          <w:rFonts w:eastAsia="仿宋_GB2312" w:hint="eastAsia"/>
          <w:color w:val="000000"/>
          <w:kern w:val="0"/>
          <w:sz w:val="32"/>
          <w:szCs w:val="32"/>
          <w:lang w:val="zh-CN"/>
        </w:rPr>
        <w:t>行动，深入开展学校应急救护知识普及、救护技能培训、救护设施配置、救护服务阵地建设等工作，进一步提高校园应急救护能力，切实保障青少年生命健康。</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黑体" w:hAnsi="黑体" w:hint="eastAsia"/>
          <w:color w:val="000000"/>
          <w:kern w:val="0"/>
          <w:sz w:val="32"/>
          <w:szCs w:val="32"/>
          <w:lang w:val="zh-CN"/>
        </w:rPr>
        <w:lastRenderedPageBreak/>
        <w:t>二、扎实推进学生应急救护知识技能普及行动。</w:t>
      </w:r>
      <w:r>
        <w:rPr>
          <w:rFonts w:eastAsia="仿宋_GB2312" w:hint="eastAsia"/>
          <w:color w:val="000000"/>
          <w:kern w:val="0"/>
          <w:sz w:val="32"/>
          <w:szCs w:val="32"/>
          <w:lang w:val="zh-CN"/>
        </w:rPr>
        <w:t>各地教育部门和红十字会要将应急救护培训纳入学校素质教育内容，融入教学教育活动、课堂教育与课外实践。小学阶段，重点开展安全教育和应急避险知识科普宣教，树立敬畏生命、关爱他人理念。中学阶段，掌握基本应急救护知识技能，培养自救互救和自我保护能力。大学阶段，普及应急救护、防灾避险知识技能，倡导救护志愿服务。将应急救护知识技能纳入学生军训，切实提高应急救护知识与技能普及率。鼓励高校开设应急救护相关课程并纳入学分管理。</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黑体" w:hAnsi="黑体" w:hint="eastAsia"/>
          <w:color w:val="000000"/>
          <w:kern w:val="0"/>
          <w:sz w:val="32"/>
          <w:szCs w:val="32"/>
          <w:lang w:val="zh-CN"/>
        </w:rPr>
        <w:t>三、加大教职员工救护培训力度。</w:t>
      </w:r>
      <w:r>
        <w:rPr>
          <w:rFonts w:eastAsia="仿宋_GB2312" w:hint="eastAsia"/>
          <w:color w:val="000000"/>
          <w:kern w:val="0"/>
          <w:sz w:val="32"/>
          <w:szCs w:val="32"/>
          <w:lang w:val="zh-CN"/>
        </w:rPr>
        <w:t>各地教育部门和红十字会要按照《健康中国行动（</w:t>
      </w:r>
      <w:r>
        <w:rPr>
          <w:rFonts w:eastAsia="仿宋_GB2312"/>
          <w:color w:val="000000"/>
          <w:kern w:val="0"/>
          <w:sz w:val="32"/>
          <w:szCs w:val="32"/>
          <w:lang w:val="zh-CN"/>
        </w:rPr>
        <w:t>2019—2030</w:t>
      </w:r>
      <w:r>
        <w:rPr>
          <w:rFonts w:eastAsia="仿宋_GB2312" w:hint="eastAsia"/>
          <w:color w:val="000000"/>
          <w:kern w:val="0"/>
          <w:sz w:val="32"/>
          <w:szCs w:val="32"/>
          <w:lang w:val="zh-CN"/>
        </w:rPr>
        <w:t>年）》要求，采取有效措施加大教职员工救护培训力度。到</w:t>
      </w:r>
      <w:r>
        <w:rPr>
          <w:rFonts w:eastAsia="仿宋_GB2312"/>
          <w:color w:val="000000"/>
          <w:kern w:val="0"/>
          <w:sz w:val="32"/>
          <w:szCs w:val="32"/>
          <w:lang w:val="zh-CN"/>
        </w:rPr>
        <w:t>2030</w:t>
      </w:r>
      <w:r>
        <w:rPr>
          <w:rFonts w:eastAsia="仿宋_GB2312" w:hint="eastAsia"/>
          <w:color w:val="000000"/>
          <w:kern w:val="0"/>
          <w:sz w:val="32"/>
          <w:szCs w:val="32"/>
          <w:lang w:val="zh-CN"/>
        </w:rPr>
        <w:t>年，中小学教职员工接受救护员公益培训的师生比例原则上不少于</w:t>
      </w:r>
      <w:r>
        <w:rPr>
          <w:rFonts w:eastAsia="仿宋_GB2312"/>
          <w:color w:val="000000"/>
          <w:kern w:val="0"/>
          <w:sz w:val="32"/>
          <w:szCs w:val="32"/>
          <w:lang w:val="zh-CN"/>
        </w:rPr>
        <w:t>1</w:t>
      </w:r>
      <w:r>
        <w:rPr>
          <w:rFonts w:ascii="宋体" w:hAnsi="宋体" w:cs="宋体" w:hint="eastAsia"/>
          <w:color w:val="000000"/>
          <w:kern w:val="0"/>
          <w:sz w:val="32"/>
          <w:szCs w:val="32"/>
          <w:lang w:val="zh-CN"/>
        </w:rPr>
        <w:t>∶</w:t>
      </w:r>
      <w:r>
        <w:rPr>
          <w:rFonts w:eastAsia="仿宋_GB2312"/>
          <w:color w:val="000000"/>
          <w:kern w:val="0"/>
          <w:sz w:val="32"/>
          <w:szCs w:val="32"/>
          <w:lang w:val="zh-CN"/>
        </w:rPr>
        <w:t>50</w:t>
      </w:r>
      <w:r>
        <w:rPr>
          <w:rFonts w:eastAsia="仿宋_GB2312" w:hint="eastAsia"/>
          <w:color w:val="000000"/>
          <w:kern w:val="0"/>
          <w:sz w:val="32"/>
          <w:szCs w:val="32"/>
          <w:lang w:val="zh-CN"/>
        </w:rPr>
        <w:t>。要突出重点，积极推进校医、体育教师、班主任等重点教职员工培训取证，切实提高意外伤害现场施救能力。对取得救护员证书的校医、体育老师、班主任等开展救护师资培训，培训合格的师资在军训期间等对学生进行防灾避险知识普及培训，提高学生避险、救护技能。</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黑体" w:hAnsi="黑体" w:hint="eastAsia"/>
          <w:color w:val="000000"/>
          <w:kern w:val="0"/>
          <w:sz w:val="32"/>
          <w:szCs w:val="32"/>
          <w:lang w:val="zh-CN"/>
        </w:rPr>
        <w:t>四、加强救护服务阵地建设。</w:t>
      </w:r>
      <w:r>
        <w:rPr>
          <w:rFonts w:eastAsia="仿宋_GB2312" w:hint="eastAsia"/>
          <w:color w:val="000000"/>
          <w:kern w:val="0"/>
          <w:sz w:val="32"/>
          <w:szCs w:val="32"/>
          <w:lang w:val="zh-CN"/>
        </w:rPr>
        <w:t>各地红十字会和教育部门要积极推广在学校配备急救箱、</w:t>
      </w:r>
      <w:r>
        <w:rPr>
          <w:rFonts w:eastAsia="仿宋_GB2312"/>
          <w:color w:val="000000"/>
          <w:kern w:val="0"/>
          <w:sz w:val="32"/>
          <w:szCs w:val="32"/>
          <w:lang w:val="zh-CN"/>
        </w:rPr>
        <w:t>AED</w:t>
      </w:r>
      <w:r>
        <w:rPr>
          <w:rFonts w:eastAsia="仿宋_GB2312" w:hint="eastAsia"/>
          <w:color w:val="000000"/>
          <w:kern w:val="0"/>
          <w:sz w:val="32"/>
          <w:szCs w:val="32"/>
          <w:lang w:val="zh-CN"/>
        </w:rPr>
        <w:t>（自动体外除颤器）、应急救护一体机等急救设备，建设</w:t>
      </w:r>
      <w:r>
        <w:rPr>
          <w:rFonts w:eastAsia="仿宋_GB2312"/>
          <w:color w:val="000000"/>
          <w:kern w:val="0"/>
          <w:sz w:val="32"/>
          <w:szCs w:val="32"/>
          <w:lang w:val="zh-CN"/>
        </w:rPr>
        <w:t>“</w:t>
      </w:r>
      <w:r>
        <w:rPr>
          <w:rFonts w:eastAsia="仿宋_GB2312" w:hint="eastAsia"/>
          <w:color w:val="000000"/>
          <w:kern w:val="0"/>
          <w:sz w:val="32"/>
          <w:szCs w:val="32"/>
          <w:lang w:val="zh-CN"/>
        </w:rPr>
        <w:t>博爱校医室</w:t>
      </w:r>
      <w:r>
        <w:rPr>
          <w:rFonts w:eastAsia="仿宋_GB2312"/>
          <w:color w:val="000000"/>
          <w:kern w:val="0"/>
          <w:sz w:val="32"/>
          <w:szCs w:val="32"/>
          <w:lang w:val="zh-CN"/>
        </w:rPr>
        <w:t>”</w:t>
      </w:r>
      <w:r>
        <w:rPr>
          <w:rFonts w:eastAsia="仿宋_GB2312" w:hint="eastAsia"/>
          <w:color w:val="000000"/>
          <w:kern w:val="0"/>
          <w:sz w:val="32"/>
          <w:szCs w:val="32"/>
          <w:lang w:val="zh-CN"/>
        </w:rPr>
        <w:t>，完善急救培训和设备设施标准，加强救护培训和演练，有效增强校园救护服务能力。依托救护服务阵地，发展救护志愿服务队伍，开展应急救护志愿服务，宣传推广学校应急救护先进典型，</w:t>
      </w:r>
      <w:r>
        <w:rPr>
          <w:rFonts w:eastAsia="仿宋_GB2312" w:hint="eastAsia"/>
          <w:color w:val="000000"/>
          <w:kern w:val="0"/>
          <w:sz w:val="32"/>
          <w:szCs w:val="32"/>
          <w:lang w:val="zh-CN"/>
        </w:rPr>
        <w:lastRenderedPageBreak/>
        <w:t>大力倡导</w:t>
      </w:r>
      <w:r>
        <w:rPr>
          <w:rFonts w:eastAsia="仿宋_GB2312"/>
          <w:color w:val="000000"/>
          <w:kern w:val="0"/>
          <w:sz w:val="32"/>
          <w:szCs w:val="32"/>
          <w:lang w:val="zh-CN"/>
        </w:rPr>
        <w:t>“</w:t>
      </w:r>
      <w:r>
        <w:rPr>
          <w:rFonts w:eastAsia="仿宋_GB2312" w:hint="eastAsia"/>
          <w:color w:val="000000"/>
          <w:kern w:val="0"/>
          <w:sz w:val="32"/>
          <w:szCs w:val="32"/>
          <w:lang w:val="zh-CN"/>
        </w:rPr>
        <w:t>人人学急救</w:t>
      </w:r>
      <w:r>
        <w:rPr>
          <w:rFonts w:eastAsia="仿宋_GB2312"/>
          <w:color w:val="000000"/>
          <w:kern w:val="0"/>
          <w:sz w:val="32"/>
          <w:szCs w:val="32"/>
          <w:lang w:val="zh-CN"/>
        </w:rPr>
        <w:t>”</w:t>
      </w:r>
      <w:r>
        <w:rPr>
          <w:rFonts w:eastAsia="仿宋_GB2312" w:hint="eastAsia"/>
          <w:color w:val="000000"/>
          <w:kern w:val="0"/>
          <w:sz w:val="32"/>
          <w:szCs w:val="32"/>
          <w:lang w:val="zh-CN"/>
        </w:rPr>
        <w:t>的良好风尚，为保护青少年生命健康，助力构建和谐平安校园做出积极贡献。</w:t>
      </w:r>
    </w:p>
    <w:p w:rsidR="00452E29" w:rsidRDefault="00452E29" w:rsidP="00452E29">
      <w:pPr>
        <w:autoSpaceDE w:val="0"/>
        <w:autoSpaceDN w:val="0"/>
        <w:adjustRightInd w:val="0"/>
        <w:spacing w:line="560" w:lineRule="exact"/>
        <w:ind w:firstLineChars="200" w:firstLine="640"/>
        <w:textAlignment w:val="center"/>
        <w:rPr>
          <w:rFonts w:eastAsia="仿宋_GB2312"/>
          <w:color w:val="000000"/>
          <w:kern w:val="0"/>
          <w:sz w:val="32"/>
          <w:szCs w:val="32"/>
          <w:lang w:val="zh-CN"/>
        </w:rPr>
      </w:pPr>
      <w:r>
        <w:rPr>
          <w:rFonts w:eastAsia="仿宋_GB2312" w:hint="eastAsia"/>
          <w:color w:val="000000"/>
          <w:kern w:val="0"/>
          <w:sz w:val="32"/>
          <w:szCs w:val="32"/>
          <w:lang w:val="zh-CN"/>
        </w:rPr>
        <w:t>联系人及电话：教育部</w:t>
      </w:r>
      <w:r>
        <w:rPr>
          <w:rFonts w:eastAsia="仿宋_GB2312"/>
          <w:color w:val="000000"/>
          <w:kern w:val="0"/>
          <w:sz w:val="32"/>
          <w:szCs w:val="32"/>
          <w:lang w:val="zh-CN"/>
        </w:rPr>
        <w:t xml:space="preserve">  </w:t>
      </w:r>
      <w:r>
        <w:rPr>
          <w:rFonts w:eastAsia="仿宋_GB2312" w:hint="eastAsia"/>
          <w:color w:val="000000"/>
          <w:kern w:val="0"/>
          <w:sz w:val="32"/>
          <w:szCs w:val="32"/>
          <w:lang w:val="zh-CN"/>
        </w:rPr>
        <w:t>樊泽民</w:t>
      </w:r>
      <w:r>
        <w:rPr>
          <w:rFonts w:eastAsia="仿宋_GB2312"/>
          <w:color w:val="000000"/>
          <w:kern w:val="0"/>
          <w:sz w:val="32"/>
          <w:szCs w:val="32"/>
          <w:lang w:val="zh-CN"/>
        </w:rPr>
        <w:t xml:space="preserve">  </w:t>
      </w:r>
      <w:r>
        <w:rPr>
          <w:rFonts w:eastAsia="仿宋_GB2312" w:hint="eastAsia"/>
          <w:color w:val="000000"/>
          <w:kern w:val="0"/>
          <w:sz w:val="32"/>
          <w:szCs w:val="32"/>
          <w:lang w:val="zh-CN"/>
        </w:rPr>
        <w:t>电话：</w:t>
      </w:r>
      <w:r>
        <w:rPr>
          <w:rFonts w:eastAsia="仿宋_GB2312"/>
          <w:color w:val="000000"/>
          <w:kern w:val="0"/>
          <w:sz w:val="32"/>
          <w:szCs w:val="32"/>
          <w:lang w:val="zh-CN"/>
        </w:rPr>
        <w:t>010-66096849</w:t>
      </w:r>
      <w:r>
        <w:rPr>
          <w:rFonts w:eastAsia="仿宋_GB2312" w:hint="eastAsia"/>
          <w:color w:val="000000"/>
          <w:kern w:val="0"/>
          <w:sz w:val="32"/>
          <w:szCs w:val="32"/>
          <w:lang w:val="zh-CN"/>
        </w:rPr>
        <w:t>；</w:t>
      </w:r>
    </w:p>
    <w:p w:rsidR="00452E29" w:rsidRDefault="00452E29" w:rsidP="00452E29">
      <w:pPr>
        <w:autoSpaceDE w:val="0"/>
        <w:autoSpaceDN w:val="0"/>
        <w:adjustRightInd w:val="0"/>
        <w:spacing w:line="560" w:lineRule="exact"/>
        <w:textAlignment w:val="center"/>
        <w:rPr>
          <w:rFonts w:eastAsia="仿宋_GB2312"/>
          <w:color w:val="000000"/>
          <w:kern w:val="0"/>
          <w:sz w:val="32"/>
          <w:szCs w:val="32"/>
          <w:lang w:val="zh-CN"/>
        </w:rPr>
      </w:pPr>
      <w:r>
        <w:rPr>
          <w:rFonts w:eastAsia="仿宋_GB2312" w:hint="eastAsia"/>
          <w:color w:val="000000"/>
          <w:kern w:val="0"/>
          <w:sz w:val="32"/>
          <w:szCs w:val="32"/>
          <w:lang w:val="zh-CN"/>
        </w:rPr>
        <w:t>中国红十字会总会</w:t>
      </w:r>
      <w:r>
        <w:rPr>
          <w:rFonts w:eastAsia="仿宋_GB2312"/>
          <w:color w:val="000000"/>
          <w:kern w:val="0"/>
          <w:sz w:val="32"/>
          <w:szCs w:val="32"/>
          <w:lang w:val="zh-CN"/>
        </w:rPr>
        <w:t xml:space="preserve">  </w:t>
      </w:r>
      <w:r>
        <w:rPr>
          <w:rFonts w:eastAsia="仿宋_GB2312" w:hint="eastAsia"/>
          <w:color w:val="000000"/>
          <w:kern w:val="0"/>
          <w:sz w:val="32"/>
          <w:szCs w:val="32"/>
          <w:lang w:val="zh-CN"/>
        </w:rPr>
        <w:t>张立</w:t>
      </w:r>
      <w:r>
        <w:rPr>
          <w:rFonts w:eastAsia="仿宋_GB2312"/>
          <w:color w:val="000000"/>
          <w:kern w:val="0"/>
          <w:sz w:val="32"/>
          <w:szCs w:val="32"/>
          <w:lang w:val="zh-CN"/>
        </w:rPr>
        <w:t xml:space="preserve">  </w:t>
      </w:r>
      <w:r>
        <w:rPr>
          <w:rFonts w:eastAsia="仿宋_GB2312" w:hint="eastAsia"/>
          <w:color w:val="000000"/>
          <w:kern w:val="0"/>
          <w:sz w:val="32"/>
          <w:szCs w:val="32"/>
          <w:lang w:val="zh-CN"/>
        </w:rPr>
        <w:t>电话：</w:t>
      </w:r>
      <w:r>
        <w:rPr>
          <w:rFonts w:eastAsia="仿宋_GB2312"/>
          <w:color w:val="000000"/>
          <w:kern w:val="0"/>
          <w:sz w:val="32"/>
          <w:szCs w:val="32"/>
          <w:lang w:val="zh-CN"/>
        </w:rPr>
        <w:t>010-84050639</w:t>
      </w:r>
      <w:r>
        <w:rPr>
          <w:rFonts w:eastAsia="仿宋_GB2312" w:hint="eastAsia"/>
          <w:color w:val="000000"/>
          <w:kern w:val="0"/>
          <w:sz w:val="32"/>
          <w:szCs w:val="32"/>
          <w:lang w:val="zh-CN"/>
        </w:rPr>
        <w:t>。</w:t>
      </w:r>
    </w:p>
    <w:p w:rsidR="00452E29" w:rsidRDefault="00452E29" w:rsidP="00452E29">
      <w:pPr>
        <w:spacing w:line="560" w:lineRule="exact"/>
        <w:ind w:firstLineChars="500" w:firstLine="1600"/>
        <w:rPr>
          <w:rFonts w:eastAsia="仿宋"/>
          <w:color w:val="000000"/>
          <w:kern w:val="0"/>
          <w:sz w:val="32"/>
          <w:szCs w:val="32"/>
          <w:lang w:val="zh-CN"/>
        </w:rPr>
      </w:pPr>
    </w:p>
    <w:p w:rsidR="00452E29" w:rsidRDefault="00452E29" w:rsidP="00452E29">
      <w:pPr>
        <w:spacing w:line="560" w:lineRule="exact"/>
        <w:ind w:firstLineChars="500" w:firstLine="1600"/>
        <w:rPr>
          <w:rFonts w:eastAsia="仿宋"/>
          <w:color w:val="000000"/>
          <w:kern w:val="0"/>
          <w:sz w:val="32"/>
          <w:szCs w:val="32"/>
          <w:lang w:val="zh-CN"/>
        </w:rPr>
      </w:pPr>
    </w:p>
    <w:p w:rsidR="00452E29" w:rsidRDefault="00452E29" w:rsidP="00452E29">
      <w:pPr>
        <w:spacing w:line="560" w:lineRule="exact"/>
        <w:ind w:firstLineChars="500" w:firstLine="1600"/>
        <w:rPr>
          <w:rFonts w:eastAsia="仿宋"/>
          <w:color w:val="000000"/>
          <w:kern w:val="0"/>
          <w:sz w:val="32"/>
          <w:szCs w:val="32"/>
          <w:lang w:val="zh-CN"/>
        </w:rPr>
      </w:pPr>
    </w:p>
    <w:p w:rsidR="00452E29" w:rsidRDefault="00452E29" w:rsidP="00452E29">
      <w:pPr>
        <w:spacing w:line="560" w:lineRule="exact"/>
        <w:ind w:firstLineChars="500" w:firstLine="1600"/>
        <w:jc w:val="center"/>
        <w:rPr>
          <w:rFonts w:eastAsia="仿宋"/>
          <w:sz w:val="32"/>
          <w:szCs w:val="32"/>
        </w:rPr>
      </w:pPr>
      <w:r>
        <w:rPr>
          <w:rFonts w:eastAsia="仿宋" w:hAnsi="仿宋" w:hint="eastAsia"/>
          <w:color w:val="000000"/>
          <w:kern w:val="0"/>
          <w:sz w:val="32"/>
          <w:szCs w:val="32"/>
          <w:lang w:val="zh-CN"/>
        </w:rPr>
        <w:t>教育部办公厅</w:t>
      </w:r>
      <w:r>
        <w:rPr>
          <w:rFonts w:eastAsia="仿宋"/>
          <w:color w:val="000000"/>
          <w:kern w:val="0"/>
          <w:sz w:val="32"/>
          <w:szCs w:val="32"/>
        </w:rPr>
        <w:t xml:space="preserve">       </w:t>
      </w:r>
      <w:r>
        <w:rPr>
          <w:rFonts w:eastAsia="仿宋" w:hAnsi="仿宋" w:hint="eastAsia"/>
          <w:color w:val="000000"/>
          <w:kern w:val="0"/>
          <w:sz w:val="32"/>
          <w:szCs w:val="32"/>
          <w:lang w:val="zh-CN"/>
        </w:rPr>
        <w:t>中国红十字会总会办公室</w:t>
      </w:r>
    </w:p>
    <w:p w:rsidR="00452E29" w:rsidRDefault="00452E29" w:rsidP="00452E29">
      <w:pPr>
        <w:spacing w:line="560" w:lineRule="exact"/>
        <w:ind w:firstLineChars="1750" w:firstLine="5600"/>
        <w:jc w:val="left"/>
        <w:rPr>
          <w:rFonts w:eastAsia="仿宋"/>
          <w:sz w:val="32"/>
          <w:szCs w:val="32"/>
        </w:rPr>
      </w:pPr>
      <w:smartTag w:uri="urn:schemas-microsoft-com:office:smarttags" w:element="chsdate">
        <w:smartTagPr>
          <w:attr w:name="IsROCDate" w:val="False"/>
          <w:attr w:name="IsLunarDate" w:val="False"/>
          <w:attr w:name="Day" w:val="7"/>
          <w:attr w:name="Month" w:val="5"/>
          <w:attr w:name="Year" w:val="2021"/>
        </w:smartTagPr>
        <w:r>
          <w:rPr>
            <w:rFonts w:eastAsia="仿宋"/>
            <w:sz w:val="32"/>
            <w:szCs w:val="32"/>
          </w:rPr>
          <w:t>2021</w:t>
        </w:r>
        <w:r>
          <w:rPr>
            <w:rFonts w:eastAsia="仿宋" w:hint="eastAsia"/>
            <w:sz w:val="32"/>
            <w:szCs w:val="32"/>
          </w:rPr>
          <w:t>年</w:t>
        </w:r>
        <w:r>
          <w:rPr>
            <w:rFonts w:eastAsia="仿宋"/>
            <w:sz w:val="32"/>
            <w:szCs w:val="32"/>
          </w:rPr>
          <w:t>5</w:t>
        </w:r>
        <w:r>
          <w:rPr>
            <w:rFonts w:eastAsia="仿宋" w:hint="eastAsia"/>
            <w:sz w:val="32"/>
            <w:szCs w:val="32"/>
          </w:rPr>
          <w:t>月</w:t>
        </w:r>
        <w:r>
          <w:rPr>
            <w:rFonts w:eastAsia="仿宋"/>
            <w:sz w:val="32"/>
            <w:szCs w:val="32"/>
          </w:rPr>
          <w:t>7</w:t>
        </w:r>
        <w:r>
          <w:rPr>
            <w:rFonts w:eastAsia="仿宋" w:hint="eastAsia"/>
            <w:sz w:val="32"/>
            <w:szCs w:val="32"/>
          </w:rPr>
          <w:t>日</w:t>
        </w:r>
      </w:smartTag>
      <w:r>
        <w:rPr>
          <w:rFonts w:eastAsia="仿宋"/>
          <w:sz w:val="32"/>
          <w:szCs w:val="32"/>
        </w:rPr>
        <w:t xml:space="preserve">   </w:t>
      </w: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32"/>
          <w:szCs w:val="32"/>
        </w:rPr>
      </w:pPr>
    </w:p>
    <w:p w:rsidR="00452E29" w:rsidRDefault="00452E29" w:rsidP="00452E29">
      <w:pPr>
        <w:spacing w:line="560" w:lineRule="exact"/>
        <w:rPr>
          <w:rFonts w:eastAsia="仿宋_GB2312"/>
          <w:sz w:val="18"/>
          <w:szCs w:val="18"/>
        </w:rPr>
      </w:pPr>
    </w:p>
    <w:p w:rsidR="00452E29" w:rsidRDefault="00452E29" w:rsidP="00452E29">
      <w:pPr>
        <w:spacing w:line="560" w:lineRule="exact"/>
        <w:rPr>
          <w:rFonts w:eastAsia="仿宋_GB2312"/>
          <w:sz w:val="18"/>
          <w:szCs w:val="18"/>
        </w:rPr>
      </w:pPr>
    </w:p>
    <w:p w:rsidR="00000C12" w:rsidRDefault="00000C12">
      <w:bookmarkStart w:id="0" w:name="_GoBack"/>
      <w:bookmarkEnd w:id="0"/>
    </w:p>
    <w:sectPr w:rsidR="00000C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FC5" w:rsidRDefault="00663FC5" w:rsidP="00452E29">
      <w:r>
        <w:separator/>
      </w:r>
    </w:p>
  </w:endnote>
  <w:endnote w:type="continuationSeparator" w:id="0">
    <w:p w:rsidR="00663FC5" w:rsidRDefault="00663FC5" w:rsidP="00452E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FC5" w:rsidRDefault="00663FC5" w:rsidP="00452E29">
      <w:r>
        <w:separator/>
      </w:r>
    </w:p>
  </w:footnote>
  <w:footnote w:type="continuationSeparator" w:id="0">
    <w:p w:rsidR="00663FC5" w:rsidRDefault="00663FC5" w:rsidP="00452E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8D"/>
    <w:rsid w:val="00000C12"/>
    <w:rsid w:val="00452E29"/>
    <w:rsid w:val="0057618D"/>
    <w:rsid w:val="00663F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2E2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52E2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52E29"/>
    <w:rPr>
      <w:sz w:val="18"/>
      <w:szCs w:val="18"/>
    </w:rPr>
  </w:style>
  <w:style w:type="paragraph" w:styleId="a4">
    <w:name w:val="footer"/>
    <w:basedOn w:val="a"/>
    <w:link w:val="Char0"/>
    <w:uiPriority w:val="99"/>
    <w:unhideWhenUsed/>
    <w:rsid w:val="00452E2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52E2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2E2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52E2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52E29"/>
    <w:rPr>
      <w:sz w:val="18"/>
      <w:szCs w:val="18"/>
    </w:rPr>
  </w:style>
  <w:style w:type="paragraph" w:styleId="a4">
    <w:name w:val="footer"/>
    <w:basedOn w:val="a"/>
    <w:link w:val="Char0"/>
    <w:uiPriority w:val="99"/>
    <w:unhideWhenUsed/>
    <w:rsid w:val="00452E2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52E2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188</Words>
  <Characters>1073</Characters>
  <Application>Microsoft Office Word</Application>
  <DocSecurity>0</DocSecurity>
  <Lines>8</Lines>
  <Paragraphs>2</Paragraphs>
  <ScaleCrop>false</ScaleCrop>
  <Company>JSJYT</Company>
  <LinksUpToDate>false</LinksUpToDate>
  <CharactersWithSpaces>1259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JSJYT-PC</dc:creator>
  <cp:keywords/>
  <dc:description/>
  <cp:lastModifiedBy>JSJYT-PC</cp:lastModifiedBy>
  <cp:revision>2</cp:revision>
  <dcterms:created xsi:type="dcterms:W3CDTF">2021-06-18T02:26:00Z</dcterms:created>
  <dcterms:modified xsi:type="dcterms:W3CDTF">2021-06-18T02:27:00Z</dcterms:modified>
</cp:coreProperties>
</file>