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31B" w:rsidRPr="002313CE" w:rsidRDefault="0083431B" w:rsidP="0083431B">
      <w:pPr>
        <w:spacing w:line="540" w:lineRule="exact"/>
        <w:jc w:val="left"/>
        <w:rPr>
          <w:rFonts w:eastAsia="黑体"/>
          <w:sz w:val="44"/>
          <w:szCs w:val="44"/>
        </w:rPr>
      </w:pPr>
      <w:bookmarkStart w:id="0" w:name="_GoBack"/>
      <w:bookmarkEnd w:id="0"/>
      <w:r w:rsidRPr="002313CE">
        <w:rPr>
          <w:rFonts w:eastAsia="黑体"/>
          <w:sz w:val="32"/>
          <w:szCs w:val="32"/>
        </w:rPr>
        <w:t>附件</w:t>
      </w:r>
      <w:r w:rsidRPr="002313CE">
        <w:rPr>
          <w:rFonts w:eastAsia="黑体"/>
          <w:sz w:val="32"/>
          <w:szCs w:val="32"/>
        </w:rPr>
        <w:t>1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2017</w:t>
      </w:r>
      <w:r w:rsidRPr="002313CE">
        <w:rPr>
          <w:rFonts w:eastAsia="方正小标宋简体"/>
          <w:sz w:val="32"/>
          <w:szCs w:val="32"/>
        </w:rPr>
        <w:t>年度江苏高校</w:t>
      </w:r>
      <w:r w:rsidRPr="002313CE">
        <w:rPr>
          <w:rFonts w:eastAsia="方正小标宋简体"/>
          <w:sz w:val="32"/>
          <w:szCs w:val="32"/>
        </w:rPr>
        <w:t>“</w:t>
      </w:r>
      <w:r w:rsidRPr="002313CE">
        <w:rPr>
          <w:rFonts w:eastAsia="方正小标宋简体"/>
          <w:sz w:val="32"/>
          <w:szCs w:val="32"/>
        </w:rPr>
        <w:t>青蓝工程</w:t>
      </w:r>
      <w:r w:rsidRPr="002313CE">
        <w:rPr>
          <w:rFonts w:eastAsia="方正小标宋简体"/>
          <w:sz w:val="32"/>
          <w:szCs w:val="32"/>
        </w:rPr>
        <w:t>”</w:t>
      </w:r>
      <w:r w:rsidRPr="002313CE">
        <w:rPr>
          <w:rFonts w:eastAsia="方正小标宋简体"/>
          <w:sz w:val="32"/>
          <w:szCs w:val="32"/>
        </w:rPr>
        <w:t>优秀青年骨干教师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期满考核结果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仿宋_GB2312"/>
          <w:sz w:val="32"/>
          <w:szCs w:val="32"/>
        </w:rPr>
      </w:pPr>
      <w:r w:rsidRPr="002313CE">
        <w:rPr>
          <w:rFonts w:eastAsia="仿宋_GB2312"/>
          <w:sz w:val="32"/>
          <w:szCs w:val="32"/>
        </w:rPr>
        <w:t>（</w:t>
      </w:r>
      <w:r w:rsidRPr="002313CE">
        <w:rPr>
          <w:rFonts w:eastAsia="仿宋_GB2312"/>
          <w:sz w:val="32"/>
          <w:szCs w:val="32"/>
        </w:rPr>
        <w:t>329</w:t>
      </w:r>
      <w:r w:rsidRPr="002313CE">
        <w:rPr>
          <w:rFonts w:eastAsia="仿宋_GB2312"/>
          <w:sz w:val="32"/>
          <w:szCs w:val="32"/>
        </w:rPr>
        <w:t>人）</w:t>
      </w:r>
    </w:p>
    <w:p w:rsidR="0083431B" w:rsidRPr="002313CE" w:rsidRDefault="0083431B" w:rsidP="0083431B">
      <w:pPr>
        <w:numPr>
          <w:ilvl w:val="0"/>
          <w:numId w:val="1"/>
        </w:numPr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优秀等次</w:t>
      </w:r>
    </w:p>
    <w:tbl>
      <w:tblPr>
        <w:tblW w:w="8287" w:type="dxa"/>
        <w:tblInd w:w="8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17"/>
        <w:gridCol w:w="2970"/>
      </w:tblGrid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王辰瑶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程龚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刘晓军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闫亮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朱菊生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毛新华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朱栋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柯世堂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冯文杰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庄宁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smartTag w:uri="urn:schemas-microsoft-com:office:smarttags" w:element="PersonName">
              <w:smartTagPr>
                <w:attr w:name="ProductID" w:val="喻"/>
              </w:smartTagPr>
              <w:r w:rsidRPr="002313CE">
                <w:rPr>
                  <w:color w:val="000000"/>
                  <w:kern w:val="0"/>
                  <w:sz w:val="20"/>
                  <w:szCs w:val="20"/>
                  <w:lang w:bidi="ar"/>
                </w:rPr>
                <w:t>喻</w:t>
              </w:r>
            </w:smartTag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苏红军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徐彬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牛冬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冬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王东波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王小兵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吴旭日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宋瑞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张晓进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田守富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江红艳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赵小康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田耀旗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史海峰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俞敏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叶飞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宁亮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赵相玉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贾红华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赵海坤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陈北京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盛济川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沙超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石乃恩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戴修斌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胡松林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陈登宇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杨爱军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黄佩奇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戴俊程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刘边疆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袁华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喻斌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李庆海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苏德金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刘欢萍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汪斯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斯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江苏开放大学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熊星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江苏开放大学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秦品珠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齐景山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刘小洋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张建强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孙配贞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徐州医科大学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高尚锋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张宝乐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周雪妍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刘亚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徐月华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陈雪平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许磊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程雪阳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王飞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叶常青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綦亮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钱振江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姜保春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孙颖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颖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李慧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赵宏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胡卫成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王晓莉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洪坤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冯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青青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张志海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仓辉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曾勇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唐慧玲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方守文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张秀云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裴吉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孙宏祥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孙立成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崔杰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南京体育学院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江苏警官学院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张健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一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江苏警官学院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申小虎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岳李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梅锦萍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王翯华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孙言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侯进慧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陈功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王琛玮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三江学院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王冬良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无锡太湖学院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陈倩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宿迁学院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于启红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南京大学金陵学院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陆一歌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南京理工大学紫金学院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胡琳娜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南京信息工程大学滨江学院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杨玲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南京信息工程大学滨江学院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柯福阳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江苏师范大学科文学院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谢晶晶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中国矿业大学徐海学院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李富强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蒋薇薇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张志萍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扬州大学广陵学院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刘恋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江苏大学京江学院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王佳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佳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江苏大学京江学院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刘哲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南京理工大学泰州科技学院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刘文渊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南京理工大学泰州科技学院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丁勇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南京中医药大学翰林学院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方彭华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常州大学怀德学院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李惠蓉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倪瑛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祝晔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朱云峰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南京科技职业学院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孙宏顺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南京科技职业学院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董婵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李卫华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吕太之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彭陈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南京铁道职业技术学院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杨晓慧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俞林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王旭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无锡商业职业技术学院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谢强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无锡工艺职业技术学院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白永明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江苏信息职业技术学院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赵彦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宗义江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侯亚合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张磊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袁飞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方武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刘洪海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马顺彬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洪杰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庄蕾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朱桂兵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杨前华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南京交通职业技术学院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郭兆松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南京交通职业技术学院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林榕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江苏卫生健康职业学院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邓志辉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强鹤群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苏州卫生职业技术学院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刘松柏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苏州卫生职业技术学院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张立光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江苏商贸职业学院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何晓光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江苏商贸职业学院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邱春红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江苏护理职业学院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梁珣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江苏护理职业学院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朱婧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张立虎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张慧丽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高菊玲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秦枫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南京机电职业技术学院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陆晨芳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南京城市职业学院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巴佳慧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江阴职业技术学院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赵爱民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无锡城市职业技术学院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袁灿兴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徐州幼儿师范高等专科学校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刘芳铭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徐州幼儿师范高等专科学校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苏州市职业大学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丁俊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苏州市职业大学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杜梓平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郁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春江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苏州健雄职业技术学院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荆瑞红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苏州健雄职业技术学院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王杨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苏州幼儿师范高等专科学校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张晗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苏州幼儿师范高等专科学校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张新华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南通职业大学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周杰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南通科技职业学院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李亚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南通师范高等专科学校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李维兵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连云港职业技术学院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孟玲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扬州市职业大学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孙璐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扬州市职业大学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郭静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镇江市高等专科学校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张燕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江苏航空职业技术学院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王彩凤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王中华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正德职业技术学院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花卉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赵慧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南京视觉艺术职业学院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严昊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南京视觉艺术职业学院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李东冬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江南影视艺术职业学院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李惠芳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硅湖职业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冯宪伟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苏州托普信息职业技术学院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缪华昌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昆山登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云科技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辛玉玲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炎黄职业技术学院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施政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江海职业技术学院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潘长宏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张飞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陈叶娣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江苏电子信息职业学院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叶畅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李胜永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江苏联合职业技术学院无锡机电分院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过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磊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江苏联合职业技术学院镇江分院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党丽峰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常州刘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国钧分院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杨欢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江苏联合职业技术学院南京工程分院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林涛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江苏联合职业技术学院南通卫生分院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陶凤燕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江苏联合职业技术学院司法警官分院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刘毅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江苏联合职业技术学院无锡旅游商贸分院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汤力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江苏联合职业技术学院无锡卫生分院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程沁园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江苏联合职业技术学院徐州高等师范学校办学点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于庆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江苏联合职业技术学院徐州医药分院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刘晓娟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江苏联合职业技术学院运河高等师范学校办学点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任静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南京城市职业学院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乐艺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徐州生物工程职业技术学院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孙科</w:t>
            </w:r>
          </w:p>
        </w:tc>
      </w:tr>
      <w:tr w:rsidR="0083431B" w:rsidRPr="002313CE" w:rsidTr="00316DD5">
        <w:trPr>
          <w:trHeight w:val="380"/>
        </w:trPr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盐城幼儿师范高等专科学院</w:t>
            </w:r>
          </w:p>
        </w:tc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裴曙光</w:t>
            </w:r>
          </w:p>
        </w:tc>
      </w:tr>
    </w:tbl>
    <w:p w:rsidR="0083431B" w:rsidRPr="002313CE" w:rsidRDefault="0083431B" w:rsidP="0083431B"/>
    <w:p w:rsidR="0083431B" w:rsidRPr="002313CE" w:rsidRDefault="0083431B" w:rsidP="0083431B">
      <w:pPr>
        <w:numPr>
          <w:ilvl w:val="0"/>
          <w:numId w:val="1"/>
        </w:numPr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合格等次</w:t>
      </w:r>
    </w:p>
    <w:tbl>
      <w:tblPr>
        <w:tblW w:w="8305" w:type="dxa"/>
        <w:tblInd w:w="8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58"/>
        <w:gridCol w:w="2947"/>
      </w:tblGrid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张柯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张树鹏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孙瑞胜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王雷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樊星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南京森林警察学院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王苏醒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周海赟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任乾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刘圣金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董银凤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李崇超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童莹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丁治宇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刘保庆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刘小峰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康云凌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张晋津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贾丙辉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熊琪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姚星亮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王帅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周曦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周梅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付任重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明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王丽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丽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江成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嵇绍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春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陈建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邵星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裔扬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钟伟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鞠可一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潘浪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阮威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江苏警官学院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董昕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石远美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杨晓莉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李静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崔珏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钱诚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李春平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李更春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三江学院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吴正平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无锡太湖学院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龙佳骊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韩小祥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吴旭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南通理工学院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林小芳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宿迁学院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刘萍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东南大学成贤学院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郑桂玲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南京工业大学浦江学院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席庆高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南京审计大学金审学院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苏州大学应用技术学院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卢亚平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苏州科技大学天平学院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宋娟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南京师范大学泰州学院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唐庆鹏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南京师范大学泰州学院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孙红艳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南京科技职业学院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马凯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阮卫华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南京铁道职业技术学院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杨进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无锡工艺职业技术学院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陈丽荣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江苏信息职业技术学院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王恩亮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吴小青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徐龙志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夏建春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马立波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苏州工艺美术职业技术学院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陈晨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苏州工艺美术职业技术学院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陈慧清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曹留峰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孔庆新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邵虎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许云飞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周宁</w:t>
            </w:r>
            <w:r w:rsidRPr="002313CE">
              <w:rPr>
                <w:color w:val="000000"/>
                <w:kern w:val="0"/>
                <w:sz w:val="20"/>
                <w:szCs w:val="20"/>
              </w:rPr>
              <w:t>*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江苏财经职业技术学院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蔡清龙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江苏财经职业技术学院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吴存兵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陈安柱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周彬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sz w:val="20"/>
                <w:szCs w:val="20"/>
              </w:rPr>
              <w:t>张艳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杨瑞洪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王书旺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南京旅游职业学院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苏炜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江苏卫生健康职业学院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夏莹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江苏城乡建设职业学院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蒋英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储宇奇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江苏财会职业学院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焦微家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雷武生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熊良伟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无锡科技职业学院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魏巍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无锡城市职业技术学院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王薇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沙洲职业工学院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章勇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沙洲职业工学院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何海荣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于霜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苏州信息职业技术学院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俞侃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苏州信息职业技术学院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南通职业大学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沈思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远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南通师范高等专科学校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黄阳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郁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青青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包佃清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镇江市高等专科学校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吴海燕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钟山职业技术学院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贺云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金肯职业技术学院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顾亚文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应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天职业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高国生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无锡南洋职业技术学院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戴宇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于广天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汾娟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李勇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硅湖职业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苏州百年职业学院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郭慧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马雪艳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韩冬梅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赵仓龙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江苏联合职业技术学院徐州财经分院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王彬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江苏联合职业技术学院扬州分院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温菊萍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南京邮电大学通达学院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王红玉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徐州生物工程职业技术学院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陈永亮</w:t>
            </w:r>
          </w:p>
        </w:tc>
      </w:tr>
      <w:tr w:rsidR="0083431B" w:rsidRPr="002313CE" w:rsidTr="00316DD5">
        <w:trPr>
          <w:trHeight w:val="380"/>
        </w:trPr>
        <w:tc>
          <w:tcPr>
            <w:tcW w:w="5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盐城幼儿师范高等专科学院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万东升</w:t>
            </w:r>
          </w:p>
        </w:tc>
      </w:tr>
    </w:tbl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</w:p>
    <w:p w:rsidR="0083431B" w:rsidRPr="002313CE" w:rsidRDefault="0083431B" w:rsidP="0083431B">
      <w:pPr>
        <w:spacing w:line="560" w:lineRule="exact"/>
        <w:rPr>
          <w:rFonts w:eastAsia="仿宋_GB2312"/>
          <w:sz w:val="32"/>
          <w:szCs w:val="32"/>
        </w:rPr>
      </w:pPr>
      <w:r w:rsidRPr="002313CE">
        <w:rPr>
          <w:rFonts w:eastAsia="仿宋_GB2312"/>
          <w:sz w:val="32"/>
          <w:szCs w:val="32"/>
        </w:rPr>
        <w:t>注：标有</w:t>
      </w:r>
      <w:r w:rsidRPr="002313CE">
        <w:rPr>
          <w:rFonts w:eastAsia="仿宋_GB2312"/>
          <w:sz w:val="32"/>
          <w:szCs w:val="32"/>
        </w:rPr>
        <w:t>*</w:t>
      </w:r>
      <w:r w:rsidRPr="002313CE">
        <w:rPr>
          <w:rFonts w:eastAsia="仿宋_GB2312"/>
          <w:sz w:val="32"/>
          <w:szCs w:val="32"/>
        </w:rPr>
        <w:t>为</w:t>
      </w:r>
      <w:r w:rsidRPr="002313CE">
        <w:rPr>
          <w:rFonts w:eastAsia="仿宋_GB2312"/>
          <w:sz w:val="32"/>
          <w:szCs w:val="32"/>
        </w:rPr>
        <w:t>2016</w:t>
      </w:r>
      <w:r w:rsidRPr="002313CE">
        <w:rPr>
          <w:rFonts w:eastAsia="仿宋_GB2312"/>
          <w:sz w:val="32"/>
          <w:szCs w:val="32"/>
        </w:rPr>
        <w:t>年度</w:t>
      </w:r>
      <w:r w:rsidRPr="002313CE">
        <w:rPr>
          <w:rFonts w:eastAsia="仿宋_GB2312"/>
          <w:sz w:val="32"/>
          <w:szCs w:val="32"/>
        </w:rPr>
        <w:t>“</w:t>
      </w:r>
      <w:r w:rsidRPr="002313CE">
        <w:rPr>
          <w:rFonts w:eastAsia="仿宋_GB2312"/>
          <w:sz w:val="32"/>
          <w:szCs w:val="32"/>
        </w:rPr>
        <w:t>青蓝工程</w:t>
      </w:r>
      <w:r w:rsidRPr="002313CE">
        <w:rPr>
          <w:rFonts w:eastAsia="仿宋_GB2312"/>
          <w:sz w:val="32"/>
          <w:szCs w:val="32"/>
        </w:rPr>
        <w:t>”</w:t>
      </w:r>
      <w:r w:rsidRPr="002313CE">
        <w:rPr>
          <w:rFonts w:eastAsia="仿宋_GB2312"/>
          <w:sz w:val="32"/>
          <w:szCs w:val="32"/>
        </w:rPr>
        <w:t>培养对象</w:t>
      </w:r>
    </w:p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  <w:r w:rsidRPr="002313CE">
        <w:rPr>
          <w:rFonts w:eastAsia="黑体"/>
          <w:sz w:val="32"/>
          <w:szCs w:val="32"/>
        </w:rPr>
        <w:lastRenderedPageBreak/>
        <w:t>附件</w:t>
      </w:r>
      <w:r w:rsidRPr="002313CE">
        <w:rPr>
          <w:rFonts w:eastAsia="黑体"/>
          <w:sz w:val="32"/>
          <w:szCs w:val="32"/>
        </w:rPr>
        <w:t>2</w:t>
      </w:r>
    </w:p>
    <w:p w:rsidR="0083431B" w:rsidRPr="002313CE" w:rsidRDefault="0083431B" w:rsidP="0083431B">
      <w:pPr>
        <w:spacing w:line="540" w:lineRule="exact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2017</w:t>
      </w:r>
      <w:r w:rsidRPr="002313CE">
        <w:rPr>
          <w:rFonts w:eastAsia="方正小标宋简体"/>
          <w:sz w:val="32"/>
          <w:szCs w:val="32"/>
        </w:rPr>
        <w:t>年度江苏高校</w:t>
      </w:r>
      <w:r w:rsidRPr="002313CE">
        <w:rPr>
          <w:rFonts w:eastAsia="方正小标宋简体"/>
          <w:sz w:val="32"/>
          <w:szCs w:val="32"/>
        </w:rPr>
        <w:t>“</w:t>
      </w:r>
      <w:r w:rsidRPr="002313CE">
        <w:rPr>
          <w:rFonts w:eastAsia="方正小标宋简体"/>
          <w:sz w:val="32"/>
          <w:szCs w:val="32"/>
        </w:rPr>
        <w:t>青蓝工程</w:t>
      </w:r>
      <w:r w:rsidRPr="002313CE">
        <w:rPr>
          <w:rFonts w:eastAsia="方正小标宋简体"/>
          <w:sz w:val="32"/>
          <w:szCs w:val="32"/>
        </w:rPr>
        <w:t>”</w:t>
      </w:r>
      <w:r w:rsidRPr="002313CE">
        <w:rPr>
          <w:rFonts w:eastAsia="方正小标宋简体"/>
          <w:sz w:val="32"/>
          <w:szCs w:val="32"/>
        </w:rPr>
        <w:t>中青年学术带头人</w:t>
      </w:r>
    </w:p>
    <w:p w:rsidR="0083431B" w:rsidRPr="002313CE" w:rsidRDefault="0083431B" w:rsidP="0083431B">
      <w:pPr>
        <w:spacing w:line="540" w:lineRule="exact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期满考核结果</w:t>
      </w:r>
    </w:p>
    <w:p w:rsidR="0083431B" w:rsidRPr="002313CE" w:rsidRDefault="0083431B" w:rsidP="0083431B">
      <w:pPr>
        <w:spacing w:line="540" w:lineRule="exact"/>
        <w:jc w:val="center"/>
        <w:rPr>
          <w:rFonts w:eastAsia="仿宋_GB2312"/>
          <w:sz w:val="32"/>
          <w:szCs w:val="32"/>
        </w:rPr>
      </w:pPr>
      <w:r w:rsidRPr="002313CE">
        <w:rPr>
          <w:rFonts w:eastAsia="仿宋_GB2312"/>
          <w:sz w:val="32"/>
          <w:szCs w:val="32"/>
        </w:rPr>
        <w:t>（</w:t>
      </w:r>
      <w:r w:rsidRPr="002313CE">
        <w:rPr>
          <w:rFonts w:eastAsia="仿宋_GB2312"/>
          <w:sz w:val="32"/>
          <w:szCs w:val="32"/>
        </w:rPr>
        <w:t>148</w:t>
      </w:r>
      <w:r w:rsidRPr="002313CE">
        <w:rPr>
          <w:rFonts w:eastAsia="仿宋_GB2312"/>
          <w:sz w:val="32"/>
          <w:szCs w:val="32"/>
        </w:rPr>
        <w:t>人）</w:t>
      </w:r>
    </w:p>
    <w:p w:rsidR="0083431B" w:rsidRPr="002313CE" w:rsidRDefault="0083431B" w:rsidP="0083431B">
      <w:pPr>
        <w:spacing w:line="540" w:lineRule="exact"/>
        <w:jc w:val="left"/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一、优秀等次</w:t>
      </w:r>
    </w:p>
    <w:tbl>
      <w:tblPr>
        <w:tblW w:w="8301" w:type="dxa"/>
        <w:tblInd w:w="8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57"/>
        <w:gridCol w:w="2944"/>
      </w:tblGrid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张骁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鲁安东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司风琪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翟军勇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周瑾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章成志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沈德建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河海大学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佘冬立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刘永杰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易福金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刘李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郭薇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何诚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李玥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赵忠盖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殷俊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段晨龙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饶中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浩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梁丹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丹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杨建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张长江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郭照冰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张慧明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王化群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南京邮电大学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解相朋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李明诗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魏洋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陈相雨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赵杨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张凤祥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徐艳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朱华旭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徐玉华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樊士德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张保森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吕干云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蔡德龙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江苏第二师范学院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张建军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赵晓驰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陈先松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田俊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smartTag w:uri="urn:schemas-microsoft-com:office:smarttags" w:element="PersonName">
              <w:smartTagPr>
                <w:attr w:name="ProductID" w:val="徐"/>
              </w:smartTagPr>
              <w:r w:rsidRPr="002313CE">
                <w:rPr>
                  <w:color w:val="000000"/>
                  <w:kern w:val="0"/>
                  <w:sz w:val="20"/>
                  <w:szCs w:val="20"/>
                  <w:lang w:bidi="ar"/>
                </w:rPr>
                <w:t>徐</w:t>
              </w:r>
            </w:smartTag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孙东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吴庆运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张青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钟璟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季小立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邰杰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王耘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李炳宗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柯英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王勇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季春燕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施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佺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张志军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江苏海洋大学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张东恩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江苏海洋大学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赵晶辉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谭善明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殷凤春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李红波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陈爱国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杨泽峰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张德胜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张红印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徐岷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叶强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江苏警官学院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钱洁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段海宝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胡兴柳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种法力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郭莉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魂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宿迁学院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李明建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南京大学金陵学院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刘宁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江苏大学京江学院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吴梦云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南京师范大学泰州学院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王明刚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陈煜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南京科技职业学院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朱红雨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琚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胜利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江苏经贸职业技术学院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周伟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张树奎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sz w:val="20"/>
                <w:szCs w:val="20"/>
              </w:rPr>
              <w:t>王宏明</w:t>
            </w:r>
            <w:r w:rsidRPr="002313CE">
              <w:rPr>
                <w:color w:val="000000"/>
                <w:kern w:val="0"/>
                <w:sz w:val="20"/>
                <w:szCs w:val="20"/>
              </w:rPr>
              <w:t>*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南京铁道职业技术学院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华亮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吴慧媛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郑爱翔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无锡工艺职业技术学院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冯燕芳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江苏建筑职业技术学院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徐志鹏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徐州工业职业技术学院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张雷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周燕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黄旭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赵乃志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江南春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江苏城乡建设职业学院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章志红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苏州卫生职业技术学院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李莉蓉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江苏商贸职业学院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李扬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丁威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徐佩锋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武彩红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无锡城市职业技术学院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唐德淼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徐州幼儿师范高等专科学校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李飞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苏州市职业大学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周燕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沙洲职业工学院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于勤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戴军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南通师范高等专科学校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吉智深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扬州市职业大学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刘荣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荣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金肯职业技术学院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张会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曹将栋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江苏联合职业技术学院南京工程分院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张跃东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南京信息工程大学滨江学院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张杰</w:t>
            </w:r>
          </w:p>
        </w:tc>
      </w:tr>
      <w:tr w:rsidR="0083431B" w:rsidRPr="002313CE" w:rsidTr="00316DD5">
        <w:trPr>
          <w:trHeight w:val="400"/>
        </w:trPr>
        <w:tc>
          <w:tcPr>
            <w:tcW w:w="5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徐州生物工程职业技术学院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张春红</w:t>
            </w:r>
          </w:p>
        </w:tc>
      </w:tr>
    </w:tbl>
    <w:p w:rsidR="0083431B" w:rsidRPr="002313CE" w:rsidRDefault="0083431B" w:rsidP="0083431B">
      <w:pPr>
        <w:spacing w:line="540" w:lineRule="exact"/>
        <w:ind w:left="646"/>
        <w:rPr>
          <w:rFonts w:eastAsia="仿宋_GB2312"/>
          <w:b/>
          <w:bCs/>
          <w:sz w:val="32"/>
          <w:szCs w:val="32"/>
        </w:rPr>
      </w:pPr>
    </w:p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二、合格等次</w:t>
      </w:r>
    </w:p>
    <w:tbl>
      <w:tblPr>
        <w:tblW w:w="8306" w:type="dxa"/>
        <w:tblInd w:w="8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59"/>
        <w:gridCol w:w="2947"/>
      </w:tblGrid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李华峰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李栗燕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刘磊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房婉萍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南京师范大学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郭飞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南京中医药大学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关晓伟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魏佳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秦翼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南京财经大学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黄健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南京特殊教育师范学院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王姣艳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江苏理工学院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赵景波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韩志达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程志鹏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赵玉萍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刘满成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许晓娟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南京体育学院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刘靖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南京晓庄学院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魏婷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杜改梅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常州纺织服装职业技术学院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郭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雪峰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周皞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薛茂权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苏州工艺美术职业技术学院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程颖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施静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杨猛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曾庆珠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韩鹰</w:t>
            </w:r>
            <w:proofErr w:type="gramEnd"/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江苏医药职业学院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钱炳俊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陶勇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苏华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南通职业大学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黄艳芳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连云港职业技术学院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张兴生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丁红星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镇江市高等专科学校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胡春花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张春华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苏州工业园区职业技术学院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吴建明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李洪昌</w:t>
            </w:r>
          </w:p>
        </w:tc>
      </w:tr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江苏电子信息职业学院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smartTag w:uri="urn:schemas-microsoft-com:office:smarttags" w:element="PersonName">
              <w:smartTagPr>
                <w:attr w:name="ProductID" w:val="黄"/>
              </w:smartTagPr>
              <w:r w:rsidRPr="002313CE">
                <w:rPr>
                  <w:color w:val="000000"/>
                  <w:kern w:val="0"/>
                  <w:sz w:val="20"/>
                  <w:szCs w:val="20"/>
                  <w:lang w:bidi="ar"/>
                </w:rPr>
                <w:t>黄</w:t>
              </w:r>
            </w:smartTag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君录</w:t>
            </w:r>
            <w:proofErr w:type="gramEnd"/>
          </w:p>
        </w:tc>
      </w:tr>
    </w:tbl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三、不合格等次</w:t>
      </w:r>
    </w:p>
    <w:tbl>
      <w:tblPr>
        <w:tblW w:w="8299" w:type="dxa"/>
        <w:tblInd w:w="8" w:type="dxa"/>
        <w:tblBorders>
          <w:insideH w:val="dotted" w:sz="4" w:space="0" w:color="000000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59"/>
        <w:gridCol w:w="2940"/>
      </w:tblGrid>
      <w:tr w:rsidR="0083431B" w:rsidRPr="002313CE" w:rsidTr="00316DD5">
        <w:trPr>
          <w:trHeight w:val="400"/>
        </w:trPr>
        <w:tc>
          <w:tcPr>
            <w:tcW w:w="5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29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苏影</w:t>
            </w:r>
          </w:p>
        </w:tc>
      </w:tr>
    </w:tbl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/>
    <w:p w:rsidR="0083431B" w:rsidRPr="002313CE" w:rsidRDefault="0083431B" w:rsidP="0083431B">
      <w:pPr>
        <w:spacing w:line="560" w:lineRule="exact"/>
        <w:rPr>
          <w:rFonts w:eastAsia="仿宋_GB2312"/>
          <w:sz w:val="32"/>
          <w:szCs w:val="32"/>
        </w:rPr>
      </w:pPr>
      <w:r w:rsidRPr="002313CE">
        <w:rPr>
          <w:rFonts w:eastAsia="仿宋_GB2312"/>
          <w:sz w:val="32"/>
          <w:szCs w:val="32"/>
        </w:rPr>
        <w:t>注：标有</w:t>
      </w:r>
      <w:r w:rsidRPr="002313CE">
        <w:rPr>
          <w:rFonts w:eastAsia="仿宋_GB2312"/>
          <w:sz w:val="32"/>
          <w:szCs w:val="32"/>
        </w:rPr>
        <w:t>*</w:t>
      </w:r>
      <w:r w:rsidRPr="002313CE">
        <w:rPr>
          <w:rFonts w:eastAsia="仿宋_GB2312"/>
          <w:sz w:val="32"/>
          <w:szCs w:val="32"/>
        </w:rPr>
        <w:t>为</w:t>
      </w:r>
      <w:r w:rsidRPr="002313CE">
        <w:rPr>
          <w:rFonts w:eastAsia="仿宋_GB2312"/>
          <w:sz w:val="32"/>
          <w:szCs w:val="32"/>
        </w:rPr>
        <w:t>2016</w:t>
      </w:r>
      <w:r w:rsidRPr="002313CE">
        <w:rPr>
          <w:rFonts w:eastAsia="仿宋_GB2312"/>
          <w:sz w:val="32"/>
          <w:szCs w:val="32"/>
        </w:rPr>
        <w:t>年度</w:t>
      </w:r>
      <w:r w:rsidRPr="002313CE">
        <w:rPr>
          <w:rFonts w:eastAsia="仿宋_GB2312"/>
          <w:sz w:val="32"/>
          <w:szCs w:val="32"/>
        </w:rPr>
        <w:t>“</w:t>
      </w:r>
      <w:r w:rsidRPr="002313CE">
        <w:rPr>
          <w:rFonts w:eastAsia="仿宋_GB2312"/>
          <w:sz w:val="32"/>
          <w:szCs w:val="32"/>
        </w:rPr>
        <w:t>青蓝工程</w:t>
      </w:r>
      <w:r w:rsidRPr="002313CE">
        <w:rPr>
          <w:rFonts w:eastAsia="仿宋_GB2312"/>
          <w:sz w:val="32"/>
          <w:szCs w:val="32"/>
        </w:rPr>
        <w:t>”</w:t>
      </w:r>
      <w:r w:rsidRPr="002313CE">
        <w:rPr>
          <w:rFonts w:eastAsia="仿宋_GB2312"/>
          <w:sz w:val="32"/>
          <w:szCs w:val="32"/>
        </w:rPr>
        <w:t>培养对象</w:t>
      </w: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rPr>
          <w:rFonts w:eastAsia="黑体"/>
          <w:sz w:val="32"/>
          <w:szCs w:val="32"/>
        </w:rPr>
      </w:pPr>
    </w:p>
    <w:p w:rsidR="0083431B" w:rsidRPr="002313CE" w:rsidRDefault="0083431B" w:rsidP="0083431B">
      <w:pPr>
        <w:spacing w:line="540" w:lineRule="exact"/>
        <w:jc w:val="left"/>
        <w:rPr>
          <w:rFonts w:eastAsia="黑体"/>
          <w:sz w:val="32"/>
          <w:szCs w:val="32"/>
        </w:rPr>
      </w:pPr>
      <w:r w:rsidRPr="002313CE">
        <w:rPr>
          <w:rFonts w:eastAsia="黑体"/>
          <w:sz w:val="32"/>
          <w:szCs w:val="32"/>
        </w:rPr>
        <w:lastRenderedPageBreak/>
        <w:t>附件</w:t>
      </w:r>
      <w:r w:rsidRPr="002313CE">
        <w:rPr>
          <w:rFonts w:eastAsia="黑体"/>
          <w:sz w:val="32"/>
          <w:szCs w:val="32"/>
        </w:rPr>
        <w:t>3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2017</w:t>
      </w:r>
      <w:r w:rsidRPr="002313CE">
        <w:rPr>
          <w:rFonts w:eastAsia="方正小标宋简体"/>
          <w:sz w:val="32"/>
          <w:szCs w:val="32"/>
        </w:rPr>
        <w:t>年度江苏高校</w:t>
      </w:r>
      <w:r w:rsidRPr="002313CE">
        <w:rPr>
          <w:rFonts w:eastAsia="方正小标宋简体"/>
          <w:sz w:val="32"/>
          <w:szCs w:val="32"/>
        </w:rPr>
        <w:t>“</w:t>
      </w:r>
      <w:r w:rsidRPr="002313CE">
        <w:rPr>
          <w:rFonts w:eastAsia="方正小标宋简体"/>
          <w:sz w:val="32"/>
          <w:szCs w:val="32"/>
        </w:rPr>
        <w:t>青蓝工程</w:t>
      </w:r>
      <w:r w:rsidRPr="002313CE">
        <w:rPr>
          <w:rFonts w:eastAsia="方正小标宋简体"/>
          <w:sz w:val="32"/>
          <w:szCs w:val="32"/>
        </w:rPr>
        <w:t>”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优秀教学团队期满考核结果</w:t>
      </w:r>
    </w:p>
    <w:p w:rsidR="0083431B" w:rsidRPr="002313CE" w:rsidRDefault="0083431B" w:rsidP="0083431B">
      <w:pPr>
        <w:spacing w:line="540" w:lineRule="exact"/>
        <w:ind w:firstLine="646"/>
        <w:jc w:val="center"/>
        <w:rPr>
          <w:rFonts w:eastAsia="方正小标宋简体"/>
          <w:sz w:val="32"/>
          <w:szCs w:val="32"/>
        </w:rPr>
      </w:pPr>
      <w:r w:rsidRPr="002313CE">
        <w:rPr>
          <w:rFonts w:eastAsia="方正小标宋简体"/>
          <w:sz w:val="32"/>
          <w:szCs w:val="32"/>
        </w:rPr>
        <w:t>（</w:t>
      </w:r>
      <w:r w:rsidRPr="002313CE">
        <w:rPr>
          <w:rFonts w:eastAsia="方正小标宋简体"/>
          <w:sz w:val="32"/>
          <w:szCs w:val="32"/>
        </w:rPr>
        <w:t>58</w:t>
      </w:r>
      <w:r w:rsidRPr="002313CE">
        <w:rPr>
          <w:rFonts w:eastAsia="方正小标宋简体"/>
          <w:sz w:val="32"/>
          <w:szCs w:val="32"/>
        </w:rPr>
        <w:t>人）</w:t>
      </w:r>
    </w:p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t>一、优秀等次</w:t>
      </w:r>
    </w:p>
    <w:tbl>
      <w:tblPr>
        <w:tblW w:w="8281" w:type="dxa"/>
        <w:tblInd w:w="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68"/>
        <w:gridCol w:w="2913"/>
      </w:tblGrid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张亮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童小东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李迎光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南京理工大学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杨国来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南京农业大学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王源超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柳文媛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中国矿业大学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程志红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南京师范大学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张晓锋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南京工业大学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居沈贵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南京林业大学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田如男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胡志斌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南京审计大学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孙文远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南京工程学院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郝思鹏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江苏师范大学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黄德志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徐州医科大学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汤仁仙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马江权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苏州科技大学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范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凌云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常熟理工学院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淮阴师范学院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徐继明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淮阴工学院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朱全银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盐城师范学院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毕凤珊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王谦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江苏科技大学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任南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徐州工程学院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姜慧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南京工业职业技术学院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胡光永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江苏海事职业技术学院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缪克银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南京铁道职业技术学院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宋奇吼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奚茂龙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江苏信息职业技术学院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邓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小龙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江苏建筑职业技术学院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刘海波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常州工程职业技术学院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史维琴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常州工业职业技术学院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潘安霞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苏州经贸职业技术学院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凌守兴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江苏工程职业技术学院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spacing w:after="240"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钱雪梅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江苏食品药品职业技术学院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罗建光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扬州工业职业技术学院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南京信息职业技术学院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汤昕怡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南京交通职业技术学院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文爱民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江苏卫生健康职业学院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言枫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常州信息职业技术学院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王小刚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苏州农业职业技术学院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陈素娟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江苏农林职业技术学院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刘玉华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江苏农牧科技职业学院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刘俊栋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无锡城市职业技术学院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刘凤娟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沙洲职业工学院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陈在铁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苏州工业园区服务外包职业学院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刘正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苏州工业职业技术学院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石</w:t>
            </w: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皋</w:t>
            </w:r>
            <w:proofErr w:type="gramEnd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莲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苏州健雄职业技术学院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韩树明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泰州职业技术学院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蒋凤昌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常州机电职业技术学院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蒋庆斌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江苏航运职业技术学院</w:t>
            </w:r>
          </w:p>
        </w:tc>
        <w:tc>
          <w:tcPr>
            <w:tcW w:w="2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朱永祥</w:t>
            </w:r>
          </w:p>
        </w:tc>
      </w:tr>
    </w:tbl>
    <w:p w:rsidR="0083431B" w:rsidRDefault="0083431B" w:rsidP="0083431B">
      <w:pPr>
        <w:rPr>
          <w:rFonts w:eastAsia="仿宋_GB2312" w:hint="eastAsia"/>
          <w:b/>
          <w:bCs/>
          <w:sz w:val="32"/>
          <w:szCs w:val="32"/>
        </w:rPr>
      </w:pPr>
    </w:p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</w:p>
    <w:p w:rsidR="0083431B" w:rsidRPr="002313CE" w:rsidRDefault="0083431B" w:rsidP="0083431B">
      <w:pPr>
        <w:rPr>
          <w:rFonts w:eastAsia="仿宋_GB2312"/>
          <w:b/>
          <w:bCs/>
          <w:sz w:val="32"/>
          <w:szCs w:val="32"/>
        </w:rPr>
      </w:pPr>
      <w:r w:rsidRPr="002313CE">
        <w:rPr>
          <w:rFonts w:eastAsia="仿宋_GB2312"/>
          <w:b/>
          <w:bCs/>
          <w:sz w:val="32"/>
          <w:szCs w:val="32"/>
        </w:rPr>
        <w:lastRenderedPageBreak/>
        <w:t>二、合格等次</w:t>
      </w:r>
    </w:p>
    <w:tbl>
      <w:tblPr>
        <w:tblW w:w="8271" w:type="dxa"/>
        <w:tblInd w:w="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368"/>
        <w:gridCol w:w="2903"/>
      </w:tblGrid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南京森林警察学院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周波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南京艺术学院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proofErr w:type="gramStart"/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杨曦帆</w:t>
            </w:r>
            <w:proofErr w:type="gramEnd"/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南通大学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吕广明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盐城工学院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顾晓卉</w:t>
            </w:r>
          </w:p>
        </w:tc>
      </w:tr>
      <w:tr w:rsidR="0083431B" w:rsidRPr="002313CE" w:rsidTr="00316DD5">
        <w:trPr>
          <w:trHeight w:val="380"/>
        </w:trPr>
        <w:tc>
          <w:tcPr>
            <w:tcW w:w="5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江苏财经职业技术学院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" w:type="dxa"/>
              <w:left w:w="8" w:type="dxa"/>
              <w:right w:w="8" w:type="dxa"/>
            </w:tcMar>
            <w:vAlign w:val="center"/>
          </w:tcPr>
          <w:p w:rsidR="0083431B" w:rsidRPr="002313CE" w:rsidRDefault="0083431B" w:rsidP="00316DD5">
            <w:pPr>
              <w:widowControl/>
              <w:jc w:val="center"/>
              <w:textAlignment w:val="center"/>
              <w:rPr>
                <w:color w:val="000000"/>
                <w:kern w:val="0"/>
                <w:sz w:val="20"/>
                <w:szCs w:val="20"/>
                <w:lang w:bidi="ar"/>
              </w:rPr>
            </w:pPr>
            <w:r w:rsidRPr="002313CE">
              <w:rPr>
                <w:color w:val="000000"/>
                <w:kern w:val="0"/>
                <w:sz w:val="20"/>
                <w:szCs w:val="20"/>
                <w:lang w:bidi="ar"/>
              </w:rPr>
              <w:t>张卫平</w:t>
            </w:r>
          </w:p>
        </w:tc>
      </w:tr>
    </w:tbl>
    <w:p w:rsidR="0083431B" w:rsidRPr="002313CE" w:rsidRDefault="0083431B" w:rsidP="0083431B">
      <w:pPr>
        <w:widowControl/>
        <w:textAlignment w:val="center"/>
        <w:rPr>
          <w:color w:val="000000"/>
          <w:kern w:val="0"/>
          <w:sz w:val="20"/>
          <w:szCs w:val="20"/>
          <w:lang w:bidi="ar"/>
        </w:rPr>
      </w:pPr>
    </w:p>
    <w:p w:rsidR="0083431B" w:rsidRPr="002313CE" w:rsidRDefault="0083431B" w:rsidP="0083431B"/>
    <w:p w:rsidR="0083431B" w:rsidRPr="00316DD5" w:rsidRDefault="0083431B" w:rsidP="0083431B">
      <w:pPr>
        <w:spacing w:line="560" w:lineRule="exact"/>
        <w:rPr>
          <w:rFonts w:eastAsia="仿宋_GB2312"/>
          <w:sz w:val="32"/>
          <w:szCs w:val="32"/>
        </w:rPr>
      </w:pPr>
      <w:r w:rsidRPr="002313CE">
        <w:rPr>
          <w:rFonts w:eastAsia="仿宋_GB2312"/>
          <w:sz w:val="32"/>
          <w:szCs w:val="32"/>
        </w:rPr>
        <w:t xml:space="preserve"> </w:t>
      </w:r>
    </w:p>
    <w:p w:rsidR="009A1CFA" w:rsidRDefault="009A1CFA"/>
    <w:sectPr w:rsidR="009A1CFA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F32" w:rsidRDefault="00E41F32" w:rsidP="0083431B">
      <w:r>
        <w:separator/>
      </w:r>
    </w:p>
  </w:endnote>
  <w:endnote w:type="continuationSeparator" w:id="0">
    <w:p w:rsidR="00E41F32" w:rsidRDefault="00E41F32" w:rsidP="008343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E41F3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E41F3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41F3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26804">
      <w:rPr>
        <w:rStyle w:val="a5"/>
        <w:rFonts w:ascii="宋体" w:hAnsi="宋体"/>
        <w:noProof/>
        <w:sz w:val="28"/>
        <w:szCs w:val="28"/>
      </w:rPr>
      <w:t>20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41F3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F32" w:rsidRDefault="00E41F32" w:rsidP="0083431B">
      <w:r>
        <w:separator/>
      </w:r>
    </w:p>
  </w:footnote>
  <w:footnote w:type="continuationSeparator" w:id="0">
    <w:p w:rsidR="00E41F32" w:rsidRDefault="00E41F32" w:rsidP="008343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DFBED6D"/>
    <w:multiLevelType w:val="singleLevel"/>
    <w:tmpl w:val="8DFBED6D"/>
    <w:lvl w:ilvl="0">
      <w:start w:val="1"/>
      <w:numFmt w:val="chineseCounting"/>
      <w:suff w:val="nothing"/>
      <w:lvlText w:val="%1、"/>
      <w:lvlJc w:val="left"/>
      <w:rPr>
        <w:rFonts w:cs="Times New Roman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BEA"/>
    <w:rsid w:val="002F6BEA"/>
    <w:rsid w:val="00626804"/>
    <w:rsid w:val="0083431B"/>
    <w:rsid w:val="009A1CFA"/>
    <w:rsid w:val="00BD4ED3"/>
    <w:rsid w:val="00E41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3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8343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3431B"/>
    <w:rPr>
      <w:sz w:val="18"/>
      <w:szCs w:val="18"/>
    </w:rPr>
  </w:style>
  <w:style w:type="paragraph" w:styleId="a4">
    <w:name w:val="footer"/>
    <w:basedOn w:val="a"/>
    <w:link w:val="Char0"/>
    <w:unhideWhenUsed/>
    <w:rsid w:val="008343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3431B"/>
    <w:rPr>
      <w:sz w:val="18"/>
      <w:szCs w:val="18"/>
    </w:rPr>
  </w:style>
  <w:style w:type="character" w:styleId="a5">
    <w:name w:val="page number"/>
    <w:basedOn w:val="a0"/>
    <w:rsid w:val="0083431B"/>
  </w:style>
  <w:style w:type="paragraph" w:styleId="a6">
    <w:name w:val="Balloon Text"/>
    <w:basedOn w:val="a"/>
    <w:link w:val="Char1"/>
    <w:rsid w:val="0083431B"/>
    <w:rPr>
      <w:sz w:val="18"/>
      <w:szCs w:val="18"/>
    </w:rPr>
  </w:style>
  <w:style w:type="character" w:customStyle="1" w:styleId="Char1">
    <w:name w:val="批注框文本 Char"/>
    <w:basedOn w:val="a0"/>
    <w:link w:val="a6"/>
    <w:rsid w:val="0083431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43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8343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83431B"/>
    <w:rPr>
      <w:sz w:val="18"/>
      <w:szCs w:val="18"/>
    </w:rPr>
  </w:style>
  <w:style w:type="paragraph" w:styleId="a4">
    <w:name w:val="footer"/>
    <w:basedOn w:val="a"/>
    <w:link w:val="Char0"/>
    <w:unhideWhenUsed/>
    <w:rsid w:val="0083431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3431B"/>
    <w:rPr>
      <w:sz w:val="18"/>
      <w:szCs w:val="18"/>
    </w:rPr>
  </w:style>
  <w:style w:type="character" w:styleId="a5">
    <w:name w:val="page number"/>
    <w:basedOn w:val="a0"/>
    <w:rsid w:val="0083431B"/>
  </w:style>
  <w:style w:type="paragraph" w:styleId="a6">
    <w:name w:val="Balloon Text"/>
    <w:basedOn w:val="a"/>
    <w:link w:val="Char1"/>
    <w:rsid w:val="0083431B"/>
    <w:rPr>
      <w:sz w:val="18"/>
      <w:szCs w:val="18"/>
    </w:rPr>
  </w:style>
  <w:style w:type="character" w:customStyle="1" w:styleId="Char1">
    <w:name w:val="批注框文本 Char"/>
    <w:basedOn w:val="a0"/>
    <w:link w:val="a6"/>
    <w:rsid w:val="0083431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20</Pages>
  <Words>1119</Words>
  <Characters>6384</Characters>
  <Application>Microsoft Office Word</Application>
  <DocSecurity>0</DocSecurity>
  <Lines>53</Lines>
  <Paragraphs>14</Paragraphs>
  <ScaleCrop>false</ScaleCrop>
  <Company>JSJYT</Company>
  <LinksUpToDate>false</LinksUpToDate>
  <CharactersWithSpaces>7489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2020-10-21T08:37:00Z</dcterms:created>
  <dcterms:modified xsi:type="dcterms:W3CDTF">2020-10-21T08:44:00Z</dcterms:modified>
</cp:coreProperties>
</file>