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760" w:type="dxa"/>
        <w:jc w:val="center"/>
        <w:tblInd w:w="-35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4"/>
        <w:gridCol w:w="966"/>
        <w:gridCol w:w="4423"/>
        <w:gridCol w:w="1340"/>
        <w:gridCol w:w="2683"/>
        <w:gridCol w:w="674"/>
      </w:tblGrid>
      <w:tr w:rsidR="00682A2A" w:rsidRPr="001E276E" w:rsidTr="0045620D">
        <w:trPr>
          <w:gridBefore w:val="1"/>
          <w:wBefore w:w="641" w:type="dxa"/>
          <w:trHeight w:val="478"/>
          <w:jc w:val="center"/>
        </w:trPr>
        <w:tc>
          <w:tcPr>
            <w:tcW w:w="9595" w:type="dxa"/>
            <w:gridSpan w:val="5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rPr>
                <w:rFonts w:eastAsia="黑体"/>
                <w:color w:val="000000"/>
                <w:sz w:val="32"/>
                <w:szCs w:val="32"/>
              </w:rPr>
            </w:pPr>
            <w:r w:rsidRPr="001E276E">
              <w:t xml:space="preserve">　</w:t>
            </w:r>
            <w:r w:rsidRPr="001E276E">
              <w:rPr>
                <w:rFonts w:eastAsia="黑体"/>
                <w:color w:val="000000"/>
                <w:sz w:val="32"/>
                <w:szCs w:val="32"/>
              </w:rPr>
              <w:t>附件</w:t>
            </w:r>
            <w:r w:rsidRPr="001E276E">
              <w:rPr>
                <w:rFonts w:eastAsia="黑体"/>
                <w:color w:val="000000"/>
                <w:sz w:val="32"/>
                <w:szCs w:val="32"/>
              </w:rPr>
              <w:t>1</w:t>
            </w:r>
          </w:p>
        </w:tc>
      </w:tr>
      <w:tr w:rsidR="00682A2A" w:rsidRPr="001E276E" w:rsidTr="0045620D">
        <w:trPr>
          <w:gridBefore w:val="1"/>
          <w:wBefore w:w="641" w:type="dxa"/>
          <w:trHeight w:val="629"/>
          <w:jc w:val="center"/>
        </w:trPr>
        <w:tc>
          <w:tcPr>
            <w:tcW w:w="95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b/>
                <w:bCs/>
                <w:color w:val="000000"/>
                <w:sz w:val="40"/>
                <w:szCs w:val="40"/>
              </w:rPr>
            </w:pPr>
            <w:r w:rsidRPr="001E276E">
              <w:rPr>
                <w:b/>
                <w:bCs/>
                <w:color w:val="000000"/>
                <w:sz w:val="40"/>
                <w:szCs w:val="40"/>
              </w:rPr>
              <w:t>江苏高校哲学社会科学重点研究基地名单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批准号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基地名称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基地</w:t>
            </w:r>
            <w:r w:rsidRPr="001E276E">
              <w:rPr>
                <w:rFonts w:eastAsia="黑体"/>
                <w:color w:val="000000"/>
                <w:sz w:val="28"/>
                <w:szCs w:val="28"/>
              </w:rPr>
              <w:t xml:space="preserve">   </w:t>
            </w:r>
            <w:r w:rsidRPr="001E276E">
              <w:rPr>
                <w:rFonts w:eastAsia="黑体"/>
                <w:color w:val="000000"/>
                <w:sz w:val="28"/>
                <w:szCs w:val="28"/>
              </w:rPr>
              <w:t>负责人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1E276E">
              <w:rPr>
                <w:rFonts w:eastAsia="黑体"/>
                <w:color w:val="000000"/>
                <w:sz w:val="28"/>
                <w:szCs w:val="28"/>
              </w:rPr>
              <w:t>依托高校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2018ZDJD-A001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高质量综合评价研究院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陈志斌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东南大学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2018ZDJD-A002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江苏省高校思想政治教育研究中心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徐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川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南京航空航天大学</w:t>
            </w:r>
            <w:r w:rsidRPr="001E276E">
              <w:rPr>
                <w:color w:val="000000"/>
              </w:rPr>
              <w:t xml:space="preserve">  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2018ZDJD-A003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信息产业融合创新与应急管理研究中心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黄卫东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南京邮电大学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2018ZDJD-A004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江北新区发展研究院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李北群</w:t>
            </w:r>
            <w:proofErr w:type="gramEnd"/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南京信息工程大学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2018ZDJD-A005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乡村文化振兴研究中心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王露璐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南京师范大学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2018ZDJD-A006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江苏社会保障研究院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曹信邦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南京财经大学</w:t>
            </w:r>
            <w:r w:rsidRPr="001E276E">
              <w:rPr>
                <w:color w:val="000000"/>
              </w:rPr>
              <w:t xml:space="preserve"> 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2018ZDJD-A007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政府审计与区域治理法治化研究院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刘旺洪</w:t>
            </w:r>
            <w:proofErr w:type="gramEnd"/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南京审计大学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2018ZDJD-A008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江苏红色文化资源保护利用研究中心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王国聘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南京晓庄学院</w:t>
            </w:r>
            <w:r w:rsidRPr="001E276E">
              <w:rPr>
                <w:color w:val="000000"/>
              </w:rPr>
              <w:t xml:space="preserve"> 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2018ZDJD-A009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新时代师德教育研究中心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张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勤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江苏第二师范学院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2018ZDJD-A010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中国盲文手语研究院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proofErr w:type="gramStart"/>
            <w:r w:rsidRPr="001E276E">
              <w:rPr>
                <w:color w:val="000000"/>
              </w:rPr>
              <w:t>凌</w:t>
            </w:r>
            <w:proofErr w:type="gramEnd"/>
            <w:r w:rsidRPr="001E276E">
              <w:rPr>
                <w:color w:val="000000"/>
              </w:rPr>
              <w:t xml:space="preserve">  </w:t>
            </w:r>
            <w:proofErr w:type="gramStart"/>
            <w:r w:rsidRPr="001E276E">
              <w:rPr>
                <w:color w:val="000000"/>
              </w:rPr>
              <w:t>亢</w:t>
            </w:r>
            <w:proofErr w:type="gramEnd"/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南京特殊教育师范学院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2018ZDJD-A011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品牌战略与管理创新研究基地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滕乐法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江南大学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2018ZDJD-A012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“</w:t>
            </w:r>
            <w:r w:rsidRPr="001E276E">
              <w:rPr>
                <w:color w:val="000000"/>
              </w:rPr>
              <w:t>留学生与中国现代化</w:t>
            </w:r>
            <w:r w:rsidRPr="001E276E">
              <w:rPr>
                <w:color w:val="000000"/>
              </w:rPr>
              <w:t>”</w:t>
            </w:r>
            <w:r w:rsidRPr="001E276E">
              <w:rPr>
                <w:color w:val="000000"/>
              </w:rPr>
              <w:t>研究基地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周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棉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江苏师范大学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2018ZDJD-A013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苏州科技大学城市</w:t>
            </w:r>
            <w:proofErr w:type="gramStart"/>
            <w:r w:rsidRPr="001E276E">
              <w:rPr>
                <w:color w:val="000000"/>
              </w:rPr>
              <w:t>发展智库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田晓明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苏州科技大学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2018ZDJD-A014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江苏海洋经济与</w:t>
            </w:r>
            <w:r w:rsidRPr="001E276E">
              <w:rPr>
                <w:color w:val="000000"/>
              </w:rPr>
              <w:t>“</w:t>
            </w:r>
            <w:r w:rsidRPr="001E276E">
              <w:rPr>
                <w:color w:val="000000"/>
              </w:rPr>
              <w:t>一带一路</w:t>
            </w:r>
            <w:r w:rsidRPr="001E276E">
              <w:rPr>
                <w:color w:val="000000"/>
              </w:rPr>
              <w:t>”</w:t>
            </w:r>
            <w:r w:rsidRPr="001E276E">
              <w:rPr>
                <w:color w:val="000000"/>
              </w:rPr>
              <w:t>重点研究基地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宣昌勇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淮海工学院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2018ZDJD-A015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教师教育协同创新研究中心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焦富民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淮阴师范学院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2018ZDJD-A016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新四军研究院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方</w:t>
            </w:r>
            <w:r w:rsidRPr="001E276E">
              <w:rPr>
                <w:color w:val="000000"/>
              </w:rPr>
              <w:t xml:space="preserve">  </w:t>
            </w:r>
            <w:r w:rsidRPr="001E276E">
              <w:rPr>
                <w:color w:val="000000"/>
              </w:rPr>
              <w:t>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盐城师范学院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2018ZDJD-A017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江苏城乡融合发展研究中心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秦兴方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扬州大学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2018ZDJD-A018</w:t>
            </w:r>
          </w:p>
        </w:tc>
        <w:tc>
          <w:tcPr>
            <w:tcW w:w="42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新时代</w:t>
            </w:r>
            <w:r w:rsidRPr="001E276E">
              <w:rPr>
                <w:color w:val="000000"/>
              </w:rPr>
              <w:t>“</w:t>
            </w:r>
            <w:r w:rsidRPr="001E276E">
              <w:rPr>
                <w:color w:val="000000"/>
              </w:rPr>
              <w:t>三农</w:t>
            </w:r>
            <w:r w:rsidRPr="001E276E">
              <w:rPr>
                <w:color w:val="000000"/>
              </w:rPr>
              <w:t>”</w:t>
            </w:r>
            <w:r w:rsidRPr="001E276E">
              <w:rPr>
                <w:color w:val="000000"/>
              </w:rPr>
              <w:t>问题研究中心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金丽馥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江苏大学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2018ZDJD-A019</w:t>
            </w:r>
          </w:p>
        </w:tc>
        <w:tc>
          <w:tcPr>
            <w:tcW w:w="4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黄炎培职业教育思想研究会学术中心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吴学敏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南京工业职业技术学院</w:t>
            </w:r>
          </w:p>
        </w:tc>
      </w:tr>
      <w:tr w:rsidR="00682A2A" w:rsidRPr="001E276E" w:rsidTr="0045620D">
        <w:trPr>
          <w:gridAfter w:val="1"/>
          <w:wAfter w:w="524" w:type="dxa"/>
          <w:trHeight w:val="503"/>
          <w:jc w:val="center"/>
        </w:trPr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2A2A" w:rsidRPr="001E276E" w:rsidRDefault="00682A2A" w:rsidP="0045620D">
            <w:pPr>
              <w:jc w:val="center"/>
              <w:rPr>
                <w:b/>
              </w:rPr>
            </w:pPr>
            <w:r w:rsidRPr="001E276E">
              <w:rPr>
                <w:b/>
              </w:rPr>
              <w:t>2018ZDJD-A020</w:t>
            </w:r>
          </w:p>
        </w:tc>
        <w:tc>
          <w:tcPr>
            <w:tcW w:w="4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江苏基层卫生发展与全科医学教育研究中心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乔学斌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82A2A" w:rsidRPr="001E276E" w:rsidRDefault="00682A2A" w:rsidP="0045620D">
            <w:pPr>
              <w:jc w:val="center"/>
              <w:rPr>
                <w:color w:val="000000"/>
              </w:rPr>
            </w:pPr>
            <w:r w:rsidRPr="001E276E">
              <w:rPr>
                <w:color w:val="000000"/>
              </w:rPr>
              <w:t>江苏医药职业学院</w:t>
            </w:r>
            <w:r w:rsidRPr="001E276E">
              <w:rPr>
                <w:color w:val="000000"/>
              </w:rPr>
              <w:t xml:space="preserve"> </w:t>
            </w:r>
          </w:p>
        </w:tc>
      </w:tr>
    </w:tbl>
    <w:p w:rsidR="00BE5A62" w:rsidRDefault="00BE5A62">
      <w:bookmarkStart w:id="0" w:name="_GoBack"/>
      <w:bookmarkEnd w:id="0"/>
    </w:p>
    <w:sectPr w:rsidR="00BE5A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A2A"/>
    <w:rsid w:val="00682A2A"/>
    <w:rsid w:val="00BE5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A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A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737</Characters>
  <Application>Microsoft Office Word</Application>
  <DocSecurity>0</DocSecurity>
  <Lines>6</Lines>
  <Paragraphs>1</Paragraphs>
  <ScaleCrop>false</ScaleCrop>
  <Company>JSJYT</Company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2018-07-20T09:15:00Z</dcterms:created>
  <dcterms:modified xsi:type="dcterms:W3CDTF">2018-07-20T09:15:00Z</dcterms:modified>
</cp:coreProperties>
</file>