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0B42" w:rsidRPr="0030722A" w:rsidRDefault="00520B42" w:rsidP="00520B42">
      <w:pPr>
        <w:widowControl/>
        <w:jc w:val="left"/>
        <w:rPr>
          <w:rStyle w:val="NormalCharacter"/>
          <w:rFonts w:eastAsia="黑体"/>
          <w:sz w:val="32"/>
          <w:szCs w:val="32"/>
        </w:rPr>
      </w:pPr>
      <w:r w:rsidRPr="0030722A">
        <w:rPr>
          <w:rStyle w:val="NormalCharacter"/>
          <w:rFonts w:eastAsia="黑体"/>
          <w:sz w:val="32"/>
          <w:szCs w:val="32"/>
        </w:rPr>
        <w:t>附件</w:t>
      </w:r>
    </w:p>
    <w:p w:rsidR="00520B42" w:rsidRPr="0030722A" w:rsidRDefault="00520B42" w:rsidP="00520B42">
      <w:pPr>
        <w:spacing w:afterLines="50" w:after="156" w:line="620" w:lineRule="exact"/>
        <w:jc w:val="center"/>
        <w:rPr>
          <w:rStyle w:val="NormalCharacter"/>
          <w:rFonts w:eastAsia="华文中宋"/>
          <w:sz w:val="36"/>
          <w:szCs w:val="36"/>
        </w:rPr>
      </w:pPr>
      <w:r w:rsidRPr="0030722A">
        <w:rPr>
          <w:rStyle w:val="NormalCharacter"/>
          <w:rFonts w:eastAsia="华文中宋"/>
          <w:sz w:val="36"/>
          <w:szCs w:val="36"/>
        </w:rPr>
        <w:t>2019</w:t>
      </w:r>
      <w:r w:rsidRPr="0030722A">
        <w:rPr>
          <w:rStyle w:val="NormalCharacter"/>
          <w:rFonts w:eastAsia="华文中宋"/>
          <w:sz w:val="36"/>
          <w:szCs w:val="36"/>
        </w:rPr>
        <w:t>年江苏省研究生工作站名单</w:t>
      </w:r>
    </w:p>
    <w:p w:rsidR="00520B42" w:rsidRPr="0030722A" w:rsidRDefault="00520B42" w:rsidP="00520B42"/>
    <w:tbl>
      <w:tblPr>
        <w:tblW w:w="9077" w:type="dxa"/>
        <w:jc w:val="center"/>
        <w:tblBorders>
          <w:top w:val="nil"/>
          <w:left w:val="nil"/>
          <w:bottom w:val="nil"/>
          <w:right w:val="nil"/>
          <w:insideH w:val="nil"/>
          <w:insideV w:val="nil"/>
        </w:tblBorders>
        <w:tblLook w:val="04A0" w:firstRow="1" w:lastRow="0" w:firstColumn="1" w:lastColumn="0" w:noHBand="0" w:noVBand="1"/>
      </w:tblPr>
      <w:tblGrid>
        <w:gridCol w:w="1413"/>
        <w:gridCol w:w="4252"/>
        <w:gridCol w:w="2127"/>
        <w:gridCol w:w="1285"/>
      </w:tblGrid>
      <w:tr w:rsidR="00520B42" w:rsidRPr="0030722A" w:rsidTr="00D60FFC">
        <w:trPr>
          <w:trHeight w:val="601"/>
          <w:tblHeader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 w:rsidRPr="0030722A">
              <w:rPr>
                <w:rStyle w:val="NormalCharacter"/>
                <w:rFonts w:eastAsia="黑体"/>
                <w:color w:val="000000"/>
                <w:kern w:val="0"/>
                <w:sz w:val="24"/>
              </w:rPr>
              <w:t>工作站编号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 w:rsidRPr="0030722A">
              <w:rPr>
                <w:rStyle w:val="NormalCharacter"/>
                <w:rFonts w:eastAsia="黑体"/>
                <w:color w:val="000000"/>
                <w:kern w:val="0"/>
                <w:sz w:val="24"/>
              </w:rPr>
              <w:t>设站单位名称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 w:rsidRPr="0030722A">
              <w:rPr>
                <w:rStyle w:val="NormalCharacter"/>
                <w:rFonts w:eastAsia="黑体"/>
                <w:color w:val="000000"/>
                <w:kern w:val="0"/>
                <w:sz w:val="24"/>
              </w:rPr>
              <w:t>合作高校名称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snapToGrid w:val="0"/>
              <w:ind w:leftChars="-50" w:left="-105" w:rightChars="-50" w:right="-105"/>
              <w:jc w:val="center"/>
              <w:rPr>
                <w:rStyle w:val="NormalCharacter"/>
                <w:rFonts w:eastAsia="黑体"/>
                <w:color w:val="000000"/>
                <w:kern w:val="0"/>
                <w:sz w:val="24"/>
              </w:rPr>
            </w:pPr>
            <w:r w:rsidRPr="0030722A">
              <w:rPr>
                <w:rStyle w:val="NormalCharacter"/>
                <w:rFonts w:eastAsia="黑体"/>
                <w:color w:val="000000"/>
                <w:kern w:val="0"/>
                <w:sz w:val="24"/>
              </w:rPr>
              <w:t>工作站类型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2019_001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南京大学盐城环保技术与工程研究院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2019_002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江苏神王集团钢缆有限公司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2019_003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国网（苏州）城市能源研究院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2019_004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南京起重电机总厂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2019_005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南京熊猫电子制造有限公司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2019_006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江苏尚飞光电科技股份有限公司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2019_007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北明软件有限公司南京分公司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2019_008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苏州海顺包装材料有限公司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2019_009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江阴升辉包装材料有限公司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2019_010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无锡威孚力达催化净化器有限责任公司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2019_011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中国市政工程华北设计研究总院有限公司江苏分公司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2019_012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南京东奇智能制造研究院有限公司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2019_013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江苏集萃智能制造技术研究所有限公司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2019_014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悉地（苏州）勘查设计顾问有限公司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2019_015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江苏凤凰报刊出版传媒有限公司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2019_016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江苏天创科技有限公司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2019_017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镇江市规划设计研究院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东南大学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2019_018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华富（江苏）锂电新技术有限公司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lastRenderedPageBreak/>
              <w:t>2019_019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等线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江苏赛福天钢索股份有限公司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2019_020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江苏万帮德和新能源科技股份有限公司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2019_021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莱鼎电子材料科技有限公司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2019_022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上海梅山钢铁股份有限公司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2019_023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江苏肯立科技股份有限公司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2019_024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江苏三深光谱感知技术研究院有限公司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2019_025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常州环能涡轮动力股份有限公司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2019_026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南京中硼联康医疗科技有限公司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2019_027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苏州微木智能系统有限公司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2019_028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南京奥联新能源有限公司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2019_029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南京航浦机械科技有限公司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2019_030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江苏迈信林航空科技股份有限公司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2019_031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南京迈瑞生物医疗电子有限公司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2019_032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苏州天准科技股份有限公司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2019_033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南京熊猫信息产业有限公司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2019_034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江苏宇辉住宅工业有限公司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2019_035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江苏唯</w:t>
            </w:r>
            <w:r w:rsidRPr="0030722A">
              <w:rPr>
                <w:rFonts w:eastAsia="微软雅黑"/>
                <w:color w:val="000000"/>
                <w:sz w:val="22"/>
              </w:rPr>
              <w:t>侓</w:t>
            </w:r>
            <w:r w:rsidRPr="0030722A">
              <w:rPr>
                <w:rFonts w:eastAsia="仿宋_GB2312"/>
                <w:color w:val="000000"/>
                <w:sz w:val="22"/>
              </w:rPr>
              <w:t>机器人科技有限公司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2019_036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江宁经济开发区人民法院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党政机关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2019_037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南京市计量监督检测院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南京航空航天大学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2019_038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江南工业集团有限公司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2019_039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江苏恒义汽配制造有限公司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lastRenderedPageBreak/>
              <w:t>2019_040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南京音飞储存设备</w:t>
            </w:r>
            <w:r w:rsidRPr="0030722A">
              <w:rPr>
                <w:rFonts w:eastAsia="仿宋_GB2312"/>
                <w:color w:val="000000"/>
                <w:sz w:val="22"/>
              </w:rPr>
              <w:t>(</w:t>
            </w:r>
            <w:r w:rsidRPr="0030722A">
              <w:rPr>
                <w:rFonts w:eastAsia="仿宋_GB2312"/>
                <w:color w:val="000000"/>
                <w:sz w:val="22"/>
              </w:rPr>
              <w:t>集团</w:t>
            </w:r>
            <w:r w:rsidRPr="0030722A">
              <w:rPr>
                <w:rFonts w:eastAsia="仿宋_GB2312"/>
                <w:color w:val="000000"/>
                <w:sz w:val="22"/>
              </w:rPr>
              <w:t>)</w:t>
            </w:r>
            <w:r w:rsidRPr="0030722A">
              <w:rPr>
                <w:rFonts w:eastAsia="仿宋_GB2312"/>
                <w:color w:val="000000"/>
                <w:sz w:val="22"/>
              </w:rPr>
              <w:t>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2019_041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南京科沃信息技术有限公司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2019_042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中建八局第三建设有限公司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2019_043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江苏省环境科学研究院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2019_044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中国地质调查局南京地质调查中心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2019_045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南京市青龙山精神病院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南京理工大学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2019_046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国网江苏省电力有限公司常州供电分公司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2019_047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南京荟英电子科技有限公司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2019_048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山石网科通信技术股份有限公司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2019_049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南京瑞迪高新技术有限公司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2019_050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江苏博大数控成套设备有限公司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2019_051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江苏集萃智能制造技术研究所有限公司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2019_052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中汽研（常州）汽车工程研究院有限公司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2019_053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江苏都市交通规划设计研究院有限公司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2019_054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江苏南自通华电力自动化股份有限公司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2019_055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航天云网数据研究院（江苏）有限公司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2019_056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核工业井巷建设集团有限公司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2019_057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南京捷鹰数码测绘有限公司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2019_058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宿迁市河海大学研究院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2019_059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常州市测绘院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2019_060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中国船舶重工集团公司第七二四研究所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河海大学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lastRenderedPageBreak/>
              <w:t>2019_061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江苏立华牧业股份有限公司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2019_062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江苏波杜农牧股份有限公司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2019_063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宇恒（南京）环保装备科技有限公司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2019_064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江苏集萃智能制造技术研究所有限公司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2019_065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苏州瑞得恩光能科技有限公司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2019_066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江苏省农垦农业发展股份有限公司现代农业研究院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2019_067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江苏佰澳达生物科技有限公司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2019_068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南京粮食集团有限公司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2019_069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天邦食品股份有限公司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2019_070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扬州品胜食品有限公司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2019_071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江苏南农高科技股份有限公司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2019_072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江苏诺亚方舟农业科技有限公司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2019_073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江苏苏港和顺生物科技有限公司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2019_074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南京鹂岛现代农业发展有限公司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2019_075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江苏日升康环境科技有限公司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2019_076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上海乾菲诺农业科技有限公司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2019_077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南通御福源药业有限公司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2019_078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江苏省农业科学院植物保护研究所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2019_079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江苏农牧科技职业学院江苏现代农业（特粮特经）科技综合示范基地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南京农业大学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2019_080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博瑞生物医药（苏州）股份有限公司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中国药科大学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2019_081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江苏集萃新型药物制剂技术研究所有限公司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中国药科大学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lastRenderedPageBreak/>
              <w:t>2019_082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燃点（南京）生物医药科技有限公司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中国药科大学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2019_083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江阴天江药业有限公司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中国药科大学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2019_084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江苏北斗卫星应用产业研究院有限公司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2019_085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江苏益邦电力科技有限公司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2019_086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江苏稳润光电有限公司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2019_087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江苏永鼎盛达电缆有限公司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2019_088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南京欣网通信科技股份有限公司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2019_089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多伦科技股份有限公司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2019_090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南京邮电大学南通研究院有限公司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2019_091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江苏满运软件科技有限公司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2019_092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南京龙渊众创空间股份有限公司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2019_093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中邮建技术有限公司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2019_094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苏州恒琪信息科技有限公司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2019_095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江苏省未来网络创新研究院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南京邮电大学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2019_096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江苏凯能机械设备有限公司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2019_097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德华兔宝宝装饰新材股份有限公司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2019_098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浙江升华云峰新材股份有限公司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2019_099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靖江国林木业有限公司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2019_100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泰州市龙洋木业有限公司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2019_101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江苏天目湖桂花园艺有限公司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南京林业大学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2019_102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南京牧镭激光科技有限公司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lastRenderedPageBreak/>
              <w:t>2019_103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南京拜思特环保设备有限公司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2019_104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江苏利特尔绿色包装股份有限公司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2019_105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江苏骏安信息测评认证有限公司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2019_106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江苏集萃智能制造技术研究所有限公司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2019_107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江苏日托光伏科技股份有限公司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2019_108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江苏省气象科学研究所（南京交通气象研究所）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2019_109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江苏射阳港经济开发区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南京信息工程大学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2019_110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南京尚吉增材制造研究院有限公司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2019_111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江苏迈达新材料股份有限公司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2019_112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江苏四新科技应用研究所股份有限公司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2019_113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中海油常州涂料化工研究院有限公司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2019_114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中建八局第三建设有限公司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2019_115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南京工大木结构科技有限公司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2019_116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江苏鑫亿鼎石英科技股份有限公司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2019_117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江苏明月光电科技有限公司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2019_118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宿迁市南京工业大学新材料研究院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2019_119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江苏省产品质量监督检验研究院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2019_120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苏州市计量测试院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南京工业大学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2019_121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江苏远东电机制造有限公司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2019_122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南京冠福建设工程技术有限公司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2019_123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浙江金晟环保股份有限公司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lastRenderedPageBreak/>
              <w:t>2019_124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中粮营养健康研究院有限公司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2019_125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河南恒瑞淀粉科技股份有限公司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南京财经大学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2019_126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江苏中创市场调研咨询有限公司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南京财经大学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2019_127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江苏华信资产评估有限公司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南京财经大学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2019_128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南京传奇生物科技有限公司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南京医科大学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2019_129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南京圣和药业股份有限公司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南京医科大学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2019_130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上海联影医疗科技有限公司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南京医科大学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2019_131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江苏恒瑞医药股份有限公司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南京医科大学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2019_132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江苏省长泰药业有限公司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南京中医药大学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2019_133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南京中山制药有限公司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南京中医药大学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2019_134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常州市中医医院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南京中医药大学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2019_135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苏州沃金网络科技有限公司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南京审计大学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2019_136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南京中新赛克科技有限责任公司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南京审计大学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2019_137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海安市审计局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南京审计大学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党政机关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2019_138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江苏瑞弗橡塑材料有限公司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南京工程学院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2019_139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江苏长峰电缆有限公司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南京工程学院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2019_140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江苏圣彼德机电股份有限公司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南京工程学院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2019_141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德朗能（张家港）动力电池有限公司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南京工程学院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2019_142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江苏宝得换热设备股份有限公司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南京工程学院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2019_143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江苏标新工业有限公司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南京工程学院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2019_144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南京嘉玺数控科技有限公司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南京工程学院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lastRenderedPageBreak/>
              <w:t>2019_145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南京康尼精密机械有限公司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南京工程学院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2019_146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宿迁龙净环保科技有限公司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南京工程学院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2019_147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扬州和益电动工具有限公司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南京工程学院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2019_148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江苏创新包装科技有限公司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2019_149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无锡创达新材料股份有限公司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2019_150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洪泽联合化纤有限公司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2019_151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江苏悦达棉纺有限公司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2019_152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江苏红磨坊纺织品有限公司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2019_153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江苏标榜装饰新材料股份有限公司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2019_154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苏州长光华芯光电技术有限公司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2019_155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江苏蓝必盛化工环保股份有限公司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2019_156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江苏惠田科技开发有限公司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2019_157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江苏双鱼食品有限公司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江南大学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2019_158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江苏北矿金属循环利用科技有限公司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2019_159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南京金龙客车制造有限公司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2019_160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无锡军工智能电气股份有限公司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2019_161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徐州上若科技有限公司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2019_162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南通跃通数控设备股份有限公司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2019_163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大屯煤电（集团）有限责任公司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中国矿业大学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2019_164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江苏鲁汶仪器有限公司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2019_165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江苏中机矿山设备有限公司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lastRenderedPageBreak/>
              <w:t>2019_166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深圳市生命力生物保健科技江苏有限公司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2019_167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徐州市交通运输局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党政机关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2019_168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徐州市第一中学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2019_169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徐州市质量技术监督综合检验检测中心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江苏师范大学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2019_170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中国科学院苏州生物医学工程技术研究所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徐州医科大学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2019_171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扬州戴卡轮毂制造有限公司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2019_172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中天钢铁集团有限公司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2019_173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扬州华光橡塑新材料有限公司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2019_174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凯龙蓝烽新材料科技有限公司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2019_175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中船动力有限公司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2019_176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无锡威孚力达催化净化器有限责任公司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2019_177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江苏联能电子技术有限公司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2019_178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江苏罡阳股份有限公司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2019_179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江苏金旺智能科技有限公司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2019_180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江苏康普印刷科技有限公司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2019_181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江苏宏大特种钢机械厂有限公司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2019_182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江苏大全封闭母线有限公司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2019_183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江苏大全长江电器股份有限公司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2019_184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张家港澳洋医院有限公司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2019_185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上海连成集团苏州股份有限公司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2019_186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太仓市磁力驱动泵有限公司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lastRenderedPageBreak/>
              <w:t>2019_187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江苏一号农场科技股份有限公司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2019_188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扬子江药业集团南京海陵药业有限公司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2019_189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兴化市润禾食品有限公司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2019_190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江苏戚伍水产发展股份有限公司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2019_191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江苏拓弘生物科技有限公司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2019_192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江苏诺恩作物科学股份有限公司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2019_193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中华全国供销合作总社济南果品研究院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2019_194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江苏长江智能制造研究院有限责任公司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2019_195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江苏龙源振华海洋工程有限公司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2019_196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上海外高桥造船有限公司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2019_197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苏州锴威特半导体股份有限公司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2019_198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江阴市海江高分子材料有限公司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江苏科技大学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Style w:val="NormalCharacter"/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2019_199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江苏新美星包装机械股份有限公司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江苏科技大学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2019_200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江苏政田重工股份有限公司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2019_201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张家港富瑞重型装备有限公司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2019_202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张家港中环海陆高端装备股份有限公司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2019_203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中辰电缆股份有限公司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2019_204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中船绿洲镇江船舶辅机有限公司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2019_205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江苏华洋新思路能源装备股份有限公司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2019_206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江苏岐凤科技有限公司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2019_207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扬州市神力吊具制造有限公司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lastRenderedPageBreak/>
              <w:t>2019_208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镇江中船现代发电设备有限公司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2019_209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镇江建工建设集团有限公司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2019_210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中船第九设计研究院工程有限公司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2019_211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江苏瑞尔光学有限公司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2019_212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中国农业科学院蚕业研究所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2019_213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佳易容相容剂江苏有限公司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2019_214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华富（江苏）电源新技术有限公司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2019_215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扬州中天利新材料股份有限公司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2019_216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江苏新亚高电压测试设备有限公司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2019_217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盐城市优信饲料有限公司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扬州大学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2019_218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江苏飞月轴瓦有限公司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扬州大学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2019_219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江苏江扬建材机械有限公司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2019_220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扬州恒信仪表有限公司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2019_221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泰州茂翔电子器材有限公司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2019_222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扬州市扬子江种业有限公司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2019_223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江苏枫茂农业科技有限公司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2019_224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苏州御亭现代农业产业园发展有限公司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2019_225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扬州扬大联环药业基因工程有限公司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2019_226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江苏宇航食品科技有限公司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2019_227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扬州市董氏特种水产有限公司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2019_228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江苏博亚照明电器有限公司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lastRenderedPageBreak/>
              <w:t>2019_229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苏州工业园区园林绿化工程有限公司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2019_230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扬州市江都区高端装备制造产业园管理委员会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党政机关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2019_231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扬州仲裁委员会秘书处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2019_232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扬州市邗江区公道中学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2019_233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江苏省高邮中学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扬州大学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2019_234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赛立特（南通）安全用品有限公司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2019_235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常熟市飞龙无纺机械有限公司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2019_236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江苏恒科新材料有限公司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2019_237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梦百合家居科技股份有限公司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2019_238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雄邦压铸（南通）有限公司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南通大学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2019_239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江苏集萃智能制造技术研究所有限公司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南通大学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2019_240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赛业模式生物研究中心（太仓）有限公司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南通大学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2019_241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江苏学泰印务有限公司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2019_242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苏州明志科技有限公司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2019_243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spacing w:val="-6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pacing w:val="-6"/>
                <w:sz w:val="22"/>
              </w:rPr>
              <w:t>苏州工业园区龙兆生物科技研究院有限公司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2019_244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张家港市荣昌涤纶毛条有限公司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2019_245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常熟涤纶有限公司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2019_246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江苏佰家丽新材料科技有限公司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2019_247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江苏尚诚纺织科技有限公司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2019_248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微软雅黑"/>
                <w:color w:val="000000"/>
                <w:sz w:val="22"/>
              </w:rPr>
              <w:t>昇</w:t>
            </w:r>
            <w:r w:rsidRPr="0030722A">
              <w:rPr>
                <w:rFonts w:eastAsia="仿宋_GB2312"/>
                <w:color w:val="000000"/>
                <w:sz w:val="22"/>
              </w:rPr>
              <w:t>印光电（昆山）股份有限公司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2019_249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华澳轮胎设备科技（苏州）股份有限公司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lastRenderedPageBreak/>
              <w:t>2019_250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微软雅黑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江苏集萃微纳自动化系统与装备技术研究所有限公司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2019_251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通用电梯股份有限公司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2019_252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新黎明科技股份有限公司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2019_253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江苏亚一智能装备有限公司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2019_254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悉地（苏州）勘查设计顾问有限公司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2019_255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挪亚圣诺（太仓）生物科技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2019_256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苏州施耐德电梯有限公司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2019_257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中科合成油技术有限公司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2019_258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江苏海岸药业有限公司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2019_259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苏州市公共交通有限公司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2019_260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苏州中固建筑科技股份有限公司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苏州科技大学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2019_261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清华苏州环境创新研究院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苏州科技大学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2019_262</w:t>
            </w:r>
          </w:p>
        </w:tc>
        <w:tc>
          <w:tcPr>
            <w:tcW w:w="42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江苏中车电机有限公司</w:t>
            </w:r>
          </w:p>
        </w:tc>
        <w:tc>
          <w:tcPr>
            <w:tcW w:w="212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盐城工学院</w:t>
            </w:r>
          </w:p>
        </w:tc>
        <w:tc>
          <w:tcPr>
            <w:tcW w:w="128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2019_263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江苏博拓新型建筑材料有限公司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2019_264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江苏景中景工业涂装设备有限公司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2019_265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江苏申江环境科技有限公司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2019_266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江苏圣业阀门有限公司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2019_267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江苏悦达智能农业装备有限公司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2019_268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江苏长虹智能装备股份有限公司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2019_269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射阳六和饲料有限公司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2019_270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清华大学盐城环境工程技术研发中心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盐城工学院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lastRenderedPageBreak/>
              <w:t>2019_271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江苏港缆新材料科技有限公司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2019_272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淮安中科晶上智能网联研究院有限公司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2019_273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江苏省金象传动设备股份有限公司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2019_274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江苏神农大丰种业科技有限公司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2019_275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江苏快乐电源（涟水）有限公司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2019_276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江苏沙钢集团淮钢特钢股份有限公司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2019_277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江苏徐淮地区淮阴农业科学研究所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淮阴工学院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2019_278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江苏省清河中学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淮阴师范学院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2019_279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江苏中建工程设计研究院有限公司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江苏海洋大学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2019_280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江苏优仕生物科技发展有限公司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江苏海洋大学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2019_281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常州港华燃气有限公司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2019_282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江苏君华特种工程塑料制品有限公司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2019_283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常熟市三恒建材有限责任公司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2019_284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常州凯达重工科技有限公司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2019_285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常州中源工程技术有限公司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2019_286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镇江市科瑞制样设备有限公司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2019_287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中海油常州涂料化工研究院有限公司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2019_288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常州千帆环保科技有限公司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2019_289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江苏立达电梯有限公司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2019_290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江苏华尔威科技集团有限公司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2019_291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常州先进制造技术研究所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常州大学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事业单位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lastRenderedPageBreak/>
              <w:t>2019_292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常州市新鸿医药化工技术有限公司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江苏理工学院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2019_293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江苏新农化工有限公司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江苏理工学院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2019_294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机械科学研究总院江苏分院有限公司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江苏理工学院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2019_295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江苏优埃唯智能科技有限公司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江苏理工学院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2019_296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江苏长江智能制造研究院有限责任公司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江苏理工学院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  <w:tr w:rsidR="00520B42" w:rsidRPr="0030722A" w:rsidTr="00D60FFC">
        <w:trPr>
          <w:trHeight w:val="601"/>
          <w:jc w:val="center"/>
        </w:trPr>
        <w:tc>
          <w:tcPr>
            <w:tcW w:w="14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等线"/>
                <w:color w:val="000000"/>
                <w:kern w:val="0"/>
                <w:sz w:val="22"/>
              </w:rPr>
            </w:pPr>
            <w:r w:rsidRPr="0030722A">
              <w:rPr>
                <w:rFonts w:eastAsia="等线"/>
                <w:color w:val="000000"/>
                <w:sz w:val="22"/>
              </w:rPr>
              <w:t>2019_297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常州华德机械有限公司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left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江苏理工学院</w:t>
            </w:r>
          </w:p>
        </w:tc>
        <w:tc>
          <w:tcPr>
            <w:tcW w:w="128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520B42" w:rsidRPr="0030722A" w:rsidRDefault="00520B42" w:rsidP="00D60FFC">
            <w:pPr>
              <w:jc w:val="center"/>
              <w:rPr>
                <w:rFonts w:eastAsia="仿宋_GB2312"/>
                <w:color w:val="000000"/>
                <w:kern w:val="0"/>
                <w:sz w:val="22"/>
              </w:rPr>
            </w:pPr>
            <w:r w:rsidRPr="0030722A">
              <w:rPr>
                <w:rFonts w:eastAsia="仿宋_GB2312"/>
                <w:color w:val="000000"/>
                <w:sz w:val="22"/>
              </w:rPr>
              <w:t>企业</w:t>
            </w:r>
          </w:p>
        </w:tc>
      </w:tr>
    </w:tbl>
    <w:p w:rsidR="00AA32F5" w:rsidRDefault="00AA32F5">
      <w:bookmarkStart w:id="0" w:name="_GoBack"/>
      <w:bookmarkEnd w:id="0"/>
    </w:p>
    <w:sectPr w:rsidR="00AA32F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FC6F67"/>
    <w:multiLevelType w:val="multilevel"/>
    <w:tmpl w:val="8F0ADE54"/>
    <w:lvl w:ilvl="0">
      <w:start w:val="1"/>
      <w:numFmt w:val="japaneseCounting"/>
      <w:lvlText w:val="%1、"/>
      <w:lvlJc w:val="left"/>
      <w:pPr>
        <w:ind w:left="1360" w:hanging="720"/>
        <w:textAlignment w:val="baseline"/>
      </w:pPr>
    </w:lvl>
    <w:lvl w:ilvl="1">
      <w:start w:val="1"/>
      <w:numFmt w:val="lowerLetter"/>
      <w:lvlText w:val="%1)"/>
      <w:lvlJc w:val="left"/>
      <w:pPr>
        <w:ind w:left="1480" w:hanging="420"/>
        <w:textAlignment w:val="baseline"/>
      </w:pPr>
    </w:lvl>
    <w:lvl w:ilvl="2">
      <w:start w:val="1"/>
      <w:numFmt w:val="lowerRoman"/>
      <w:lvlText w:val="%1."/>
      <w:lvlJc w:val="right"/>
      <w:pPr>
        <w:ind w:left="1900" w:hanging="420"/>
        <w:textAlignment w:val="baseline"/>
      </w:pPr>
    </w:lvl>
    <w:lvl w:ilvl="3">
      <w:start w:val="1"/>
      <w:numFmt w:val="decimal"/>
      <w:lvlText w:val="%1."/>
      <w:lvlJc w:val="left"/>
      <w:pPr>
        <w:ind w:left="2320" w:hanging="420"/>
        <w:textAlignment w:val="baseline"/>
      </w:pPr>
    </w:lvl>
    <w:lvl w:ilvl="4">
      <w:start w:val="1"/>
      <w:numFmt w:val="lowerLetter"/>
      <w:lvlText w:val="%1)"/>
      <w:lvlJc w:val="left"/>
      <w:pPr>
        <w:ind w:left="2740" w:hanging="420"/>
        <w:textAlignment w:val="baseline"/>
      </w:pPr>
    </w:lvl>
    <w:lvl w:ilvl="5">
      <w:start w:val="1"/>
      <w:numFmt w:val="lowerRoman"/>
      <w:lvlText w:val="%1."/>
      <w:lvlJc w:val="right"/>
      <w:pPr>
        <w:ind w:left="3160" w:hanging="420"/>
        <w:textAlignment w:val="baseline"/>
      </w:pPr>
    </w:lvl>
    <w:lvl w:ilvl="6">
      <w:start w:val="1"/>
      <w:numFmt w:val="decimal"/>
      <w:lvlText w:val="%1."/>
      <w:lvlJc w:val="left"/>
      <w:pPr>
        <w:ind w:left="3580" w:hanging="420"/>
        <w:textAlignment w:val="baseline"/>
      </w:pPr>
    </w:lvl>
    <w:lvl w:ilvl="7">
      <w:start w:val="1"/>
      <w:numFmt w:val="lowerLetter"/>
      <w:lvlText w:val="%1)"/>
      <w:lvlJc w:val="left"/>
      <w:pPr>
        <w:ind w:left="4000" w:hanging="420"/>
        <w:textAlignment w:val="baseline"/>
      </w:pPr>
    </w:lvl>
    <w:lvl w:ilvl="8">
      <w:start w:val="1"/>
      <w:numFmt w:val="lowerRoman"/>
      <w:lvlText w:val="%1."/>
      <w:lvlJc w:val="right"/>
      <w:pPr>
        <w:ind w:left="4420" w:hanging="420"/>
        <w:textAlignment w:val="baseline"/>
      </w:pPr>
    </w:lvl>
  </w:abstractNum>
  <w:abstractNum w:abstractNumId="1">
    <w:nsid w:val="395B0562"/>
    <w:multiLevelType w:val="multilevel"/>
    <w:tmpl w:val="CF627E34"/>
    <w:lvl w:ilvl="0">
      <w:start w:val="3"/>
      <w:numFmt w:val="japaneseCounting"/>
      <w:lvlText w:val="%1、"/>
      <w:lvlJc w:val="left"/>
      <w:pPr>
        <w:ind w:left="1440" w:hanging="720"/>
        <w:textAlignment w:val="baseline"/>
      </w:pPr>
    </w:lvl>
    <w:lvl w:ilvl="1">
      <w:start w:val="1"/>
      <w:numFmt w:val="decimal"/>
      <w:lvlText w:val="%1."/>
      <w:lvlJc w:val="left"/>
      <w:pPr>
        <w:ind w:left="1440" w:hanging="360"/>
        <w:textAlignment w:val="baseline"/>
      </w:pPr>
    </w:lvl>
    <w:lvl w:ilvl="2">
      <w:start w:val="1"/>
      <w:numFmt w:val="decimal"/>
      <w:lvlText w:val="%1."/>
      <w:lvlJc w:val="left"/>
      <w:pPr>
        <w:ind w:left="2160" w:hanging="360"/>
        <w:textAlignment w:val="baseline"/>
      </w:pPr>
    </w:lvl>
    <w:lvl w:ilvl="3">
      <w:start w:val="1"/>
      <w:numFmt w:val="decimal"/>
      <w:lvlText w:val="%1."/>
      <w:lvlJc w:val="left"/>
      <w:pPr>
        <w:ind w:left="2880" w:hanging="360"/>
        <w:textAlignment w:val="baseline"/>
      </w:pPr>
    </w:lvl>
    <w:lvl w:ilvl="4">
      <w:start w:val="1"/>
      <w:numFmt w:val="decimal"/>
      <w:lvlText w:val="%1."/>
      <w:lvlJc w:val="left"/>
      <w:pPr>
        <w:ind w:left="3600" w:hanging="360"/>
        <w:textAlignment w:val="baseline"/>
      </w:pPr>
    </w:lvl>
    <w:lvl w:ilvl="5">
      <w:start w:val="1"/>
      <w:numFmt w:val="decimal"/>
      <w:lvlText w:val="%1."/>
      <w:lvlJc w:val="left"/>
      <w:pPr>
        <w:ind w:left="4320" w:hanging="360"/>
        <w:textAlignment w:val="baseline"/>
      </w:pPr>
    </w:lvl>
    <w:lvl w:ilvl="6">
      <w:start w:val="1"/>
      <w:numFmt w:val="decimal"/>
      <w:lvlText w:val="%1."/>
      <w:lvlJc w:val="left"/>
      <w:pPr>
        <w:ind w:left="5040" w:hanging="360"/>
        <w:textAlignment w:val="baseline"/>
      </w:pPr>
    </w:lvl>
    <w:lvl w:ilvl="7">
      <w:start w:val="1"/>
      <w:numFmt w:val="decimal"/>
      <w:lvlText w:val="%1."/>
      <w:lvlJc w:val="left"/>
      <w:pPr>
        <w:ind w:left="5760" w:hanging="360"/>
        <w:textAlignment w:val="baseline"/>
      </w:pPr>
    </w:lvl>
    <w:lvl w:ilvl="8">
      <w:start w:val="1"/>
      <w:numFmt w:val="decimal"/>
      <w:lvlText w:val="%1."/>
      <w:lvlJc w:val="left"/>
      <w:pPr>
        <w:ind w:left="6480" w:hanging="360"/>
        <w:textAlignment w:val="baseline"/>
      </w:pPr>
    </w:lvl>
  </w:abstractNum>
  <w:abstractNum w:abstractNumId="2">
    <w:nsid w:val="477234CF"/>
    <w:multiLevelType w:val="multilevel"/>
    <w:tmpl w:val="1C425E22"/>
    <w:lvl w:ilvl="0">
      <w:start w:val="1"/>
      <w:numFmt w:val="decimal"/>
      <w:lvlText w:val="%1."/>
      <w:lvlJc w:val="left"/>
      <w:pPr>
        <w:ind w:left="1000" w:hanging="360"/>
        <w:textAlignment w:val="baseline"/>
      </w:pPr>
    </w:lvl>
    <w:lvl w:ilvl="1">
      <w:start w:val="1"/>
      <w:numFmt w:val="lowerLetter"/>
      <w:lvlText w:val="%1)"/>
      <w:lvlJc w:val="left"/>
      <w:pPr>
        <w:ind w:left="1480" w:hanging="420"/>
        <w:textAlignment w:val="baseline"/>
      </w:pPr>
    </w:lvl>
    <w:lvl w:ilvl="2">
      <w:start w:val="1"/>
      <w:numFmt w:val="lowerRoman"/>
      <w:lvlText w:val="%1."/>
      <w:lvlJc w:val="right"/>
      <w:pPr>
        <w:ind w:left="1900" w:hanging="420"/>
        <w:textAlignment w:val="baseline"/>
      </w:pPr>
    </w:lvl>
    <w:lvl w:ilvl="3">
      <w:start w:val="1"/>
      <w:numFmt w:val="decimal"/>
      <w:lvlText w:val="%1."/>
      <w:lvlJc w:val="left"/>
      <w:pPr>
        <w:ind w:left="2320" w:hanging="420"/>
        <w:textAlignment w:val="baseline"/>
      </w:pPr>
    </w:lvl>
    <w:lvl w:ilvl="4">
      <w:start w:val="1"/>
      <w:numFmt w:val="lowerLetter"/>
      <w:lvlText w:val="%1)"/>
      <w:lvlJc w:val="left"/>
      <w:pPr>
        <w:ind w:left="2740" w:hanging="420"/>
        <w:textAlignment w:val="baseline"/>
      </w:pPr>
    </w:lvl>
    <w:lvl w:ilvl="5">
      <w:start w:val="1"/>
      <w:numFmt w:val="lowerRoman"/>
      <w:lvlText w:val="%1."/>
      <w:lvlJc w:val="right"/>
      <w:pPr>
        <w:ind w:left="3160" w:hanging="420"/>
        <w:textAlignment w:val="baseline"/>
      </w:pPr>
    </w:lvl>
    <w:lvl w:ilvl="6">
      <w:start w:val="1"/>
      <w:numFmt w:val="decimal"/>
      <w:lvlText w:val="%1."/>
      <w:lvlJc w:val="left"/>
      <w:pPr>
        <w:ind w:left="3580" w:hanging="420"/>
        <w:textAlignment w:val="baseline"/>
      </w:pPr>
    </w:lvl>
    <w:lvl w:ilvl="7">
      <w:start w:val="1"/>
      <w:numFmt w:val="lowerLetter"/>
      <w:lvlText w:val="%1)"/>
      <w:lvlJc w:val="left"/>
      <w:pPr>
        <w:ind w:left="4000" w:hanging="420"/>
        <w:textAlignment w:val="baseline"/>
      </w:pPr>
    </w:lvl>
    <w:lvl w:ilvl="8">
      <w:start w:val="1"/>
      <w:numFmt w:val="lowerRoman"/>
      <w:lvlText w:val="%1."/>
      <w:lvlJc w:val="right"/>
      <w:pPr>
        <w:ind w:left="4420" w:hanging="420"/>
        <w:textAlignment w:val="baseline"/>
      </w:pPr>
    </w:lvl>
  </w:abstractNum>
  <w:abstractNum w:abstractNumId="3">
    <w:nsid w:val="602B2A74"/>
    <w:multiLevelType w:val="multilevel"/>
    <w:tmpl w:val="BC162738"/>
    <w:lvl w:ilvl="0">
      <w:start w:val="1"/>
      <w:numFmt w:val="decimal"/>
      <w:lvlText w:val="一、"/>
      <w:lvlJc w:val="left"/>
      <w:pPr>
        <w:ind w:left="1360" w:hanging="720"/>
        <w:textAlignment w:val="baseline"/>
      </w:pPr>
    </w:lvl>
    <w:lvl w:ilvl="1">
      <w:start w:val="1"/>
      <w:numFmt w:val="lowerLetter"/>
      <w:lvlText w:val="%1)"/>
      <w:lvlJc w:val="left"/>
      <w:pPr>
        <w:ind w:left="1480" w:hanging="420"/>
        <w:textAlignment w:val="baseline"/>
      </w:pPr>
    </w:lvl>
    <w:lvl w:ilvl="2">
      <w:start w:val="1"/>
      <w:numFmt w:val="lowerRoman"/>
      <w:lvlText w:val="%1."/>
      <w:lvlJc w:val="right"/>
      <w:pPr>
        <w:ind w:left="1900" w:hanging="420"/>
        <w:textAlignment w:val="baseline"/>
      </w:pPr>
    </w:lvl>
    <w:lvl w:ilvl="3">
      <w:start w:val="1"/>
      <w:numFmt w:val="decimal"/>
      <w:lvlText w:val="%1."/>
      <w:lvlJc w:val="left"/>
      <w:pPr>
        <w:ind w:left="2320" w:hanging="420"/>
        <w:textAlignment w:val="baseline"/>
      </w:pPr>
    </w:lvl>
    <w:lvl w:ilvl="4">
      <w:start w:val="1"/>
      <w:numFmt w:val="lowerLetter"/>
      <w:lvlText w:val="%1)"/>
      <w:lvlJc w:val="left"/>
      <w:pPr>
        <w:ind w:left="2740" w:hanging="420"/>
        <w:textAlignment w:val="baseline"/>
      </w:pPr>
    </w:lvl>
    <w:lvl w:ilvl="5">
      <w:start w:val="1"/>
      <w:numFmt w:val="lowerRoman"/>
      <w:lvlText w:val="%1."/>
      <w:lvlJc w:val="right"/>
      <w:pPr>
        <w:ind w:left="3160" w:hanging="420"/>
        <w:textAlignment w:val="baseline"/>
      </w:pPr>
    </w:lvl>
    <w:lvl w:ilvl="6">
      <w:start w:val="1"/>
      <w:numFmt w:val="decimal"/>
      <w:lvlText w:val="%1."/>
      <w:lvlJc w:val="left"/>
      <w:pPr>
        <w:ind w:left="3580" w:hanging="420"/>
        <w:textAlignment w:val="baseline"/>
      </w:pPr>
    </w:lvl>
    <w:lvl w:ilvl="7">
      <w:start w:val="1"/>
      <w:numFmt w:val="lowerLetter"/>
      <w:lvlText w:val="%1)"/>
      <w:lvlJc w:val="left"/>
      <w:pPr>
        <w:ind w:left="4000" w:hanging="420"/>
        <w:textAlignment w:val="baseline"/>
      </w:pPr>
    </w:lvl>
    <w:lvl w:ilvl="8">
      <w:start w:val="1"/>
      <w:numFmt w:val="lowerRoman"/>
      <w:lvlText w:val="%1."/>
      <w:lvlJc w:val="right"/>
      <w:pPr>
        <w:ind w:left="4420" w:hanging="420"/>
        <w:textAlignment w:val="baseline"/>
      </w:pPr>
    </w:lvl>
  </w:abstractNum>
  <w:abstractNum w:abstractNumId="4">
    <w:nsid w:val="6859590C"/>
    <w:multiLevelType w:val="multilevel"/>
    <w:tmpl w:val="1870F752"/>
    <w:lvl w:ilvl="0">
      <w:start w:val="1"/>
      <w:numFmt w:val="decimal"/>
      <w:lvlText w:val="%1."/>
      <w:lvlJc w:val="left"/>
      <w:pPr>
        <w:ind w:left="1000" w:hanging="360"/>
        <w:textAlignment w:val="baseline"/>
      </w:pPr>
    </w:lvl>
    <w:lvl w:ilvl="1">
      <w:start w:val="1"/>
      <w:numFmt w:val="lowerLetter"/>
      <w:lvlText w:val="%1)"/>
      <w:lvlJc w:val="left"/>
      <w:pPr>
        <w:ind w:left="1480" w:hanging="420"/>
        <w:textAlignment w:val="baseline"/>
      </w:pPr>
    </w:lvl>
    <w:lvl w:ilvl="2">
      <w:start w:val="1"/>
      <w:numFmt w:val="lowerRoman"/>
      <w:lvlText w:val="%1."/>
      <w:lvlJc w:val="right"/>
      <w:pPr>
        <w:ind w:left="1900" w:hanging="420"/>
        <w:textAlignment w:val="baseline"/>
      </w:pPr>
    </w:lvl>
    <w:lvl w:ilvl="3">
      <w:start w:val="1"/>
      <w:numFmt w:val="decimal"/>
      <w:lvlText w:val="%1."/>
      <w:lvlJc w:val="left"/>
      <w:pPr>
        <w:ind w:left="2320" w:hanging="420"/>
        <w:textAlignment w:val="baseline"/>
      </w:pPr>
    </w:lvl>
    <w:lvl w:ilvl="4">
      <w:start w:val="1"/>
      <w:numFmt w:val="lowerLetter"/>
      <w:lvlText w:val="%1)"/>
      <w:lvlJc w:val="left"/>
      <w:pPr>
        <w:ind w:left="2740" w:hanging="420"/>
        <w:textAlignment w:val="baseline"/>
      </w:pPr>
    </w:lvl>
    <w:lvl w:ilvl="5">
      <w:start w:val="1"/>
      <w:numFmt w:val="lowerRoman"/>
      <w:lvlText w:val="%1."/>
      <w:lvlJc w:val="right"/>
      <w:pPr>
        <w:ind w:left="3160" w:hanging="420"/>
        <w:textAlignment w:val="baseline"/>
      </w:pPr>
    </w:lvl>
    <w:lvl w:ilvl="6">
      <w:start w:val="1"/>
      <w:numFmt w:val="decimal"/>
      <w:lvlText w:val="%1."/>
      <w:lvlJc w:val="left"/>
      <w:pPr>
        <w:ind w:left="3580" w:hanging="420"/>
        <w:textAlignment w:val="baseline"/>
      </w:pPr>
    </w:lvl>
    <w:lvl w:ilvl="7">
      <w:start w:val="1"/>
      <w:numFmt w:val="lowerLetter"/>
      <w:lvlText w:val="%1)"/>
      <w:lvlJc w:val="left"/>
      <w:pPr>
        <w:ind w:left="4000" w:hanging="420"/>
        <w:textAlignment w:val="baseline"/>
      </w:pPr>
    </w:lvl>
    <w:lvl w:ilvl="8">
      <w:start w:val="1"/>
      <w:numFmt w:val="lowerRoman"/>
      <w:lvlText w:val="%1."/>
      <w:lvlJc w:val="right"/>
      <w:pPr>
        <w:ind w:left="4420" w:hanging="420"/>
        <w:textAlignment w:val="baseline"/>
      </w:pPr>
    </w:lvl>
  </w:abstractNum>
  <w:num w:numId="1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0B42"/>
    <w:rsid w:val="00520B42"/>
    <w:rsid w:val="00AA3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0B4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link w:val="1Char"/>
    <w:uiPriority w:val="9"/>
    <w:qFormat/>
    <w:rsid w:val="00520B42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520B42"/>
    <w:rPr>
      <w:rFonts w:ascii="宋体" w:eastAsia="宋体" w:hAnsi="宋体" w:cs="宋体"/>
      <w:b/>
      <w:bCs/>
      <w:kern w:val="36"/>
      <w:sz w:val="48"/>
      <w:szCs w:val="48"/>
    </w:rPr>
  </w:style>
  <w:style w:type="paragraph" w:styleId="a3">
    <w:name w:val="footer"/>
    <w:basedOn w:val="a"/>
    <w:link w:val="Char"/>
    <w:uiPriority w:val="99"/>
    <w:rsid w:val="00520B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520B42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520B42"/>
  </w:style>
  <w:style w:type="paragraph" w:styleId="a5">
    <w:name w:val="header"/>
    <w:basedOn w:val="a"/>
    <w:link w:val="Char0"/>
    <w:rsid w:val="00520B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520B42"/>
    <w:rPr>
      <w:rFonts w:ascii="Times New Roman" w:eastAsia="宋体" w:hAnsi="Times New Roman" w:cs="Times New Roman"/>
      <w:sz w:val="18"/>
      <w:szCs w:val="18"/>
    </w:rPr>
  </w:style>
  <w:style w:type="paragraph" w:styleId="a6">
    <w:name w:val="Balloon Text"/>
    <w:basedOn w:val="a"/>
    <w:link w:val="Char1"/>
    <w:uiPriority w:val="99"/>
    <w:unhideWhenUsed/>
    <w:rsid w:val="00520B42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rsid w:val="00520B42"/>
    <w:rPr>
      <w:rFonts w:ascii="Calibri" w:eastAsia="宋体" w:hAnsi="Calibri" w:cs="Times New Roman"/>
      <w:sz w:val="18"/>
      <w:szCs w:val="18"/>
    </w:rPr>
  </w:style>
  <w:style w:type="table" w:styleId="a7">
    <w:name w:val="Table Grid"/>
    <w:basedOn w:val="a1"/>
    <w:uiPriority w:val="39"/>
    <w:rsid w:val="00520B42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ormalCharacter">
    <w:name w:val="NormalCharacter"/>
    <w:semiHidden/>
    <w:rsid w:val="00520B42"/>
  </w:style>
  <w:style w:type="character" w:styleId="a8">
    <w:name w:val="Hyperlink"/>
    <w:unhideWhenUsed/>
    <w:rsid w:val="00520B42"/>
    <w:rPr>
      <w:color w:val="0563C1"/>
      <w:u w:val="single"/>
    </w:rPr>
  </w:style>
  <w:style w:type="character" w:styleId="a9">
    <w:name w:val="FollowedHyperlink"/>
    <w:unhideWhenUsed/>
    <w:rsid w:val="00520B42"/>
    <w:rPr>
      <w:color w:val="954F72"/>
      <w:u w:val="single"/>
    </w:rPr>
  </w:style>
  <w:style w:type="paragraph" w:customStyle="1" w:styleId="msonormal0">
    <w:name w:val="msonormal"/>
    <w:basedOn w:val="a"/>
    <w:rsid w:val="00520B42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font5">
    <w:name w:val="font5"/>
    <w:basedOn w:val="a"/>
    <w:rsid w:val="00520B42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font6">
    <w:name w:val="font6"/>
    <w:basedOn w:val="a"/>
    <w:rsid w:val="00520B42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b/>
      <w:bCs/>
      <w:color w:val="000000"/>
      <w:kern w:val="0"/>
      <w:sz w:val="24"/>
    </w:rPr>
  </w:style>
  <w:style w:type="paragraph" w:customStyle="1" w:styleId="xl65">
    <w:name w:val="xl65"/>
    <w:basedOn w:val="a"/>
    <w:rsid w:val="00520B42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66">
    <w:name w:val="xl66"/>
    <w:basedOn w:val="a"/>
    <w:rsid w:val="00520B42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67">
    <w:name w:val="xl67"/>
    <w:basedOn w:val="a"/>
    <w:rsid w:val="00520B42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b/>
      <w:bCs/>
      <w:kern w:val="0"/>
      <w:sz w:val="24"/>
    </w:rPr>
  </w:style>
  <w:style w:type="paragraph" w:customStyle="1" w:styleId="xl68">
    <w:name w:val="xl68"/>
    <w:basedOn w:val="a"/>
    <w:rsid w:val="00520B42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kern w:val="0"/>
      <w:sz w:val="24"/>
    </w:rPr>
  </w:style>
  <w:style w:type="paragraph" w:customStyle="1" w:styleId="xl69">
    <w:name w:val="xl69"/>
    <w:basedOn w:val="a"/>
    <w:rsid w:val="00520B42"/>
    <w:pPr>
      <w:widowControl/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xl70">
    <w:name w:val="xl70"/>
    <w:basedOn w:val="a"/>
    <w:rsid w:val="00520B42"/>
    <w:pPr>
      <w:widowControl/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xl71">
    <w:name w:val="xl71"/>
    <w:basedOn w:val="a"/>
    <w:rsid w:val="00520B42"/>
    <w:pPr>
      <w:widowControl/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xl72">
    <w:name w:val="xl72"/>
    <w:basedOn w:val="a"/>
    <w:rsid w:val="00520B42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73">
    <w:name w:val="xl73"/>
    <w:basedOn w:val="a"/>
    <w:rsid w:val="00520B42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仿宋_GB2312" w:eastAsia="仿宋_GB2312" w:hAnsi="宋体" w:cs="宋体"/>
      <w:kern w:val="0"/>
      <w:sz w:val="24"/>
    </w:rPr>
  </w:style>
  <w:style w:type="paragraph" w:customStyle="1" w:styleId="xl74">
    <w:name w:val="xl74"/>
    <w:basedOn w:val="a"/>
    <w:rsid w:val="00520B42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仿宋_GB2312" w:eastAsia="仿宋_GB2312" w:hAnsi="宋体" w:cs="宋体"/>
      <w:kern w:val="0"/>
      <w:sz w:val="24"/>
    </w:rPr>
  </w:style>
  <w:style w:type="paragraph" w:customStyle="1" w:styleId="xl75">
    <w:name w:val="xl75"/>
    <w:basedOn w:val="a"/>
    <w:rsid w:val="00520B42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4"/>
    </w:rPr>
  </w:style>
  <w:style w:type="paragraph" w:styleId="aa">
    <w:name w:val="Normal (Web)"/>
    <w:basedOn w:val="a"/>
    <w:uiPriority w:val="99"/>
    <w:rsid w:val="00520B42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b">
    <w:name w:val="Strong"/>
    <w:qFormat/>
    <w:rsid w:val="00520B42"/>
    <w:rPr>
      <w:b/>
      <w:bCs/>
    </w:rPr>
  </w:style>
  <w:style w:type="paragraph" w:styleId="ac">
    <w:name w:val="Date"/>
    <w:basedOn w:val="a"/>
    <w:next w:val="a"/>
    <w:link w:val="Char2"/>
    <w:unhideWhenUsed/>
    <w:rsid w:val="00520B42"/>
    <w:pPr>
      <w:ind w:leftChars="2500" w:left="100"/>
    </w:pPr>
    <w:rPr>
      <w:rFonts w:ascii="Calibri" w:hAnsi="Calibri"/>
      <w:szCs w:val="22"/>
    </w:rPr>
  </w:style>
  <w:style w:type="character" w:customStyle="1" w:styleId="Char2">
    <w:name w:val="日期 Char"/>
    <w:basedOn w:val="a0"/>
    <w:link w:val="ac"/>
    <w:rsid w:val="00520B42"/>
    <w:rPr>
      <w:rFonts w:ascii="Calibri" w:eastAsia="宋体" w:hAnsi="Calibri" w:cs="Times New Roman"/>
    </w:rPr>
  </w:style>
  <w:style w:type="table" w:customStyle="1" w:styleId="TableNormal">
    <w:name w:val="TableNormal"/>
    <w:semiHidden/>
    <w:rsid w:val="00520B42"/>
    <w:rPr>
      <w:rFonts w:ascii="Times New Roman" w:eastAsia="宋体" w:hAnsi="Times New Roman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NormalList">
    <w:name w:val="NormalList"/>
    <w:semiHidden/>
    <w:rsid w:val="00520B42"/>
  </w:style>
  <w:style w:type="table" w:customStyle="1" w:styleId="TableGrid">
    <w:name w:val="TableGrid"/>
    <w:basedOn w:val="TableNormal"/>
    <w:rsid w:val="00520B4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cetate">
    <w:name w:val="Acetate"/>
    <w:basedOn w:val="a"/>
    <w:link w:val="UserStyle2"/>
    <w:rsid w:val="00520B42"/>
    <w:pPr>
      <w:widowControl/>
      <w:textAlignment w:val="baseline"/>
    </w:pPr>
    <w:rPr>
      <w:sz w:val="18"/>
      <w:szCs w:val="18"/>
    </w:rPr>
  </w:style>
  <w:style w:type="character" w:customStyle="1" w:styleId="UserStyle2">
    <w:name w:val="UserStyle_2"/>
    <w:link w:val="Acetate"/>
    <w:rsid w:val="00520B42"/>
    <w:rPr>
      <w:rFonts w:ascii="Times New Roman" w:eastAsia="宋体" w:hAnsi="Times New Roman" w:cs="Times New Roman"/>
      <w:sz w:val="18"/>
      <w:szCs w:val="18"/>
    </w:rPr>
  </w:style>
  <w:style w:type="character" w:customStyle="1" w:styleId="UserStyle4">
    <w:name w:val="UserStyle_4"/>
    <w:rsid w:val="00520B42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5">
    <w:name w:val="UserStyle_5"/>
    <w:rsid w:val="00520B42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6">
    <w:name w:val="UserStyle_6"/>
    <w:rsid w:val="00520B42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7">
    <w:name w:val="UserStyle_7"/>
    <w:rsid w:val="00520B42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8">
    <w:name w:val="UserStyle_8"/>
    <w:rsid w:val="00520B42"/>
    <w:rPr>
      <w:rFonts w:ascii="Times New Roman" w:hAnsi="Times New Roman"/>
      <w:color w:val="000000"/>
      <w:sz w:val="28"/>
      <w:szCs w:val="28"/>
    </w:rPr>
  </w:style>
  <w:style w:type="paragraph" w:customStyle="1" w:styleId="PlainText">
    <w:name w:val="PlainText"/>
    <w:basedOn w:val="a"/>
    <w:link w:val="UserStyle9"/>
    <w:rsid w:val="00520B42"/>
    <w:pPr>
      <w:widowControl/>
      <w:textAlignment w:val="baseline"/>
    </w:pPr>
    <w:rPr>
      <w:rFonts w:ascii="宋体" w:hAnsi="Courier New"/>
      <w:szCs w:val="20"/>
    </w:rPr>
  </w:style>
  <w:style w:type="character" w:customStyle="1" w:styleId="UserStyle9">
    <w:name w:val="UserStyle_9"/>
    <w:link w:val="PlainText"/>
    <w:rsid w:val="00520B42"/>
    <w:rPr>
      <w:rFonts w:ascii="宋体" w:eastAsia="宋体" w:hAnsi="Courier New" w:cs="Times New Roman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0B4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link w:val="1Char"/>
    <w:uiPriority w:val="9"/>
    <w:qFormat/>
    <w:rsid w:val="00520B42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520B42"/>
    <w:rPr>
      <w:rFonts w:ascii="宋体" w:eastAsia="宋体" w:hAnsi="宋体" w:cs="宋体"/>
      <w:b/>
      <w:bCs/>
      <w:kern w:val="36"/>
      <w:sz w:val="48"/>
      <w:szCs w:val="48"/>
    </w:rPr>
  </w:style>
  <w:style w:type="paragraph" w:styleId="a3">
    <w:name w:val="footer"/>
    <w:basedOn w:val="a"/>
    <w:link w:val="Char"/>
    <w:uiPriority w:val="99"/>
    <w:rsid w:val="00520B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520B42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520B42"/>
  </w:style>
  <w:style w:type="paragraph" w:styleId="a5">
    <w:name w:val="header"/>
    <w:basedOn w:val="a"/>
    <w:link w:val="Char0"/>
    <w:rsid w:val="00520B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520B42"/>
    <w:rPr>
      <w:rFonts w:ascii="Times New Roman" w:eastAsia="宋体" w:hAnsi="Times New Roman" w:cs="Times New Roman"/>
      <w:sz w:val="18"/>
      <w:szCs w:val="18"/>
    </w:rPr>
  </w:style>
  <w:style w:type="paragraph" w:styleId="a6">
    <w:name w:val="Balloon Text"/>
    <w:basedOn w:val="a"/>
    <w:link w:val="Char1"/>
    <w:uiPriority w:val="99"/>
    <w:unhideWhenUsed/>
    <w:rsid w:val="00520B42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rsid w:val="00520B42"/>
    <w:rPr>
      <w:rFonts w:ascii="Calibri" w:eastAsia="宋体" w:hAnsi="Calibri" w:cs="Times New Roman"/>
      <w:sz w:val="18"/>
      <w:szCs w:val="18"/>
    </w:rPr>
  </w:style>
  <w:style w:type="table" w:styleId="a7">
    <w:name w:val="Table Grid"/>
    <w:basedOn w:val="a1"/>
    <w:uiPriority w:val="39"/>
    <w:rsid w:val="00520B42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ormalCharacter">
    <w:name w:val="NormalCharacter"/>
    <w:semiHidden/>
    <w:rsid w:val="00520B42"/>
  </w:style>
  <w:style w:type="character" w:styleId="a8">
    <w:name w:val="Hyperlink"/>
    <w:unhideWhenUsed/>
    <w:rsid w:val="00520B42"/>
    <w:rPr>
      <w:color w:val="0563C1"/>
      <w:u w:val="single"/>
    </w:rPr>
  </w:style>
  <w:style w:type="character" w:styleId="a9">
    <w:name w:val="FollowedHyperlink"/>
    <w:unhideWhenUsed/>
    <w:rsid w:val="00520B42"/>
    <w:rPr>
      <w:color w:val="954F72"/>
      <w:u w:val="single"/>
    </w:rPr>
  </w:style>
  <w:style w:type="paragraph" w:customStyle="1" w:styleId="msonormal0">
    <w:name w:val="msonormal"/>
    <w:basedOn w:val="a"/>
    <w:rsid w:val="00520B42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font5">
    <w:name w:val="font5"/>
    <w:basedOn w:val="a"/>
    <w:rsid w:val="00520B42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kern w:val="0"/>
      <w:sz w:val="18"/>
      <w:szCs w:val="18"/>
    </w:rPr>
  </w:style>
  <w:style w:type="paragraph" w:customStyle="1" w:styleId="font6">
    <w:name w:val="font6"/>
    <w:basedOn w:val="a"/>
    <w:rsid w:val="00520B42"/>
    <w:pPr>
      <w:widowControl/>
      <w:spacing w:before="100" w:beforeAutospacing="1" w:after="100" w:afterAutospacing="1"/>
      <w:jc w:val="left"/>
    </w:pPr>
    <w:rPr>
      <w:rFonts w:ascii="等线" w:eastAsia="等线" w:hAnsi="等线" w:cs="宋体"/>
      <w:b/>
      <w:bCs/>
      <w:color w:val="000000"/>
      <w:kern w:val="0"/>
      <w:sz w:val="24"/>
    </w:rPr>
  </w:style>
  <w:style w:type="paragraph" w:customStyle="1" w:styleId="xl65">
    <w:name w:val="xl65"/>
    <w:basedOn w:val="a"/>
    <w:rsid w:val="00520B42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66">
    <w:name w:val="xl66"/>
    <w:basedOn w:val="a"/>
    <w:rsid w:val="00520B42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67">
    <w:name w:val="xl67"/>
    <w:basedOn w:val="a"/>
    <w:rsid w:val="00520B42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b/>
      <w:bCs/>
      <w:kern w:val="0"/>
      <w:sz w:val="24"/>
    </w:rPr>
  </w:style>
  <w:style w:type="paragraph" w:customStyle="1" w:styleId="xl68">
    <w:name w:val="xl68"/>
    <w:basedOn w:val="a"/>
    <w:rsid w:val="00520B42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kern w:val="0"/>
      <w:sz w:val="24"/>
    </w:rPr>
  </w:style>
  <w:style w:type="paragraph" w:customStyle="1" w:styleId="xl69">
    <w:name w:val="xl69"/>
    <w:basedOn w:val="a"/>
    <w:rsid w:val="00520B42"/>
    <w:pPr>
      <w:widowControl/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xl70">
    <w:name w:val="xl70"/>
    <w:basedOn w:val="a"/>
    <w:rsid w:val="00520B42"/>
    <w:pPr>
      <w:widowControl/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xl71">
    <w:name w:val="xl71"/>
    <w:basedOn w:val="a"/>
    <w:rsid w:val="00520B42"/>
    <w:pPr>
      <w:widowControl/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xl72">
    <w:name w:val="xl72"/>
    <w:basedOn w:val="a"/>
    <w:rsid w:val="00520B42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73">
    <w:name w:val="xl73"/>
    <w:basedOn w:val="a"/>
    <w:rsid w:val="00520B42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仿宋_GB2312" w:eastAsia="仿宋_GB2312" w:hAnsi="宋体" w:cs="宋体"/>
      <w:kern w:val="0"/>
      <w:sz w:val="24"/>
    </w:rPr>
  </w:style>
  <w:style w:type="paragraph" w:customStyle="1" w:styleId="xl74">
    <w:name w:val="xl74"/>
    <w:basedOn w:val="a"/>
    <w:rsid w:val="00520B42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left"/>
    </w:pPr>
    <w:rPr>
      <w:rFonts w:ascii="仿宋_GB2312" w:eastAsia="仿宋_GB2312" w:hAnsi="宋体" w:cs="宋体"/>
      <w:kern w:val="0"/>
      <w:sz w:val="24"/>
    </w:rPr>
  </w:style>
  <w:style w:type="paragraph" w:customStyle="1" w:styleId="xl75">
    <w:name w:val="xl75"/>
    <w:basedOn w:val="a"/>
    <w:rsid w:val="00520B42"/>
    <w:pPr>
      <w:widowControl/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/>
      <w:jc w:val="center"/>
    </w:pPr>
    <w:rPr>
      <w:rFonts w:ascii="仿宋_GB2312" w:eastAsia="仿宋_GB2312" w:hAnsi="宋体" w:cs="宋体"/>
      <w:kern w:val="0"/>
      <w:sz w:val="24"/>
    </w:rPr>
  </w:style>
  <w:style w:type="paragraph" w:styleId="aa">
    <w:name w:val="Normal (Web)"/>
    <w:basedOn w:val="a"/>
    <w:uiPriority w:val="99"/>
    <w:rsid w:val="00520B42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b">
    <w:name w:val="Strong"/>
    <w:qFormat/>
    <w:rsid w:val="00520B42"/>
    <w:rPr>
      <w:b/>
      <w:bCs/>
    </w:rPr>
  </w:style>
  <w:style w:type="paragraph" w:styleId="ac">
    <w:name w:val="Date"/>
    <w:basedOn w:val="a"/>
    <w:next w:val="a"/>
    <w:link w:val="Char2"/>
    <w:unhideWhenUsed/>
    <w:rsid w:val="00520B42"/>
    <w:pPr>
      <w:ind w:leftChars="2500" w:left="100"/>
    </w:pPr>
    <w:rPr>
      <w:rFonts w:ascii="Calibri" w:hAnsi="Calibri"/>
      <w:szCs w:val="22"/>
    </w:rPr>
  </w:style>
  <w:style w:type="character" w:customStyle="1" w:styleId="Char2">
    <w:name w:val="日期 Char"/>
    <w:basedOn w:val="a0"/>
    <w:link w:val="ac"/>
    <w:rsid w:val="00520B42"/>
    <w:rPr>
      <w:rFonts w:ascii="Calibri" w:eastAsia="宋体" w:hAnsi="Calibri" w:cs="Times New Roman"/>
    </w:rPr>
  </w:style>
  <w:style w:type="table" w:customStyle="1" w:styleId="TableNormal">
    <w:name w:val="TableNormal"/>
    <w:semiHidden/>
    <w:rsid w:val="00520B42"/>
    <w:rPr>
      <w:rFonts w:ascii="Times New Roman" w:eastAsia="宋体" w:hAnsi="Times New Roman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NormalList">
    <w:name w:val="NormalList"/>
    <w:semiHidden/>
    <w:rsid w:val="00520B42"/>
  </w:style>
  <w:style w:type="table" w:customStyle="1" w:styleId="TableGrid">
    <w:name w:val="TableGrid"/>
    <w:basedOn w:val="TableNormal"/>
    <w:rsid w:val="00520B4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cetate">
    <w:name w:val="Acetate"/>
    <w:basedOn w:val="a"/>
    <w:link w:val="UserStyle2"/>
    <w:rsid w:val="00520B42"/>
    <w:pPr>
      <w:widowControl/>
      <w:textAlignment w:val="baseline"/>
    </w:pPr>
    <w:rPr>
      <w:sz w:val="18"/>
      <w:szCs w:val="18"/>
    </w:rPr>
  </w:style>
  <w:style w:type="character" w:customStyle="1" w:styleId="UserStyle2">
    <w:name w:val="UserStyle_2"/>
    <w:link w:val="Acetate"/>
    <w:rsid w:val="00520B42"/>
    <w:rPr>
      <w:rFonts w:ascii="Times New Roman" w:eastAsia="宋体" w:hAnsi="Times New Roman" w:cs="Times New Roman"/>
      <w:sz w:val="18"/>
      <w:szCs w:val="18"/>
    </w:rPr>
  </w:style>
  <w:style w:type="character" w:customStyle="1" w:styleId="UserStyle4">
    <w:name w:val="UserStyle_4"/>
    <w:rsid w:val="00520B42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5">
    <w:name w:val="UserStyle_5"/>
    <w:rsid w:val="00520B42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6">
    <w:name w:val="UserStyle_6"/>
    <w:rsid w:val="00520B42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7">
    <w:name w:val="UserStyle_7"/>
    <w:rsid w:val="00520B42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8">
    <w:name w:val="UserStyle_8"/>
    <w:rsid w:val="00520B42"/>
    <w:rPr>
      <w:rFonts w:ascii="Times New Roman" w:hAnsi="Times New Roman"/>
      <w:color w:val="000000"/>
      <w:sz w:val="28"/>
      <w:szCs w:val="28"/>
    </w:rPr>
  </w:style>
  <w:style w:type="paragraph" w:customStyle="1" w:styleId="PlainText">
    <w:name w:val="PlainText"/>
    <w:basedOn w:val="a"/>
    <w:link w:val="UserStyle9"/>
    <w:rsid w:val="00520B42"/>
    <w:pPr>
      <w:widowControl/>
      <w:textAlignment w:val="baseline"/>
    </w:pPr>
    <w:rPr>
      <w:rFonts w:ascii="宋体" w:hAnsi="Courier New"/>
      <w:szCs w:val="20"/>
    </w:rPr>
  </w:style>
  <w:style w:type="character" w:customStyle="1" w:styleId="UserStyle9">
    <w:name w:val="UserStyle_9"/>
    <w:link w:val="PlainText"/>
    <w:rsid w:val="00520B42"/>
    <w:rPr>
      <w:rFonts w:ascii="宋体" w:eastAsia="宋体" w:hAnsi="Courier New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1501</Words>
  <Characters>8560</Characters>
  <Application>Microsoft Office Word</Application>
  <DocSecurity>0</DocSecurity>
  <Lines>71</Lines>
  <Paragraphs>20</Paragraphs>
  <ScaleCrop>false</ScaleCrop>
  <Company>JSJYT</Company>
  <LinksUpToDate>false</LinksUpToDate>
  <CharactersWithSpaces>10041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2020-01-03T07:20:00Z</dcterms:created>
  <dcterms:modified xsi:type="dcterms:W3CDTF">2020-01-03T07:20:00Z</dcterms:modified>
</cp:coreProperties>
</file>