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2A" w:rsidRPr="00196B49" w:rsidRDefault="00C1032A" w:rsidP="00C1032A">
      <w:pPr>
        <w:widowControl/>
        <w:spacing w:line="560" w:lineRule="exact"/>
        <w:jc w:val="left"/>
        <w:rPr>
          <w:rFonts w:eastAsia="黑体"/>
          <w:sz w:val="32"/>
          <w:szCs w:val="32"/>
        </w:rPr>
      </w:pPr>
      <w:bookmarkStart w:id="0" w:name="_GoBack"/>
      <w:bookmarkEnd w:id="0"/>
      <w:r w:rsidRPr="00196B49">
        <w:rPr>
          <w:rFonts w:eastAsia="黑体"/>
          <w:sz w:val="32"/>
          <w:szCs w:val="32"/>
        </w:rPr>
        <w:t>附件</w:t>
      </w:r>
      <w:r w:rsidRPr="00196B49">
        <w:rPr>
          <w:rFonts w:eastAsia="黑体"/>
          <w:sz w:val="32"/>
          <w:szCs w:val="32"/>
        </w:rPr>
        <w:t>2</w:t>
      </w:r>
    </w:p>
    <w:p w:rsidR="00C1032A" w:rsidRPr="00196B49" w:rsidRDefault="00C1032A" w:rsidP="00C1032A">
      <w:pPr>
        <w:widowControl/>
        <w:spacing w:line="560" w:lineRule="exact"/>
        <w:jc w:val="left"/>
        <w:rPr>
          <w:rFonts w:eastAsia="黑体"/>
          <w:sz w:val="32"/>
          <w:szCs w:val="32"/>
        </w:rPr>
      </w:pPr>
    </w:p>
    <w:p w:rsidR="00C1032A" w:rsidRPr="00196B49" w:rsidRDefault="00C1032A" w:rsidP="00C1032A">
      <w:pPr>
        <w:snapToGrid w:val="0"/>
        <w:spacing w:line="560" w:lineRule="exact"/>
        <w:jc w:val="center"/>
        <w:rPr>
          <w:rFonts w:eastAsia="方正小标宋简体"/>
          <w:color w:val="000000"/>
          <w:sz w:val="44"/>
          <w:szCs w:val="44"/>
        </w:rPr>
      </w:pPr>
      <w:r w:rsidRPr="00CD66A2">
        <w:rPr>
          <w:rFonts w:eastAsia="方正小标宋简体" w:hint="eastAsia"/>
          <w:color w:val="000000"/>
          <w:sz w:val="44"/>
          <w:szCs w:val="44"/>
        </w:rPr>
        <w:t>2022</w:t>
      </w:r>
      <w:r w:rsidRPr="00CD66A2">
        <w:rPr>
          <w:rFonts w:eastAsia="方正小标宋简体" w:hint="eastAsia"/>
          <w:color w:val="000000"/>
          <w:sz w:val="44"/>
          <w:szCs w:val="44"/>
        </w:rPr>
        <w:t>年江苏省职业学校财会专业技能大赛暨第四十二届珠算技术比赛赛项规程</w:t>
      </w:r>
    </w:p>
    <w:p w:rsidR="00C1032A" w:rsidRPr="00CD66A2" w:rsidRDefault="00C1032A" w:rsidP="00C1032A">
      <w:pPr>
        <w:adjustRightInd w:val="0"/>
        <w:snapToGrid w:val="0"/>
        <w:spacing w:line="560" w:lineRule="exact"/>
        <w:rPr>
          <w:rFonts w:eastAsia="仿宋"/>
          <w:b/>
          <w:bCs/>
          <w:sz w:val="32"/>
          <w:szCs w:val="32"/>
        </w:rPr>
      </w:pPr>
    </w:p>
    <w:p w:rsidR="00C1032A" w:rsidRPr="00196B49" w:rsidRDefault="00C1032A" w:rsidP="00C1032A">
      <w:pPr>
        <w:adjustRightInd w:val="0"/>
        <w:snapToGrid w:val="0"/>
        <w:spacing w:line="560" w:lineRule="exact"/>
        <w:ind w:firstLineChars="200" w:firstLine="643"/>
        <w:rPr>
          <w:rFonts w:eastAsia="仿宋"/>
          <w:b/>
          <w:bCs/>
          <w:sz w:val="32"/>
          <w:szCs w:val="32"/>
        </w:rPr>
      </w:pPr>
      <w:r w:rsidRPr="00196B49">
        <w:rPr>
          <w:rFonts w:eastAsia="仿宋"/>
          <w:b/>
          <w:bCs/>
          <w:sz w:val="32"/>
          <w:szCs w:val="32"/>
        </w:rPr>
        <w:t>一、赛项名称</w:t>
      </w:r>
    </w:p>
    <w:p w:rsidR="00C1032A" w:rsidRPr="00196B49" w:rsidRDefault="00C1032A" w:rsidP="00C1032A">
      <w:pPr>
        <w:adjustRightInd w:val="0"/>
        <w:snapToGrid w:val="0"/>
        <w:spacing w:line="560" w:lineRule="exact"/>
        <w:rPr>
          <w:rFonts w:eastAsia="仿宋"/>
          <w:sz w:val="32"/>
          <w:szCs w:val="32"/>
        </w:rPr>
      </w:pPr>
      <w:r w:rsidRPr="00196B49">
        <w:rPr>
          <w:rFonts w:eastAsia="仿宋"/>
          <w:sz w:val="32"/>
          <w:szCs w:val="32"/>
        </w:rPr>
        <w:t>赛项编号：</w:t>
      </w:r>
      <w:proofErr w:type="gramStart"/>
      <w:r w:rsidRPr="00196B49">
        <w:rPr>
          <w:rFonts w:eastAsia="仿宋"/>
          <w:sz w:val="32"/>
          <w:szCs w:val="32"/>
        </w:rPr>
        <w:t>JSZ2022  40</w:t>
      </w:r>
      <w:proofErr w:type="gramEnd"/>
    </w:p>
    <w:p w:rsidR="00C1032A" w:rsidRPr="00196B49" w:rsidRDefault="00C1032A" w:rsidP="00C1032A">
      <w:pPr>
        <w:adjustRightInd w:val="0"/>
        <w:snapToGrid w:val="0"/>
        <w:spacing w:line="560" w:lineRule="exact"/>
        <w:rPr>
          <w:rFonts w:eastAsia="仿宋"/>
          <w:sz w:val="32"/>
          <w:szCs w:val="32"/>
        </w:rPr>
      </w:pPr>
      <w:r w:rsidRPr="00196B49">
        <w:rPr>
          <w:rFonts w:eastAsia="仿宋"/>
          <w:sz w:val="32"/>
          <w:szCs w:val="32"/>
        </w:rPr>
        <w:t>赛项名称：会计技能</w:t>
      </w:r>
    </w:p>
    <w:p w:rsidR="00C1032A" w:rsidRPr="00196B49" w:rsidRDefault="00C1032A" w:rsidP="00C1032A">
      <w:pPr>
        <w:adjustRightInd w:val="0"/>
        <w:snapToGrid w:val="0"/>
        <w:spacing w:line="560" w:lineRule="exact"/>
        <w:rPr>
          <w:rFonts w:eastAsia="仿宋"/>
          <w:sz w:val="32"/>
          <w:szCs w:val="32"/>
        </w:rPr>
      </w:pPr>
      <w:r w:rsidRPr="00196B49">
        <w:rPr>
          <w:rFonts w:eastAsia="仿宋"/>
          <w:sz w:val="32"/>
          <w:szCs w:val="32"/>
        </w:rPr>
        <w:t>赛项组别：中职组、教师组</w:t>
      </w:r>
    </w:p>
    <w:p w:rsidR="00C1032A" w:rsidRPr="00196B49" w:rsidRDefault="00C1032A" w:rsidP="00C1032A">
      <w:pPr>
        <w:adjustRightInd w:val="0"/>
        <w:snapToGrid w:val="0"/>
        <w:spacing w:line="560" w:lineRule="exact"/>
        <w:rPr>
          <w:rFonts w:eastAsia="仿宋"/>
          <w:sz w:val="32"/>
          <w:szCs w:val="32"/>
        </w:rPr>
      </w:pPr>
      <w:r w:rsidRPr="00196B49">
        <w:rPr>
          <w:rFonts w:eastAsia="仿宋"/>
          <w:sz w:val="32"/>
          <w:szCs w:val="32"/>
        </w:rPr>
        <w:t>赛项归属专业大类：财经商贸类</w:t>
      </w:r>
    </w:p>
    <w:p w:rsidR="00C1032A" w:rsidRPr="00196B49" w:rsidRDefault="00C1032A" w:rsidP="00C1032A">
      <w:pPr>
        <w:adjustRightInd w:val="0"/>
        <w:snapToGrid w:val="0"/>
        <w:spacing w:line="560" w:lineRule="exact"/>
        <w:ind w:firstLineChars="200" w:firstLine="643"/>
        <w:rPr>
          <w:rFonts w:eastAsia="仿宋"/>
          <w:b/>
          <w:bCs/>
          <w:sz w:val="32"/>
          <w:szCs w:val="32"/>
        </w:rPr>
      </w:pPr>
      <w:r w:rsidRPr="00196B49">
        <w:rPr>
          <w:rFonts w:eastAsia="仿宋"/>
          <w:b/>
          <w:bCs/>
          <w:sz w:val="32"/>
          <w:szCs w:val="32"/>
        </w:rPr>
        <w:t>二、竞赛目的</w:t>
      </w:r>
    </w:p>
    <w:p w:rsidR="00C1032A" w:rsidRPr="00196B49" w:rsidRDefault="00C1032A" w:rsidP="00C1032A">
      <w:pPr>
        <w:adjustRightInd w:val="0"/>
        <w:snapToGrid w:val="0"/>
        <w:spacing w:line="560" w:lineRule="exact"/>
        <w:ind w:firstLineChars="200" w:firstLine="640"/>
        <w:rPr>
          <w:rFonts w:eastAsia="仿宋"/>
          <w:sz w:val="32"/>
          <w:szCs w:val="32"/>
        </w:rPr>
      </w:pPr>
      <w:r w:rsidRPr="00196B49">
        <w:rPr>
          <w:rFonts w:eastAsia="仿宋"/>
          <w:sz w:val="32"/>
          <w:szCs w:val="32"/>
        </w:rPr>
        <w:t>通过竞赛，展示中等职业学校财会类专业教学改革成果和学生会计岗位通用技术与职业能力，引领和促进中等职业学校财会类专业教学改革，加强校企合作，促进产教融合，推动会计专业实验室及实训基地建设，提高中等职业学校会计技能教学水平及财会教学质量。</w:t>
      </w:r>
    </w:p>
    <w:p w:rsidR="00C1032A" w:rsidRPr="00196B49" w:rsidRDefault="00C1032A" w:rsidP="00C1032A">
      <w:pPr>
        <w:adjustRightInd w:val="0"/>
        <w:snapToGrid w:val="0"/>
        <w:spacing w:line="560" w:lineRule="exact"/>
        <w:ind w:firstLineChars="200" w:firstLine="643"/>
        <w:rPr>
          <w:rFonts w:eastAsia="仿宋"/>
          <w:b/>
          <w:bCs/>
          <w:sz w:val="32"/>
          <w:szCs w:val="32"/>
        </w:rPr>
      </w:pPr>
      <w:r w:rsidRPr="00196B49">
        <w:rPr>
          <w:rFonts w:eastAsia="仿宋"/>
          <w:b/>
          <w:bCs/>
          <w:sz w:val="32"/>
          <w:szCs w:val="32"/>
        </w:rPr>
        <w:t>三、竞赛内容</w:t>
      </w:r>
    </w:p>
    <w:p w:rsidR="00C1032A" w:rsidRPr="00196B49" w:rsidRDefault="00C1032A" w:rsidP="00C1032A">
      <w:pPr>
        <w:adjustRightInd w:val="0"/>
        <w:snapToGrid w:val="0"/>
        <w:spacing w:line="560" w:lineRule="exact"/>
        <w:ind w:firstLineChars="200" w:firstLine="643"/>
        <w:rPr>
          <w:rFonts w:eastAsia="仿宋"/>
          <w:b/>
          <w:bCs/>
          <w:sz w:val="32"/>
          <w:szCs w:val="32"/>
        </w:rPr>
      </w:pPr>
      <w:r w:rsidRPr="00196B49">
        <w:rPr>
          <w:rFonts w:eastAsia="仿宋"/>
          <w:b/>
          <w:bCs/>
          <w:sz w:val="32"/>
          <w:szCs w:val="32"/>
        </w:rPr>
        <w:t>（一）中职学生组竞赛内容</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eastAsia="仿宋"/>
          <w:bCs/>
          <w:sz w:val="32"/>
          <w:szCs w:val="32"/>
        </w:rPr>
        <w:t>1.</w:t>
      </w:r>
      <w:r w:rsidRPr="00196B49">
        <w:rPr>
          <w:rFonts w:eastAsia="仿宋"/>
          <w:bCs/>
          <w:sz w:val="32"/>
          <w:szCs w:val="32"/>
        </w:rPr>
        <w:t>会计电算化</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eastAsia="仿宋"/>
          <w:bCs/>
          <w:sz w:val="32"/>
          <w:szCs w:val="32"/>
        </w:rPr>
        <w:t>（</w:t>
      </w:r>
      <w:r w:rsidRPr="00196B49">
        <w:rPr>
          <w:rFonts w:eastAsia="仿宋"/>
          <w:bCs/>
          <w:sz w:val="32"/>
          <w:szCs w:val="32"/>
        </w:rPr>
        <w:t>1</w:t>
      </w:r>
      <w:r w:rsidRPr="00196B49">
        <w:rPr>
          <w:rFonts w:eastAsia="仿宋"/>
          <w:bCs/>
          <w:sz w:val="32"/>
          <w:szCs w:val="32"/>
        </w:rPr>
        <w:t>）运用记账凭证核算形式，完成</w:t>
      </w:r>
      <w:r w:rsidRPr="00196B49">
        <w:rPr>
          <w:rFonts w:eastAsia="仿宋"/>
          <w:bCs/>
          <w:sz w:val="32"/>
          <w:szCs w:val="32"/>
        </w:rPr>
        <w:t>40-45</w:t>
      </w:r>
      <w:r w:rsidRPr="00196B49">
        <w:rPr>
          <w:rFonts w:eastAsia="仿宋"/>
          <w:bCs/>
          <w:sz w:val="32"/>
          <w:szCs w:val="32"/>
        </w:rPr>
        <w:t>笔经济业务的会计凭证及财务报表编制。</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eastAsia="仿宋"/>
          <w:bCs/>
          <w:sz w:val="32"/>
          <w:szCs w:val="32"/>
        </w:rPr>
        <w:t>（</w:t>
      </w:r>
      <w:r w:rsidRPr="00196B49">
        <w:rPr>
          <w:rFonts w:eastAsia="仿宋"/>
          <w:bCs/>
          <w:sz w:val="32"/>
          <w:szCs w:val="32"/>
        </w:rPr>
        <w:t>2</w:t>
      </w:r>
      <w:r w:rsidRPr="00196B49">
        <w:rPr>
          <w:rFonts w:eastAsia="仿宋"/>
          <w:bCs/>
          <w:sz w:val="32"/>
          <w:szCs w:val="32"/>
        </w:rPr>
        <w:t>）模拟制造业企业某年一个月的经济业务资料，执行《企业会计准则》和现行税法（以财政部、国家税务总局</w:t>
      </w:r>
      <w:r w:rsidRPr="00196B49">
        <w:rPr>
          <w:rFonts w:eastAsia="仿宋"/>
          <w:bCs/>
          <w:sz w:val="32"/>
          <w:szCs w:val="32"/>
        </w:rPr>
        <w:t>2021</w:t>
      </w:r>
      <w:r w:rsidRPr="00196B49">
        <w:rPr>
          <w:rFonts w:eastAsia="仿宋"/>
          <w:bCs/>
          <w:sz w:val="32"/>
          <w:szCs w:val="32"/>
        </w:rPr>
        <w:t>年</w:t>
      </w:r>
      <w:r w:rsidRPr="00196B49">
        <w:rPr>
          <w:rFonts w:eastAsia="仿宋"/>
          <w:bCs/>
          <w:sz w:val="32"/>
          <w:szCs w:val="32"/>
        </w:rPr>
        <w:t>6</w:t>
      </w:r>
      <w:r w:rsidRPr="00196B49">
        <w:rPr>
          <w:rFonts w:eastAsia="仿宋"/>
          <w:bCs/>
          <w:sz w:val="32"/>
          <w:szCs w:val="32"/>
        </w:rPr>
        <w:lastRenderedPageBreak/>
        <w:t>月</w:t>
      </w:r>
      <w:r w:rsidRPr="00196B49">
        <w:rPr>
          <w:rFonts w:eastAsia="仿宋"/>
          <w:bCs/>
          <w:sz w:val="32"/>
          <w:szCs w:val="32"/>
        </w:rPr>
        <w:t>30</w:t>
      </w:r>
      <w:r w:rsidRPr="00196B49">
        <w:rPr>
          <w:rFonts w:eastAsia="仿宋"/>
          <w:bCs/>
          <w:sz w:val="32"/>
          <w:szCs w:val="32"/>
        </w:rPr>
        <w:t>日前发布文件为准）。经济业务主要以原始凭证形式出现，选手根据题目要求完成相关业务处理。</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eastAsia="仿宋"/>
          <w:bCs/>
          <w:sz w:val="32"/>
          <w:szCs w:val="32"/>
        </w:rPr>
        <w:t>（</w:t>
      </w:r>
      <w:r w:rsidRPr="00196B49">
        <w:rPr>
          <w:rFonts w:eastAsia="仿宋"/>
          <w:bCs/>
          <w:sz w:val="32"/>
          <w:szCs w:val="32"/>
        </w:rPr>
        <w:t>3</w:t>
      </w:r>
      <w:r w:rsidRPr="00196B49">
        <w:rPr>
          <w:rFonts w:eastAsia="仿宋"/>
          <w:bCs/>
          <w:sz w:val="32"/>
          <w:szCs w:val="32"/>
        </w:rPr>
        <w:t>）竞赛软件启用总账、财务报表、工资、固定资产等模块，业务处理须在相应的模块中完成。</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eastAsia="仿宋"/>
          <w:bCs/>
          <w:sz w:val="32"/>
          <w:szCs w:val="32"/>
        </w:rPr>
        <w:t>（</w:t>
      </w:r>
      <w:r w:rsidRPr="00196B49">
        <w:rPr>
          <w:rFonts w:eastAsia="仿宋"/>
          <w:bCs/>
          <w:sz w:val="32"/>
          <w:szCs w:val="32"/>
        </w:rPr>
        <w:t>4</w:t>
      </w:r>
      <w:r w:rsidRPr="00196B49">
        <w:rPr>
          <w:rFonts w:eastAsia="仿宋"/>
          <w:bCs/>
          <w:sz w:val="32"/>
          <w:szCs w:val="32"/>
        </w:rPr>
        <w:t>）基本的操作内容为：根据题目要求进行初始设置；根据提供的资料完善原始凭证，编制记账凭证；审核凭证；记账；对账并结账；编制资产负债表和利润表等。</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eastAsia="仿宋"/>
          <w:bCs/>
          <w:sz w:val="32"/>
          <w:szCs w:val="32"/>
        </w:rPr>
        <w:t>（</w:t>
      </w:r>
      <w:r w:rsidRPr="00196B49">
        <w:rPr>
          <w:rFonts w:eastAsia="仿宋"/>
          <w:bCs/>
          <w:sz w:val="32"/>
          <w:szCs w:val="32"/>
        </w:rPr>
        <w:t>5</w:t>
      </w:r>
      <w:r w:rsidRPr="00196B49">
        <w:rPr>
          <w:rFonts w:eastAsia="仿宋"/>
          <w:bCs/>
          <w:sz w:val="32"/>
          <w:szCs w:val="32"/>
        </w:rPr>
        <w:t>）经济业务范围</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ascii="宋体" w:hAnsi="宋体" w:cs="宋体" w:hint="eastAsia"/>
          <w:bCs/>
          <w:sz w:val="32"/>
          <w:szCs w:val="32"/>
        </w:rPr>
        <w:t>①</w:t>
      </w:r>
      <w:r w:rsidRPr="00196B49">
        <w:rPr>
          <w:rFonts w:eastAsia="仿宋"/>
          <w:bCs/>
          <w:sz w:val="32"/>
          <w:szCs w:val="32"/>
        </w:rPr>
        <w:t>货币资金：库存现金、银行存款、其他货币资金。</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ascii="宋体" w:hAnsi="宋体" w:cs="宋体" w:hint="eastAsia"/>
          <w:bCs/>
          <w:sz w:val="32"/>
          <w:szCs w:val="32"/>
        </w:rPr>
        <w:t>②</w:t>
      </w:r>
      <w:r w:rsidRPr="00196B49">
        <w:rPr>
          <w:rFonts w:eastAsia="仿宋"/>
          <w:bCs/>
          <w:sz w:val="32"/>
          <w:szCs w:val="32"/>
        </w:rPr>
        <w:t>应收款项：应收票据、应收账款、预付账款及其他应收款、应收款项减值。</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ascii="宋体" w:hAnsi="宋体" w:cs="宋体" w:hint="eastAsia"/>
          <w:bCs/>
          <w:sz w:val="32"/>
          <w:szCs w:val="32"/>
        </w:rPr>
        <w:t>③</w:t>
      </w:r>
      <w:r w:rsidRPr="00196B49">
        <w:rPr>
          <w:rFonts w:eastAsia="仿宋"/>
          <w:bCs/>
          <w:sz w:val="32"/>
          <w:szCs w:val="32"/>
        </w:rPr>
        <w:t>存货（实际成本计价）：原材料、周转材料、委托加工物资、库存商品、发出商品、存货清查。</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ascii="宋体" w:hAnsi="宋体" w:cs="宋体" w:hint="eastAsia"/>
          <w:bCs/>
          <w:sz w:val="32"/>
          <w:szCs w:val="32"/>
        </w:rPr>
        <w:t>④</w:t>
      </w:r>
      <w:r w:rsidRPr="00196B49">
        <w:rPr>
          <w:rFonts w:eastAsia="仿宋"/>
          <w:bCs/>
          <w:sz w:val="32"/>
          <w:szCs w:val="32"/>
        </w:rPr>
        <w:t>固定资产：固定资产增加、固定资产减少、固定资产折旧、固定资产清查。</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ascii="宋体" w:hAnsi="宋体" w:cs="宋体" w:hint="eastAsia"/>
          <w:bCs/>
          <w:sz w:val="32"/>
          <w:szCs w:val="32"/>
        </w:rPr>
        <w:t>⑤</w:t>
      </w:r>
      <w:r w:rsidRPr="00196B49">
        <w:rPr>
          <w:rFonts w:eastAsia="仿宋"/>
          <w:bCs/>
          <w:sz w:val="32"/>
          <w:szCs w:val="32"/>
        </w:rPr>
        <w:t>流动负债：短期借款、应付账款、应付票据、合同负债、其他应付款、应付职工薪酬、应交税费、应付利息、应付股利。</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ascii="宋体" w:hAnsi="宋体" w:cs="宋体" w:hint="eastAsia"/>
          <w:bCs/>
          <w:sz w:val="32"/>
          <w:szCs w:val="32"/>
        </w:rPr>
        <w:t>⑥</w:t>
      </w:r>
      <w:r w:rsidRPr="00196B49">
        <w:rPr>
          <w:rFonts w:eastAsia="仿宋"/>
          <w:bCs/>
          <w:sz w:val="32"/>
          <w:szCs w:val="32"/>
        </w:rPr>
        <w:t>费用和成本：要素费用、制造费用、完工产品与在产品成本分配、产品成本核算品种法。</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ascii="宋体" w:hAnsi="宋体" w:cs="宋体" w:hint="eastAsia"/>
          <w:bCs/>
          <w:sz w:val="32"/>
          <w:szCs w:val="32"/>
        </w:rPr>
        <w:t>⑦</w:t>
      </w:r>
      <w:r w:rsidRPr="00196B49">
        <w:rPr>
          <w:rFonts w:eastAsia="仿宋"/>
          <w:bCs/>
          <w:sz w:val="32"/>
          <w:szCs w:val="32"/>
        </w:rPr>
        <w:t>所有者权益：实收资本、资本公积、盈余公积和未分配利润。</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ascii="宋体" w:hAnsi="宋体" w:cs="宋体" w:hint="eastAsia"/>
          <w:bCs/>
          <w:sz w:val="32"/>
          <w:szCs w:val="32"/>
        </w:rPr>
        <w:t>⑧</w:t>
      </w:r>
      <w:r w:rsidRPr="00196B49">
        <w:rPr>
          <w:rFonts w:eastAsia="仿宋"/>
          <w:bCs/>
          <w:sz w:val="32"/>
          <w:szCs w:val="32"/>
        </w:rPr>
        <w:t>收入、利润和利润分配：收入的确认计量以及特定交易的会计处理、期间费用、营业利润、资产处置损益、营业外收支、</w:t>
      </w:r>
      <w:r w:rsidRPr="00196B49">
        <w:rPr>
          <w:rFonts w:eastAsia="仿宋"/>
          <w:bCs/>
          <w:sz w:val="32"/>
          <w:szCs w:val="32"/>
        </w:rPr>
        <w:lastRenderedPageBreak/>
        <w:t>所得税费用、利润分配。</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ascii="宋体" w:hAnsi="宋体" w:cs="宋体" w:hint="eastAsia"/>
          <w:bCs/>
          <w:sz w:val="32"/>
          <w:szCs w:val="32"/>
        </w:rPr>
        <w:t>⑨</w:t>
      </w:r>
      <w:r w:rsidRPr="00196B49">
        <w:rPr>
          <w:rFonts w:eastAsia="仿宋"/>
          <w:bCs/>
          <w:sz w:val="32"/>
          <w:szCs w:val="32"/>
        </w:rPr>
        <w:t>财务报表：资产负债表的编制、利润表的编制。</w:t>
      </w:r>
    </w:p>
    <w:p w:rsidR="00C1032A" w:rsidRPr="00196B49" w:rsidRDefault="00C1032A" w:rsidP="00C1032A">
      <w:pPr>
        <w:adjustRightInd w:val="0"/>
        <w:snapToGrid w:val="0"/>
        <w:spacing w:line="560" w:lineRule="exact"/>
        <w:ind w:firstLineChars="200" w:firstLine="640"/>
        <w:rPr>
          <w:rFonts w:eastAsia="仿宋"/>
          <w:bCs/>
          <w:sz w:val="32"/>
          <w:szCs w:val="32"/>
        </w:rPr>
      </w:pPr>
      <w:r w:rsidRPr="00196B49">
        <w:rPr>
          <w:rFonts w:eastAsia="仿宋"/>
          <w:bCs/>
          <w:sz w:val="32"/>
          <w:szCs w:val="32"/>
        </w:rPr>
        <w:t>（</w:t>
      </w:r>
      <w:r w:rsidRPr="00196B49">
        <w:rPr>
          <w:rFonts w:eastAsia="仿宋"/>
          <w:bCs/>
          <w:sz w:val="32"/>
          <w:szCs w:val="32"/>
        </w:rPr>
        <w:t>6</w:t>
      </w:r>
      <w:r w:rsidRPr="00196B49">
        <w:rPr>
          <w:rFonts w:eastAsia="仿宋"/>
          <w:bCs/>
          <w:sz w:val="32"/>
          <w:szCs w:val="32"/>
        </w:rPr>
        <w:t>）评分规则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0"/>
        <w:gridCol w:w="2160"/>
        <w:gridCol w:w="4140"/>
        <w:gridCol w:w="983"/>
      </w:tblGrid>
      <w:tr w:rsidR="00C1032A" w:rsidRPr="00196B49" w:rsidTr="006C2C88">
        <w:trPr>
          <w:jc w:val="center"/>
        </w:trPr>
        <w:tc>
          <w:tcPr>
            <w:tcW w:w="1430" w:type="dxa"/>
            <w:shd w:val="clear" w:color="auto" w:fill="E0E0E0"/>
            <w:vAlign w:val="center"/>
          </w:tcPr>
          <w:p w:rsidR="00C1032A" w:rsidRPr="00196B49" w:rsidRDefault="00C1032A" w:rsidP="006C2C88">
            <w:pPr>
              <w:spacing w:line="360" w:lineRule="exact"/>
              <w:jc w:val="center"/>
              <w:rPr>
                <w:rFonts w:eastAsia="仿宋"/>
                <w:b/>
                <w:sz w:val="28"/>
                <w:szCs w:val="28"/>
              </w:rPr>
            </w:pPr>
            <w:r w:rsidRPr="00196B49">
              <w:rPr>
                <w:rFonts w:eastAsia="仿宋"/>
                <w:b/>
                <w:sz w:val="28"/>
                <w:szCs w:val="28"/>
              </w:rPr>
              <w:t>竞赛</w:t>
            </w:r>
          </w:p>
          <w:p w:rsidR="00C1032A" w:rsidRPr="00196B49" w:rsidRDefault="00C1032A" w:rsidP="006C2C88">
            <w:pPr>
              <w:spacing w:line="360" w:lineRule="exact"/>
              <w:jc w:val="center"/>
              <w:rPr>
                <w:rFonts w:eastAsia="仿宋"/>
                <w:b/>
                <w:sz w:val="28"/>
                <w:szCs w:val="28"/>
              </w:rPr>
            </w:pPr>
            <w:r w:rsidRPr="00196B49">
              <w:rPr>
                <w:rFonts w:eastAsia="仿宋"/>
                <w:b/>
                <w:sz w:val="28"/>
                <w:szCs w:val="28"/>
              </w:rPr>
              <w:t>内容</w:t>
            </w:r>
          </w:p>
        </w:tc>
        <w:tc>
          <w:tcPr>
            <w:tcW w:w="2160" w:type="dxa"/>
            <w:shd w:val="clear" w:color="auto" w:fill="E0E0E0"/>
            <w:vAlign w:val="center"/>
          </w:tcPr>
          <w:p w:rsidR="00C1032A" w:rsidRPr="00196B49" w:rsidRDefault="00C1032A" w:rsidP="006C2C88">
            <w:pPr>
              <w:spacing w:line="360" w:lineRule="exact"/>
              <w:ind w:firstLineChars="170" w:firstLine="478"/>
              <w:jc w:val="center"/>
              <w:rPr>
                <w:rFonts w:eastAsia="仿宋"/>
                <w:b/>
                <w:sz w:val="28"/>
                <w:szCs w:val="28"/>
              </w:rPr>
            </w:pPr>
            <w:r w:rsidRPr="00196B49">
              <w:rPr>
                <w:rFonts w:eastAsia="仿宋"/>
                <w:b/>
                <w:sz w:val="28"/>
                <w:szCs w:val="28"/>
              </w:rPr>
              <w:t>技术标准</w:t>
            </w:r>
          </w:p>
        </w:tc>
        <w:tc>
          <w:tcPr>
            <w:tcW w:w="4140" w:type="dxa"/>
            <w:shd w:val="clear" w:color="auto" w:fill="E0E0E0"/>
            <w:vAlign w:val="center"/>
          </w:tcPr>
          <w:p w:rsidR="00C1032A" w:rsidRPr="00196B49" w:rsidRDefault="00C1032A" w:rsidP="006C2C88">
            <w:pPr>
              <w:spacing w:line="360" w:lineRule="exact"/>
              <w:ind w:firstLineChars="170" w:firstLine="478"/>
              <w:jc w:val="center"/>
              <w:rPr>
                <w:rFonts w:eastAsia="仿宋"/>
                <w:b/>
                <w:sz w:val="28"/>
                <w:szCs w:val="28"/>
              </w:rPr>
            </w:pPr>
            <w:r w:rsidRPr="00196B49">
              <w:rPr>
                <w:rFonts w:eastAsia="仿宋"/>
                <w:b/>
                <w:sz w:val="28"/>
                <w:szCs w:val="28"/>
              </w:rPr>
              <w:t>评分规则</w:t>
            </w:r>
          </w:p>
        </w:tc>
        <w:tc>
          <w:tcPr>
            <w:tcW w:w="983" w:type="dxa"/>
            <w:shd w:val="clear" w:color="auto" w:fill="E0E0E0"/>
            <w:vAlign w:val="center"/>
          </w:tcPr>
          <w:p w:rsidR="00C1032A" w:rsidRPr="00196B49" w:rsidRDefault="00C1032A" w:rsidP="006C2C88">
            <w:pPr>
              <w:spacing w:line="360" w:lineRule="exact"/>
              <w:jc w:val="center"/>
              <w:rPr>
                <w:rFonts w:eastAsia="仿宋"/>
                <w:b/>
                <w:sz w:val="28"/>
                <w:szCs w:val="28"/>
              </w:rPr>
            </w:pPr>
            <w:r w:rsidRPr="00196B49">
              <w:rPr>
                <w:rFonts w:eastAsia="仿宋"/>
                <w:b/>
                <w:sz w:val="28"/>
                <w:szCs w:val="28"/>
              </w:rPr>
              <w:t>参考</w:t>
            </w:r>
            <w:proofErr w:type="gramStart"/>
            <w:r w:rsidRPr="00196B49">
              <w:rPr>
                <w:rFonts w:eastAsia="仿宋"/>
                <w:b/>
                <w:sz w:val="28"/>
                <w:szCs w:val="28"/>
              </w:rPr>
              <w:t>分值比重</w:t>
            </w:r>
            <w:proofErr w:type="gramEnd"/>
          </w:p>
        </w:tc>
      </w:tr>
      <w:tr w:rsidR="00C1032A" w:rsidRPr="00196B49" w:rsidTr="006C2C88">
        <w:trPr>
          <w:cantSplit/>
          <w:jc w:val="center"/>
        </w:trPr>
        <w:tc>
          <w:tcPr>
            <w:tcW w:w="1430" w:type="dxa"/>
            <w:vAlign w:val="center"/>
          </w:tcPr>
          <w:p w:rsidR="00C1032A" w:rsidRPr="00196B49" w:rsidRDefault="00C1032A" w:rsidP="006C2C88">
            <w:pPr>
              <w:spacing w:line="360" w:lineRule="exact"/>
              <w:rPr>
                <w:rFonts w:eastAsia="仿宋"/>
                <w:sz w:val="28"/>
                <w:szCs w:val="28"/>
              </w:rPr>
            </w:pPr>
            <w:proofErr w:type="gramStart"/>
            <w:r w:rsidRPr="00196B49">
              <w:rPr>
                <w:rFonts w:eastAsia="仿宋"/>
                <w:sz w:val="28"/>
                <w:szCs w:val="28"/>
              </w:rPr>
              <w:t>账套初始</w:t>
            </w:r>
            <w:proofErr w:type="gramEnd"/>
            <w:r w:rsidRPr="00196B49">
              <w:rPr>
                <w:rFonts w:eastAsia="仿宋"/>
                <w:sz w:val="28"/>
                <w:szCs w:val="28"/>
              </w:rPr>
              <w:t>设置</w:t>
            </w:r>
          </w:p>
        </w:tc>
        <w:tc>
          <w:tcPr>
            <w:tcW w:w="216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按照题目要求进行初始设置</w:t>
            </w:r>
          </w:p>
        </w:tc>
        <w:tc>
          <w:tcPr>
            <w:tcW w:w="414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根据初始设置的内容进行评分</w:t>
            </w:r>
          </w:p>
        </w:tc>
        <w:tc>
          <w:tcPr>
            <w:tcW w:w="983" w:type="dxa"/>
            <w:vAlign w:val="center"/>
          </w:tcPr>
          <w:p w:rsidR="00C1032A" w:rsidRPr="00196B49" w:rsidRDefault="00C1032A" w:rsidP="006C2C88">
            <w:pPr>
              <w:spacing w:line="360" w:lineRule="exact"/>
              <w:jc w:val="center"/>
              <w:rPr>
                <w:rFonts w:eastAsia="仿宋"/>
                <w:sz w:val="28"/>
                <w:szCs w:val="28"/>
              </w:rPr>
            </w:pPr>
            <w:r w:rsidRPr="00196B49">
              <w:rPr>
                <w:rFonts w:eastAsia="仿宋"/>
                <w:sz w:val="28"/>
                <w:szCs w:val="28"/>
              </w:rPr>
              <w:t>10%</w:t>
            </w:r>
          </w:p>
        </w:tc>
      </w:tr>
      <w:tr w:rsidR="00C1032A" w:rsidRPr="00196B49" w:rsidTr="006C2C88">
        <w:trPr>
          <w:cantSplit/>
          <w:jc w:val="center"/>
        </w:trPr>
        <w:tc>
          <w:tcPr>
            <w:tcW w:w="143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会计凭证填制</w:t>
            </w:r>
          </w:p>
        </w:tc>
        <w:tc>
          <w:tcPr>
            <w:tcW w:w="216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按照题目要求完善原始凭证、编制记账凭证</w:t>
            </w:r>
          </w:p>
        </w:tc>
        <w:tc>
          <w:tcPr>
            <w:tcW w:w="414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根据凭证填制的内容（种类、日期、附件张数、借贷方科目、借贷方金额、辅助核算信息等）进行评分</w:t>
            </w:r>
          </w:p>
        </w:tc>
        <w:tc>
          <w:tcPr>
            <w:tcW w:w="983" w:type="dxa"/>
            <w:vAlign w:val="center"/>
          </w:tcPr>
          <w:p w:rsidR="00C1032A" w:rsidRPr="00196B49" w:rsidRDefault="00C1032A" w:rsidP="006C2C88">
            <w:pPr>
              <w:spacing w:line="360" w:lineRule="exact"/>
              <w:jc w:val="center"/>
              <w:rPr>
                <w:rFonts w:eastAsia="仿宋"/>
                <w:sz w:val="28"/>
                <w:szCs w:val="28"/>
              </w:rPr>
            </w:pPr>
            <w:r w:rsidRPr="00196B49">
              <w:rPr>
                <w:rFonts w:eastAsia="仿宋"/>
                <w:sz w:val="28"/>
                <w:szCs w:val="28"/>
              </w:rPr>
              <w:t>60%</w:t>
            </w:r>
          </w:p>
        </w:tc>
      </w:tr>
      <w:tr w:rsidR="00C1032A" w:rsidRPr="00196B49" w:rsidTr="006C2C88">
        <w:trPr>
          <w:cantSplit/>
          <w:jc w:val="center"/>
        </w:trPr>
        <w:tc>
          <w:tcPr>
            <w:tcW w:w="143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凭证审核</w:t>
            </w:r>
          </w:p>
        </w:tc>
        <w:tc>
          <w:tcPr>
            <w:tcW w:w="216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按照业务处理要求进行记账凭证审核</w:t>
            </w:r>
          </w:p>
        </w:tc>
        <w:tc>
          <w:tcPr>
            <w:tcW w:w="414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根据凭证审核过程进行评分</w:t>
            </w:r>
          </w:p>
        </w:tc>
        <w:tc>
          <w:tcPr>
            <w:tcW w:w="983" w:type="dxa"/>
            <w:vMerge w:val="restart"/>
            <w:vAlign w:val="center"/>
          </w:tcPr>
          <w:p w:rsidR="00C1032A" w:rsidRPr="00196B49" w:rsidRDefault="00C1032A" w:rsidP="006C2C88">
            <w:pPr>
              <w:spacing w:line="360" w:lineRule="exact"/>
              <w:jc w:val="center"/>
              <w:rPr>
                <w:rFonts w:eastAsia="仿宋"/>
                <w:sz w:val="28"/>
                <w:szCs w:val="28"/>
              </w:rPr>
            </w:pPr>
            <w:r w:rsidRPr="00196B49">
              <w:rPr>
                <w:rFonts w:eastAsia="仿宋"/>
                <w:sz w:val="28"/>
                <w:szCs w:val="28"/>
              </w:rPr>
              <w:t>20%</w:t>
            </w:r>
          </w:p>
        </w:tc>
      </w:tr>
      <w:tr w:rsidR="00C1032A" w:rsidRPr="00196B49" w:rsidTr="006C2C88">
        <w:trPr>
          <w:cantSplit/>
          <w:jc w:val="center"/>
        </w:trPr>
        <w:tc>
          <w:tcPr>
            <w:tcW w:w="143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记账</w:t>
            </w:r>
          </w:p>
        </w:tc>
        <w:tc>
          <w:tcPr>
            <w:tcW w:w="216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按照业务处理要求进行记账</w:t>
            </w:r>
          </w:p>
        </w:tc>
        <w:tc>
          <w:tcPr>
            <w:tcW w:w="414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根据记账的过程进行评分</w:t>
            </w:r>
          </w:p>
        </w:tc>
        <w:tc>
          <w:tcPr>
            <w:tcW w:w="983" w:type="dxa"/>
            <w:vMerge/>
            <w:vAlign w:val="center"/>
          </w:tcPr>
          <w:p w:rsidR="00C1032A" w:rsidRPr="00196B49" w:rsidRDefault="00C1032A" w:rsidP="006C2C88">
            <w:pPr>
              <w:spacing w:line="360" w:lineRule="exact"/>
              <w:ind w:firstLineChars="170" w:firstLine="476"/>
              <w:jc w:val="center"/>
              <w:rPr>
                <w:rFonts w:eastAsia="仿宋"/>
                <w:sz w:val="28"/>
                <w:szCs w:val="28"/>
              </w:rPr>
            </w:pPr>
          </w:p>
        </w:tc>
      </w:tr>
      <w:tr w:rsidR="00C1032A" w:rsidRPr="00196B49" w:rsidTr="006C2C88">
        <w:trPr>
          <w:cantSplit/>
          <w:jc w:val="center"/>
        </w:trPr>
        <w:tc>
          <w:tcPr>
            <w:tcW w:w="143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期末处理</w:t>
            </w:r>
          </w:p>
        </w:tc>
        <w:tc>
          <w:tcPr>
            <w:tcW w:w="216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按照题目要求完成期末业务处理（期间损益结转须自动转账）</w:t>
            </w:r>
          </w:p>
        </w:tc>
        <w:tc>
          <w:tcPr>
            <w:tcW w:w="414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根据凭证填制的内容（日期、借贷方科目、借贷方金额、辅助核算信息）进行评分</w:t>
            </w:r>
          </w:p>
        </w:tc>
        <w:tc>
          <w:tcPr>
            <w:tcW w:w="983" w:type="dxa"/>
            <w:vMerge/>
            <w:vAlign w:val="center"/>
          </w:tcPr>
          <w:p w:rsidR="00C1032A" w:rsidRPr="00196B49" w:rsidRDefault="00C1032A" w:rsidP="006C2C88">
            <w:pPr>
              <w:spacing w:line="360" w:lineRule="exact"/>
              <w:ind w:firstLineChars="170" w:firstLine="476"/>
              <w:jc w:val="center"/>
              <w:rPr>
                <w:rFonts w:eastAsia="仿宋"/>
                <w:sz w:val="28"/>
                <w:szCs w:val="28"/>
              </w:rPr>
            </w:pPr>
          </w:p>
        </w:tc>
      </w:tr>
      <w:tr w:rsidR="00C1032A" w:rsidRPr="00196B49" w:rsidTr="006C2C88">
        <w:trPr>
          <w:cantSplit/>
          <w:jc w:val="center"/>
        </w:trPr>
        <w:tc>
          <w:tcPr>
            <w:tcW w:w="143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对账和结账</w:t>
            </w:r>
          </w:p>
        </w:tc>
        <w:tc>
          <w:tcPr>
            <w:tcW w:w="216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按照业务处理要求进行对账和结账</w:t>
            </w:r>
          </w:p>
        </w:tc>
        <w:tc>
          <w:tcPr>
            <w:tcW w:w="414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按照对账和结账的过程进行评分</w:t>
            </w:r>
          </w:p>
        </w:tc>
        <w:tc>
          <w:tcPr>
            <w:tcW w:w="983" w:type="dxa"/>
            <w:vMerge/>
            <w:vAlign w:val="center"/>
          </w:tcPr>
          <w:p w:rsidR="00C1032A" w:rsidRPr="00196B49" w:rsidRDefault="00C1032A" w:rsidP="006C2C88">
            <w:pPr>
              <w:spacing w:line="360" w:lineRule="exact"/>
              <w:ind w:firstLineChars="170" w:firstLine="476"/>
              <w:jc w:val="center"/>
              <w:rPr>
                <w:rFonts w:eastAsia="仿宋"/>
                <w:sz w:val="28"/>
                <w:szCs w:val="28"/>
              </w:rPr>
            </w:pPr>
          </w:p>
        </w:tc>
      </w:tr>
      <w:tr w:rsidR="00C1032A" w:rsidRPr="00196B49" w:rsidTr="006C2C88">
        <w:trPr>
          <w:cantSplit/>
          <w:jc w:val="center"/>
        </w:trPr>
        <w:tc>
          <w:tcPr>
            <w:tcW w:w="143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编制报表</w:t>
            </w:r>
          </w:p>
        </w:tc>
        <w:tc>
          <w:tcPr>
            <w:tcW w:w="216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编制资产负债表、利润表</w:t>
            </w:r>
          </w:p>
        </w:tc>
        <w:tc>
          <w:tcPr>
            <w:tcW w:w="4140" w:type="dxa"/>
            <w:vAlign w:val="center"/>
          </w:tcPr>
          <w:p w:rsidR="00C1032A" w:rsidRPr="00196B49" w:rsidRDefault="00C1032A" w:rsidP="006C2C88">
            <w:pPr>
              <w:spacing w:line="360" w:lineRule="exact"/>
              <w:rPr>
                <w:rFonts w:eastAsia="仿宋"/>
                <w:sz w:val="28"/>
                <w:szCs w:val="28"/>
              </w:rPr>
            </w:pPr>
            <w:r w:rsidRPr="00196B49">
              <w:rPr>
                <w:rFonts w:eastAsia="仿宋"/>
                <w:sz w:val="28"/>
                <w:szCs w:val="28"/>
              </w:rPr>
              <w:t>根据设置的公式和生成的数据评分</w:t>
            </w:r>
          </w:p>
        </w:tc>
        <w:tc>
          <w:tcPr>
            <w:tcW w:w="983" w:type="dxa"/>
            <w:vAlign w:val="center"/>
          </w:tcPr>
          <w:p w:rsidR="00C1032A" w:rsidRPr="00196B49" w:rsidRDefault="00C1032A" w:rsidP="006C2C88">
            <w:pPr>
              <w:spacing w:line="360" w:lineRule="exact"/>
              <w:jc w:val="center"/>
              <w:rPr>
                <w:rFonts w:eastAsia="仿宋"/>
                <w:sz w:val="28"/>
                <w:szCs w:val="28"/>
              </w:rPr>
            </w:pPr>
            <w:r w:rsidRPr="00196B49">
              <w:rPr>
                <w:rFonts w:eastAsia="仿宋"/>
                <w:sz w:val="28"/>
                <w:szCs w:val="28"/>
              </w:rPr>
              <w:t>10%</w:t>
            </w:r>
          </w:p>
        </w:tc>
      </w:tr>
      <w:tr w:rsidR="00C1032A" w:rsidRPr="00196B49" w:rsidTr="006C2C88">
        <w:trPr>
          <w:cantSplit/>
          <w:jc w:val="center"/>
        </w:trPr>
        <w:tc>
          <w:tcPr>
            <w:tcW w:w="7730" w:type="dxa"/>
            <w:gridSpan w:val="3"/>
            <w:vAlign w:val="center"/>
          </w:tcPr>
          <w:p w:rsidR="00C1032A" w:rsidRPr="00196B49" w:rsidRDefault="00C1032A" w:rsidP="006C2C88">
            <w:pPr>
              <w:spacing w:line="360" w:lineRule="exact"/>
              <w:ind w:firstLineChars="170" w:firstLine="476"/>
              <w:rPr>
                <w:rFonts w:eastAsia="仿宋"/>
                <w:sz w:val="28"/>
                <w:szCs w:val="28"/>
              </w:rPr>
            </w:pPr>
            <w:r w:rsidRPr="00196B49">
              <w:rPr>
                <w:rFonts w:eastAsia="仿宋"/>
                <w:sz w:val="28"/>
                <w:szCs w:val="28"/>
              </w:rPr>
              <w:t>小</w:t>
            </w:r>
            <w:r w:rsidRPr="00196B49">
              <w:rPr>
                <w:rFonts w:eastAsia="仿宋"/>
                <w:sz w:val="28"/>
                <w:szCs w:val="28"/>
              </w:rPr>
              <w:t xml:space="preserve"> </w:t>
            </w:r>
            <w:r w:rsidRPr="00196B49">
              <w:rPr>
                <w:rFonts w:eastAsia="仿宋"/>
                <w:sz w:val="28"/>
                <w:szCs w:val="28"/>
              </w:rPr>
              <w:t>计</w:t>
            </w:r>
          </w:p>
        </w:tc>
        <w:tc>
          <w:tcPr>
            <w:tcW w:w="983" w:type="dxa"/>
            <w:vAlign w:val="center"/>
          </w:tcPr>
          <w:p w:rsidR="00C1032A" w:rsidRPr="00196B49" w:rsidRDefault="00C1032A" w:rsidP="006C2C88">
            <w:pPr>
              <w:spacing w:line="360" w:lineRule="exact"/>
              <w:jc w:val="center"/>
              <w:rPr>
                <w:rFonts w:eastAsia="仿宋"/>
                <w:sz w:val="28"/>
                <w:szCs w:val="28"/>
              </w:rPr>
            </w:pPr>
            <w:r w:rsidRPr="00196B49">
              <w:rPr>
                <w:rFonts w:eastAsia="仿宋"/>
                <w:sz w:val="28"/>
                <w:szCs w:val="28"/>
              </w:rPr>
              <w:t>100%</w:t>
            </w:r>
          </w:p>
        </w:tc>
      </w:tr>
    </w:tbl>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7</w:t>
      </w:r>
      <w:r w:rsidRPr="00196B49">
        <w:rPr>
          <w:rFonts w:eastAsia="仿宋"/>
          <w:sz w:val="32"/>
          <w:szCs w:val="32"/>
        </w:rPr>
        <w:t>）竞赛时长：</w:t>
      </w:r>
      <w:r w:rsidRPr="00196B49">
        <w:rPr>
          <w:rFonts w:eastAsia="仿宋"/>
          <w:sz w:val="32"/>
          <w:szCs w:val="32"/>
        </w:rPr>
        <w:t xml:space="preserve"> 150</w:t>
      </w:r>
      <w:r w:rsidRPr="00196B49">
        <w:rPr>
          <w:rFonts w:eastAsia="仿宋"/>
          <w:sz w:val="32"/>
          <w:szCs w:val="32"/>
        </w:rPr>
        <w:t>分钟</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2.</w:t>
      </w:r>
      <w:r w:rsidRPr="00196B49">
        <w:rPr>
          <w:rFonts w:eastAsia="仿宋"/>
          <w:b/>
          <w:bCs/>
          <w:sz w:val="32"/>
          <w:szCs w:val="32"/>
        </w:rPr>
        <w:t>会计手工账务处理与纳税申报实务</w:t>
      </w:r>
    </w:p>
    <w:p w:rsidR="00C1032A" w:rsidRPr="00196B49" w:rsidRDefault="00C1032A" w:rsidP="00C1032A">
      <w:pPr>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1</w:t>
      </w:r>
      <w:r w:rsidRPr="00196B49">
        <w:rPr>
          <w:rFonts w:eastAsia="仿宋"/>
          <w:sz w:val="32"/>
          <w:szCs w:val="32"/>
        </w:rPr>
        <w:t>）运用记账凭证科目汇总表核算形式，完成填制原始凭证、编制记账凭证、登记账簿、编制银行存款余额调节表、编制</w:t>
      </w:r>
      <w:r w:rsidRPr="00196B49">
        <w:rPr>
          <w:rFonts w:eastAsia="仿宋"/>
          <w:sz w:val="32"/>
          <w:szCs w:val="32"/>
        </w:rPr>
        <w:lastRenderedPageBreak/>
        <w:t>财务报表及纳税申报表等。</w:t>
      </w:r>
    </w:p>
    <w:p w:rsidR="00C1032A" w:rsidRPr="00196B49" w:rsidRDefault="00C1032A" w:rsidP="00C1032A">
      <w:pPr>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2</w:t>
      </w:r>
      <w:r w:rsidRPr="00196B49">
        <w:rPr>
          <w:rFonts w:eastAsia="仿宋"/>
          <w:sz w:val="32"/>
          <w:szCs w:val="32"/>
        </w:rPr>
        <w:t>）模拟制造业企业某年一个月的经济业务资料，执行的专业技术标准为《会计基础工作规范》，会计处理具体原则和方法遵照执行《企业会计准则》和现行税法（以财政部、国家税务总局</w:t>
      </w:r>
      <w:r w:rsidRPr="00196B49">
        <w:rPr>
          <w:rFonts w:eastAsia="仿宋"/>
          <w:sz w:val="32"/>
          <w:szCs w:val="32"/>
        </w:rPr>
        <w:t>2021</w:t>
      </w:r>
      <w:r w:rsidRPr="00196B49">
        <w:rPr>
          <w:rFonts w:eastAsia="仿宋"/>
          <w:sz w:val="32"/>
          <w:szCs w:val="32"/>
        </w:rPr>
        <w:t>年</w:t>
      </w:r>
      <w:r w:rsidRPr="00196B49">
        <w:rPr>
          <w:rFonts w:eastAsia="仿宋"/>
          <w:sz w:val="32"/>
          <w:szCs w:val="32"/>
        </w:rPr>
        <w:t>6</w:t>
      </w:r>
      <w:r w:rsidRPr="00196B49">
        <w:rPr>
          <w:rFonts w:eastAsia="仿宋"/>
          <w:sz w:val="32"/>
          <w:szCs w:val="32"/>
        </w:rPr>
        <w:t>月</w:t>
      </w:r>
      <w:r w:rsidRPr="00196B49">
        <w:rPr>
          <w:rFonts w:eastAsia="仿宋"/>
          <w:sz w:val="32"/>
          <w:szCs w:val="32"/>
        </w:rPr>
        <w:t>30</w:t>
      </w:r>
      <w:r w:rsidRPr="00196B49">
        <w:rPr>
          <w:rFonts w:eastAsia="仿宋"/>
          <w:sz w:val="32"/>
          <w:szCs w:val="32"/>
        </w:rPr>
        <w:t>日前发布文件为准）。</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3</w:t>
      </w:r>
      <w:r w:rsidRPr="00196B49">
        <w:rPr>
          <w:rFonts w:eastAsia="仿宋"/>
          <w:sz w:val="32"/>
          <w:szCs w:val="32"/>
        </w:rPr>
        <w:t>）具体内容</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1370"/>
        <w:gridCol w:w="2581"/>
        <w:gridCol w:w="1338"/>
        <w:gridCol w:w="2961"/>
      </w:tblGrid>
      <w:tr w:rsidR="00C1032A" w:rsidRPr="00196B49" w:rsidTr="006C2C88">
        <w:trPr>
          <w:jc w:val="center"/>
        </w:trPr>
        <w:tc>
          <w:tcPr>
            <w:tcW w:w="916" w:type="dxa"/>
            <w:vAlign w:val="center"/>
          </w:tcPr>
          <w:p w:rsidR="00C1032A" w:rsidRPr="00196B49" w:rsidRDefault="00C1032A" w:rsidP="006C2C88">
            <w:pPr>
              <w:adjustRightInd w:val="0"/>
              <w:snapToGrid w:val="0"/>
              <w:spacing w:line="360" w:lineRule="exact"/>
              <w:jc w:val="center"/>
              <w:rPr>
                <w:rFonts w:eastAsia="仿宋"/>
                <w:b/>
                <w:sz w:val="28"/>
                <w:szCs w:val="28"/>
              </w:rPr>
            </w:pPr>
            <w:r w:rsidRPr="00196B49">
              <w:rPr>
                <w:rFonts w:eastAsia="仿宋"/>
                <w:b/>
                <w:sz w:val="28"/>
                <w:szCs w:val="28"/>
              </w:rPr>
              <w:t>序号</w:t>
            </w:r>
          </w:p>
        </w:tc>
        <w:tc>
          <w:tcPr>
            <w:tcW w:w="1370" w:type="dxa"/>
            <w:vAlign w:val="center"/>
          </w:tcPr>
          <w:p w:rsidR="00C1032A" w:rsidRPr="00196B49" w:rsidRDefault="00C1032A" w:rsidP="006C2C88">
            <w:pPr>
              <w:adjustRightInd w:val="0"/>
              <w:snapToGrid w:val="0"/>
              <w:spacing w:line="360" w:lineRule="exact"/>
              <w:jc w:val="center"/>
              <w:rPr>
                <w:rFonts w:eastAsia="仿宋"/>
                <w:b/>
                <w:sz w:val="28"/>
                <w:szCs w:val="28"/>
              </w:rPr>
            </w:pPr>
            <w:r w:rsidRPr="00196B49">
              <w:rPr>
                <w:rFonts w:eastAsia="仿宋"/>
                <w:b/>
                <w:sz w:val="28"/>
                <w:szCs w:val="28"/>
              </w:rPr>
              <w:t>项目</w:t>
            </w:r>
          </w:p>
        </w:tc>
        <w:tc>
          <w:tcPr>
            <w:tcW w:w="2581" w:type="dxa"/>
            <w:vAlign w:val="center"/>
          </w:tcPr>
          <w:p w:rsidR="00C1032A" w:rsidRPr="00196B49" w:rsidRDefault="00C1032A" w:rsidP="006C2C88">
            <w:pPr>
              <w:adjustRightInd w:val="0"/>
              <w:snapToGrid w:val="0"/>
              <w:spacing w:line="360" w:lineRule="exact"/>
              <w:ind w:firstLineChars="100" w:firstLine="281"/>
              <w:jc w:val="center"/>
              <w:rPr>
                <w:rFonts w:eastAsia="仿宋"/>
                <w:b/>
                <w:sz w:val="28"/>
                <w:szCs w:val="28"/>
              </w:rPr>
            </w:pPr>
            <w:r w:rsidRPr="00196B49">
              <w:rPr>
                <w:rFonts w:eastAsia="仿宋"/>
                <w:b/>
                <w:sz w:val="28"/>
                <w:szCs w:val="28"/>
              </w:rPr>
              <w:t>考核范围</w:t>
            </w:r>
          </w:p>
        </w:tc>
        <w:tc>
          <w:tcPr>
            <w:tcW w:w="1338" w:type="dxa"/>
            <w:vAlign w:val="center"/>
          </w:tcPr>
          <w:p w:rsidR="00C1032A" w:rsidRPr="00196B49" w:rsidRDefault="00C1032A" w:rsidP="006C2C88">
            <w:pPr>
              <w:adjustRightInd w:val="0"/>
              <w:snapToGrid w:val="0"/>
              <w:spacing w:line="360" w:lineRule="exact"/>
              <w:jc w:val="center"/>
              <w:rPr>
                <w:rFonts w:eastAsia="仿宋"/>
                <w:b/>
                <w:sz w:val="28"/>
                <w:szCs w:val="28"/>
              </w:rPr>
            </w:pPr>
            <w:r w:rsidRPr="00196B49">
              <w:rPr>
                <w:rFonts w:eastAsia="仿宋"/>
                <w:b/>
                <w:sz w:val="28"/>
                <w:szCs w:val="28"/>
              </w:rPr>
              <w:t>竞赛业务内容</w:t>
            </w:r>
          </w:p>
        </w:tc>
        <w:tc>
          <w:tcPr>
            <w:tcW w:w="2961" w:type="dxa"/>
            <w:vAlign w:val="center"/>
          </w:tcPr>
          <w:p w:rsidR="00C1032A" w:rsidRPr="00196B49" w:rsidRDefault="00C1032A" w:rsidP="006C2C88">
            <w:pPr>
              <w:adjustRightInd w:val="0"/>
              <w:snapToGrid w:val="0"/>
              <w:spacing w:line="360" w:lineRule="exact"/>
              <w:ind w:firstLineChars="147" w:firstLine="413"/>
              <w:jc w:val="center"/>
              <w:rPr>
                <w:rFonts w:eastAsia="仿宋"/>
                <w:b/>
                <w:sz w:val="28"/>
                <w:szCs w:val="28"/>
              </w:rPr>
            </w:pPr>
            <w:r w:rsidRPr="00196B49">
              <w:rPr>
                <w:rFonts w:eastAsia="仿宋"/>
                <w:b/>
                <w:sz w:val="28"/>
                <w:szCs w:val="28"/>
              </w:rPr>
              <w:t>题目类型与权重</w:t>
            </w:r>
          </w:p>
        </w:tc>
      </w:tr>
      <w:tr w:rsidR="00C1032A" w:rsidRPr="00196B49" w:rsidTr="006C2C88">
        <w:trPr>
          <w:cantSplit/>
          <w:jc w:val="center"/>
        </w:trPr>
        <w:tc>
          <w:tcPr>
            <w:tcW w:w="916" w:type="dxa"/>
          </w:tcPr>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t>（</w:t>
            </w:r>
            <w:r w:rsidRPr="00196B49">
              <w:rPr>
                <w:rFonts w:eastAsia="仿宋"/>
                <w:sz w:val="28"/>
                <w:szCs w:val="28"/>
              </w:rPr>
              <w:t>1</w:t>
            </w:r>
            <w:r w:rsidRPr="00196B49">
              <w:rPr>
                <w:rFonts w:eastAsia="仿宋"/>
                <w:sz w:val="28"/>
                <w:szCs w:val="28"/>
              </w:rPr>
              <w:t>）</w:t>
            </w:r>
          </w:p>
        </w:tc>
        <w:tc>
          <w:tcPr>
            <w:tcW w:w="1370" w:type="dxa"/>
          </w:tcPr>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t>原始凭证</w:t>
            </w:r>
          </w:p>
        </w:tc>
        <w:tc>
          <w:tcPr>
            <w:tcW w:w="2581" w:type="dxa"/>
          </w:tcPr>
          <w:p w:rsidR="00C1032A" w:rsidRPr="00196B49" w:rsidRDefault="00C1032A" w:rsidP="006C2C88">
            <w:pPr>
              <w:widowControl/>
              <w:adjustRightInd w:val="0"/>
              <w:snapToGrid w:val="0"/>
              <w:spacing w:line="360" w:lineRule="exact"/>
              <w:ind w:firstLineChars="150" w:firstLine="420"/>
              <w:rPr>
                <w:rFonts w:eastAsia="仿宋"/>
                <w:sz w:val="28"/>
                <w:szCs w:val="28"/>
              </w:rPr>
            </w:pPr>
            <w:r w:rsidRPr="00196B49">
              <w:rPr>
                <w:rFonts w:eastAsia="仿宋"/>
                <w:sz w:val="28"/>
                <w:szCs w:val="28"/>
              </w:rPr>
              <w:t>常用原始凭证的填制</w:t>
            </w:r>
          </w:p>
        </w:tc>
        <w:tc>
          <w:tcPr>
            <w:tcW w:w="1338" w:type="dxa"/>
            <w:vMerge w:val="restart"/>
            <w:vAlign w:val="center"/>
          </w:tcPr>
          <w:p w:rsidR="00C1032A" w:rsidRPr="00196B49" w:rsidRDefault="00C1032A" w:rsidP="006C2C88">
            <w:pPr>
              <w:spacing w:line="360" w:lineRule="exact"/>
              <w:ind w:firstLineChars="150" w:firstLine="420"/>
              <w:jc w:val="center"/>
              <w:rPr>
                <w:rFonts w:eastAsia="仿宋"/>
                <w:sz w:val="28"/>
                <w:szCs w:val="28"/>
              </w:rPr>
            </w:pPr>
            <w:r w:rsidRPr="00196B49">
              <w:rPr>
                <w:rFonts w:eastAsia="仿宋"/>
                <w:sz w:val="28"/>
                <w:szCs w:val="28"/>
              </w:rPr>
              <w:t>同会计电算化中职学生</w:t>
            </w:r>
            <w:proofErr w:type="gramStart"/>
            <w:r w:rsidRPr="00196B49">
              <w:rPr>
                <w:rFonts w:eastAsia="仿宋"/>
                <w:sz w:val="28"/>
                <w:szCs w:val="28"/>
              </w:rPr>
              <w:t>组经济</w:t>
            </w:r>
            <w:proofErr w:type="gramEnd"/>
            <w:r w:rsidRPr="00196B49">
              <w:rPr>
                <w:rFonts w:eastAsia="仿宋"/>
                <w:sz w:val="28"/>
                <w:szCs w:val="28"/>
              </w:rPr>
              <w:t>业务范围</w:t>
            </w:r>
          </w:p>
          <w:p w:rsidR="00C1032A" w:rsidRPr="00196B49" w:rsidRDefault="00C1032A" w:rsidP="006C2C88">
            <w:pPr>
              <w:spacing w:line="360" w:lineRule="exact"/>
              <w:ind w:firstLineChars="150" w:firstLine="420"/>
              <w:jc w:val="center"/>
              <w:rPr>
                <w:rFonts w:eastAsia="仿宋"/>
                <w:sz w:val="28"/>
                <w:szCs w:val="28"/>
              </w:rPr>
            </w:pPr>
          </w:p>
        </w:tc>
        <w:tc>
          <w:tcPr>
            <w:tcW w:w="2961" w:type="dxa"/>
            <w:vMerge w:val="restart"/>
            <w:vAlign w:val="center"/>
          </w:tcPr>
          <w:p w:rsidR="00C1032A" w:rsidRPr="00196B49" w:rsidRDefault="00C1032A" w:rsidP="006C2C88">
            <w:pPr>
              <w:adjustRightInd w:val="0"/>
              <w:snapToGrid w:val="0"/>
              <w:spacing w:line="360" w:lineRule="exact"/>
              <w:ind w:firstLineChars="150" w:firstLine="420"/>
              <w:rPr>
                <w:rFonts w:eastAsia="仿宋"/>
                <w:sz w:val="28"/>
                <w:szCs w:val="28"/>
              </w:rPr>
            </w:pPr>
            <w:r w:rsidRPr="00196B49">
              <w:rPr>
                <w:rFonts w:eastAsia="仿宋"/>
                <w:sz w:val="28"/>
                <w:szCs w:val="28"/>
              </w:rPr>
              <w:t>模拟小型企业一个会计期间的会计业务；</w:t>
            </w:r>
          </w:p>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t>凭证权重</w:t>
            </w:r>
            <w:r w:rsidRPr="00196B49">
              <w:rPr>
                <w:rFonts w:eastAsia="仿宋"/>
                <w:sz w:val="28"/>
                <w:szCs w:val="28"/>
              </w:rPr>
              <w:t>52%</w:t>
            </w:r>
            <w:r w:rsidRPr="00196B49">
              <w:rPr>
                <w:rFonts w:eastAsia="仿宋"/>
                <w:sz w:val="28"/>
                <w:szCs w:val="28"/>
              </w:rPr>
              <w:t>左右</w:t>
            </w:r>
          </w:p>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t>账簿权重</w:t>
            </w:r>
            <w:r w:rsidRPr="00196B49">
              <w:rPr>
                <w:rFonts w:eastAsia="仿宋"/>
                <w:sz w:val="28"/>
                <w:szCs w:val="28"/>
              </w:rPr>
              <w:t>15%</w:t>
            </w:r>
            <w:r w:rsidRPr="00196B49">
              <w:rPr>
                <w:rFonts w:eastAsia="仿宋"/>
                <w:sz w:val="28"/>
                <w:szCs w:val="28"/>
              </w:rPr>
              <w:t>左右</w:t>
            </w:r>
          </w:p>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t>报表权重</w:t>
            </w:r>
            <w:r w:rsidRPr="00196B49">
              <w:rPr>
                <w:rFonts w:eastAsia="仿宋"/>
                <w:sz w:val="28"/>
                <w:szCs w:val="28"/>
              </w:rPr>
              <w:t>15%</w:t>
            </w:r>
            <w:r w:rsidRPr="00196B49">
              <w:rPr>
                <w:rFonts w:eastAsia="仿宋"/>
                <w:sz w:val="28"/>
                <w:szCs w:val="28"/>
              </w:rPr>
              <w:t>左右</w:t>
            </w:r>
          </w:p>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t>纳税申报</w:t>
            </w:r>
            <w:r w:rsidRPr="00196B49">
              <w:rPr>
                <w:rFonts w:eastAsia="仿宋"/>
                <w:sz w:val="28"/>
                <w:szCs w:val="28"/>
              </w:rPr>
              <w:t>15%</w:t>
            </w:r>
            <w:r w:rsidRPr="00196B49">
              <w:rPr>
                <w:rFonts w:eastAsia="仿宋"/>
                <w:sz w:val="28"/>
                <w:szCs w:val="28"/>
              </w:rPr>
              <w:t>左右</w:t>
            </w:r>
          </w:p>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t>其他权重</w:t>
            </w:r>
            <w:r w:rsidRPr="00196B49">
              <w:rPr>
                <w:rFonts w:eastAsia="仿宋"/>
                <w:sz w:val="28"/>
                <w:szCs w:val="28"/>
              </w:rPr>
              <w:t>3%</w:t>
            </w:r>
            <w:r w:rsidRPr="00196B49">
              <w:rPr>
                <w:rFonts w:eastAsia="仿宋"/>
                <w:sz w:val="28"/>
                <w:szCs w:val="28"/>
              </w:rPr>
              <w:t>左右</w:t>
            </w:r>
          </w:p>
          <w:p w:rsidR="00C1032A" w:rsidRPr="00196B49" w:rsidRDefault="00C1032A" w:rsidP="006C2C88">
            <w:pPr>
              <w:adjustRightInd w:val="0"/>
              <w:snapToGrid w:val="0"/>
              <w:spacing w:line="360" w:lineRule="exact"/>
              <w:rPr>
                <w:rFonts w:eastAsia="仿宋"/>
                <w:sz w:val="28"/>
                <w:szCs w:val="28"/>
              </w:rPr>
            </w:pPr>
          </w:p>
        </w:tc>
      </w:tr>
      <w:tr w:rsidR="00C1032A" w:rsidRPr="00196B49" w:rsidTr="006C2C88">
        <w:trPr>
          <w:cantSplit/>
          <w:jc w:val="center"/>
        </w:trPr>
        <w:tc>
          <w:tcPr>
            <w:tcW w:w="916"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2</w:t>
            </w:r>
            <w:r w:rsidRPr="00196B49">
              <w:rPr>
                <w:rFonts w:eastAsia="仿宋"/>
                <w:sz w:val="28"/>
                <w:szCs w:val="28"/>
              </w:rPr>
              <w:t>）</w:t>
            </w:r>
          </w:p>
        </w:tc>
        <w:tc>
          <w:tcPr>
            <w:tcW w:w="1370" w:type="dxa"/>
          </w:tcPr>
          <w:p w:rsidR="00C1032A" w:rsidRPr="00196B49" w:rsidRDefault="00C1032A" w:rsidP="006C2C88">
            <w:pPr>
              <w:spacing w:line="360" w:lineRule="exact"/>
              <w:rPr>
                <w:rFonts w:eastAsia="仿宋"/>
                <w:sz w:val="28"/>
                <w:szCs w:val="28"/>
              </w:rPr>
            </w:pPr>
            <w:r w:rsidRPr="00196B49">
              <w:rPr>
                <w:rFonts w:eastAsia="仿宋"/>
                <w:sz w:val="28"/>
                <w:szCs w:val="28"/>
              </w:rPr>
              <w:t>记账凭证</w:t>
            </w:r>
          </w:p>
        </w:tc>
        <w:tc>
          <w:tcPr>
            <w:tcW w:w="2581" w:type="dxa"/>
          </w:tcPr>
          <w:p w:rsidR="00C1032A" w:rsidRPr="00196B49" w:rsidRDefault="00C1032A" w:rsidP="006C2C88">
            <w:pPr>
              <w:widowControl/>
              <w:spacing w:line="360" w:lineRule="exact"/>
              <w:ind w:firstLineChars="150" w:firstLine="420"/>
              <w:rPr>
                <w:rFonts w:eastAsia="仿宋"/>
                <w:sz w:val="28"/>
                <w:szCs w:val="28"/>
              </w:rPr>
            </w:pPr>
            <w:r w:rsidRPr="00196B49">
              <w:rPr>
                <w:rFonts w:eastAsia="仿宋"/>
                <w:sz w:val="28"/>
                <w:szCs w:val="28"/>
              </w:rPr>
              <w:t>审核原始凭证，并填制通用记账凭证</w:t>
            </w:r>
          </w:p>
        </w:tc>
        <w:tc>
          <w:tcPr>
            <w:tcW w:w="1338" w:type="dxa"/>
            <w:vMerge/>
          </w:tcPr>
          <w:p w:rsidR="00C1032A" w:rsidRPr="00196B49" w:rsidRDefault="00C1032A" w:rsidP="006C2C88">
            <w:pPr>
              <w:spacing w:line="360" w:lineRule="exact"/>
              <w:ind w:firstLineChars="150" w:firstLine="420"/>
              <w:rPr>
                <w:rFonts w:eastAsia="仿宋"/>
                <w:sz w:val="28"/>
                <w:szCs w:val="28"/>
              </w:rPr>
            </w:pPr>
          </w:p>
        </w:tc>
        <w:tc>
          <w:tcPr>
            <w:tcW w:w="2961" w:type="dxa"/>
            <w:vMerge/>
          </w:tcPr>
          <w:p w:rsidR="00C1032A" w:rsidRPr="00196B49" w:rsidRDefault="00C1032A" w:rsidP="006C2C88">
            <w:pPr>
              <w:spacing w:line="360" w:lineRule="exact"/>
              <w:ind w:firstLineChars="150" w:firstLine="420"/>
              <w:rPr>
                <w:rFonts w:eastAsia="仿宋"/>
                <w:sz w:val="28"/>
                <w:szCs w:val="28"/>
              </w:rPr>
            </w:pPr>
          </w:p>
        </w:tc>
      </w:tr>
      <w:tr w:rsidR="00C1032A" w:rsidRPr="00196B49" w:rsidTr="006C2C88">
        <w:trPr>
          <w:cantSplit/>
          <w:jc w:val="center"/>
        </w:trPr>
        <w:tc>
          <w:tcPr>
            <w:tcW w:w="916"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3</w:t>
            </w:r>
            <w:r w:rsidRPr="00196B49">
              <w:rPr>
                <w:rFonts w:eastAsia="仿宋"/>
                <w:sz w:val="28"/>
                <w:szCs w:val="28"/>
              </w:rPr>
              <w:t>）</w:t>
            </w:r>
          </w:p>
        </w:tc>
        <w:tc>
          <w:tcPr>
            <w:tcW w:w="1370" w:type="dxa"/>
          </w:tcPr>
          <w:p w:rsidR="00C1032A" w:rsidRPr="00196B49" w:rsidRDefault="00C1032A" w:rsidP="006C2C88">
            <w:pPr>
              <w:spacing w:line="360" w:lineRule="exact"/>
              <w:rPr>
                <w:rFonts w:eastAsia="仿宋"/>
                <w:sz w:val="28"/>
                <w:szCs w:val="28"/>
              </w:rPr>
            </w:pPr>
            <w:r w:rsidRPr="00196B49">
              <w:rPr>
                <w:rFonts w:eastAsia="仿宋"/>
                <w:sz w:val="28"/>
                <w:szCs w:val="28"/>
              </w:rPr>
              <w:t>日记账</w:t>
            </w:r>
          </w:p>
        </w:tc>
        <w:tc>
          <w:tcPr>
            <w:tcW w:w="2581" w:type="dxa"/>
          </w:tcPr>
          <w:p w:rsidR="00C1032A" w:rsidRPr="00196B49" w:rsidRDefault="00C1032A" w:rsidP="006C2C88">
            <w:pPr>
              <w:widowControl/>
              <w:spacing w:line="360" w:lineRule="exact"/>
              <w:ind w:firstLineChars="150" w:firstLine="420"/>
              <w:rPr>
                <w:rFonts w:eastAsia="仿宋"/>
                <w:sz w:val="28"/>
                <w:szCs w:val="28"/>
              </w:rPr>
            </w:pPr>
            <w:r w:rsidRPr="00196B49">
              <w:rPr>
                <w:rFonts w:eastAsia="仿宋"/>
                <w:sz w:val="28"/>
                <w:szCs w:val="28"/>
              </w:rPr>
              <w:t>登记现金、银行存款日记账</w:t>
            </w:r>
          </w:p>
        </w:tc>
        <w:tc>
          <w:tcPr>
            <w:tcW w:w="1338" w:type="dxa"/>
            <w:vMerge/>
          </w:tcPr>
          <w:p w:rsidR="00C1032A" w:rsidRPr="00196B49" w:rsidRDefault="00C1032A" w:rsidP="006C2C88">
            <w:pPr>
              <w:spacing w:line="360" w:lineRule="exact"/>
              <w:ind w:firstLineChars="150" w:firstLine="420"/>
              <w:rPr>
                <w:rFonts w:eastAsia="仿宋"/>
                <w:sz w:val="28"/>
                <w:szCs w:val="28"/>
              </w:rPr>
            </w:pPr>
          </w:p>
        </w:tc>
        <w:tc>
          <w:tcPr>
            <w:tcW w:w="2961" w:type="dxa"/>
            <w:vMerge/>
          </w:tcPr>
          <w:p w:rsidR="00C1032A" w:rsidRPr="00196B49" w:rsidRDefault="00C1032A" w:rsidP="006C2C88">
            <w:pPr>
              <w:spacing w:line="360" w:lineRule="exact"/>
              <w:ind w:firstLineChars="150" w:firstLine="420"/>
              <w:rPr>
                <w:rFonts w:eastAsia="仿宋"/>
                <w:sz w:val="28"/>
                <w:szCs w:val="28"/>
              </w:rPr>
            </w:pPr>
          </w:p>
        </w:tc>
      </w:tr>
      <w:tr w:rsidR="00C1032A" w:rsidRPr="00196B49" w:rsidTr="006C2C88">
        <w:trPr>
          <w:cantSplit/>
          <w:trHeight w:val="339"/>
          <w:jc w:val="center"/>
        </w:trPr>
        <w:tc>
          <w:tcPr>
            <w:tcW w:w="916"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4</w:t>
            </w:r>
            <w:r w:rsidRPr="00196B49">
              <w:rPr>
                <w:rFonts w:eastAsia="仿宋"/>
                <w:sz w:val="28"/>
                <w:szCs w:val="28"/>
              </w:rPr>
              <w:t>）</w:t>
            </w:r>
          </w:p>
        </w:tc>
        <w:tc>
          <w:tcPr>
            <w:tcW w:w="1370" w:type="dxa"/>
          </w:tcPr>
          <w:p w:rsidR="00C1032A" w:rsidRPr="00196B49" w:rsidRDefault="00C1032A" w:rsidP="006C2C88">
            <w:pPr>
              <w:spacing w:line="360" w:lineRule="exact"/>
              <w:rPr>
                <w:rFonts w:eastAsia="仿宋"/>
                <w:sz w:val="28"/>
                <w:szCs w:val="28"/>
              </w:rPr>
            </w:pPr>
            <w:r w:rsidRPr="00196B49">
              <w:rPr>
                <w:rFonts w:eastAsia="仿宋"/>
                <w:sz w:val="28"/>
                <w:szCs w:val="28"/>
              </w:rPr>
              <w:t>明细账</w:t>
            </w:r>
          </w:p>
        </w:tc>
        <w:tc>
          <w:tcPr>
            <w:tcW w:w="2581" w:type="dxa"/>
          </w:tcPr>
          <w:p w:rsidR="00C1032A" w:rsidRPr="00196B49" w:rsidRDefault="00C1032A" w:rsidP="006C2C88">
            <w:pPr>
              <w:widowControl/>
              <w:spacing w:line="360" w:lineRule="exact"/>
              <w:ind w:firstLineChars="150" w:firstLine="420"/>
              <w:rPr>
                <w:rFonts w:eastAsia="仿宋"/>
                <w:sz w:val="28"/>
                <w:szCs w:val="28"/>
              </w:rPr>
            </w:pPr>
            <w:r w:rsidRPr="00196B49">
              <w:rPr>
                <w:rFonts w:eastAsia="仿宋"/>
                <w:sz w:val="28"/>
                <w:szCs w:val="28"/>
              </w:rPr>
              <w:t>登记明细账</w:t>
            </w:r>
          </w:p>
        </w:tc>
        <w:tc>
          <w:tcPr>
            <w:tcW w:w="1338" w:type="dxa"/>
            <w:vMerge/>
          </w:tcPr>
          <w:p w:rsidR="00C1032A" w:rsidRPr="00196B49" w:rsidRDefault="00C1032A" w:rsidP="006C2C88">
            <w:pPr>
              <w:spacing w:line="360" w:lineRule="exact"/>
              <w:ind w:firstLineChars="150" w:firstLine="420"/>
              <w:rPr>
                <w:rFonts w:eastAsia="仿宋"/>
                <w:sz w:val="28"/>
                <w:szCs w:val="28"/>
              </w:rPr>
            </w:pPr>
          </w:p>
        </w:tc>
        <w:tc>
          <w:tcPr>
            <w:tcW w:w="2961" w:type="dxa"/>
            <w:vMerge/>
          </w:tcPr>
          <w:p w:rsidR="00C1032A" w:rsidRPr="00196B49" w:rsidRDefault="00C1032A" w:rsidP="006C2C88">
            <w:pPr>
              <w:spacing w:line="360" w:lineRule="exact"/>
              <w:ind w:firstLineChars="150" w:firstLine="420"/>
              <w:rPr>
                <w:rFonts w:eastAsia="仿宋"/>
                <w:sz w:val="28"/>
                <w:szCs w:val="28"/>
              </w:rPr>
            </w:pPr>
          </w:p>
        </w:tc>
      </w:tr>
      <w:tr w:rsidR="00C1032A" w:rsidRPr="00196B49" w:rsidTr="006C2C88">
        <w:trPr>
          <w:cantSplit/>
          <w:trHeight w:val="371"/>
          <w:jc w:val="center"/>
        </w:trPr>
        <w:tc>
          <w:tcPr>
            <w:tcW w:w="916"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5</w:t>
            </w:r>
            <w:r w:rsidRPr="00196B49">
              <w:rPr>
                <w:rFonts w:eastAsia="仿宋"/>
                <w:sz w:val="28"/>
                <w:szCs w:val="28"/>
              </w:rPr>
              <w:t>）</w:t>
            </w:r>
          </w:p>
        </w:tc>
        <w:tc>
          <w:tcPr>
            <w:tcW w:w="1370" w:type="dxa"/>
          </w:tcPr>
          <w:p w:rsidR="00C1032A" w:rsidRPr="00196B49" w:rsidRDefault="00C1032A" w:rsidP="006C2C88">
            <w:pPr>
              <w:spacing w:line="360" w:lineRule="exact"/>
              <w:rPr>
                <w:rFonts w:eastAsia="仿宋"/>
                <w:sz w:val="28"/>
                <w:szCs w:val="28"/>
              </w:rPr>
            </w:pPr>
            <w:r w:rsidRPr="00196B49">
              <w:rPr>
                <w:rFonts w:eastAsia="仿宋"/>
                <w:sz w:val="28"/>
                <w:szCs w:val="28"/>
              </w:rPr>
              <w:t>总账</w:t>
            </w:r>
          </w:p>
        </w:tc>
        <w:tc>
          <w:tcPr>
            <w:tcW w:w="2581" w:type="dxa"/>
          </w:tcPr>
          <w:p w:rsidR="00C1032A" w:rsidRPr="00196B49" w:rsidRDefault="00C1032A" w:rsidP="006C2C88">
            <w:pPr>
              <w:spacing w:line="360" w:lineRule="exact"/>
              <w:ind w:firstLineChars="150" w:firstLine="420"/>
              <w:rPr>
                <w:rFonts w:eastAsia="仿宋"/>
                <w:sz w:val="28"/>
                <w:szCs w:val="28"/>
              </w:rPr>
            </w:pPr>
            <w:r w:rsidRPr="00196B49">
              <w:rPr>
                <w:rFonts w:eastAsia="仿宋"/>
                <w:sz w:val="28"/>
                <w:szCs w:val="28"/>
              </w:rPr>
              <w:t>登记总账</w:t>
            </w:r>
          </w:p>
        </w:tc>
        <w:tc>
          <w:tcPr>
            <w:tcW w:w="1338" w:type="dxa"/>
            <w:vMerge/>
          </w:tcPr>
          <w:p w:rsidR="00C1032A" w:rsidRPr="00196B49" w:rsidRDefault="00C1032A" w:rsidP="006C2C88">
            <w:pPr>
              <w:spacing w:line="360" w:lineRule="exact"/>
              <w:ind w:firstLineChars="150" w:firstLine="420"/>
              <w:rPr>
                <w:rFonts w:eastAsia="仿宋"/>
                <w:sz w:val="28"/>
                <w:szCs w:val="28"/>
              </w:rPr>
            </w:pPr>
          </w:p>
        </w:tc>
        <w:tc>
          <w:tcPr>
            <w:tcW w:w="2961" w:type="dxa"/>
            <w:vMerge/>
          </w:tcPr>
          <w:p w:rsidR="00C1032A" w:rsidRPr="00196B49" w:rsidRDefault="00C1032A" w:rsidP="006C2C88">
            <w:pPr>
              <w:spacing w:line="360" w:lineRule="exact"/>
              <w:ind w:firstLineChars="150" w:firstLine="420"/>
              <w:rPr>
                <w:rFonts w:eastAsia="仿宋"/>
                <w:sz w:val="28"/>
                <w:szCs w:val="28"/>
              </w:rPr>
            </w:pPr>
          </w:p>
        </w:tc>
      </w:tr>
      <w:tr w:rsidR="00C1032A" w:rsidRPr="00196B49" w:rsidTr="006C2C88">
        <w:trPr>
          <w:cantSplit/>
          <w:jc w:val="center"/>
        </w:trPr>
        <w:tc>
          <w:tcPr>
            <w:tcW w:w="916"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6</w:t>
            </w:r>
            <w:r w:rsidRPr="00196B49">
              <w:rPr>
                <w:rFonts w:eastAsia="仿宋"/>
                <w:sz w:val="28"/>
                <w:szCs w:val="28"/>
              </w:rPr>
              <w:t>）</w:t>
            </w:r>
          </w:p>
        </w:tc>
        <w:tc>
          <w:tcPr>
            <w:tcW w:w="1370" w:type="dxa"/>
          </w:tcPr>
          <w:p w:rsidR="00C1032A" w:rsidRPr="00196B49" w:rsidRDefault="00C1032A" w:rsidP="006C2C88">
            <w:pPr>
              <w:spacing w:line="360" w:lineRule="exact"/>
              <w:rPr>
                <w:rFonts w:eastAsia="仿宋"/>
                <w:sz w:val="28"/>
                <w:szCs w:val="28"/>
              </w:rPr>
            </w:pPr>
            <w:r w:rsidRPr="00196B49">
              <w:rPr>
                <w:rFonts w:eastAsia="仿宋"/>
                <w:sz w:val="28"/>
                <w:szCs w:val="28"/>
              </w:rPr>
              <w:t>报表</w:t>
            </w:r>
          </w:p>
        </w:tc>
        <w:tc>
          <w:tcPr>
            <w:tcW w:w="2581" w:type="dxa"/>
          </w:tcPr>
          <w:p w:rsidR="00C1032A" w:rsidRPr="00196B49" w:rsidRDefault="00C1032A" w:rsidP="006C2C88">
            <w:pPr>
              <w:widowControl/>
              <w:spacing w:line="360" w:lineRule="exact"/>
              <w:rPr>
                <w:rFonts w:eastAsia="仿宋"/>
                <w:sz w:val="28"/>
                <w:szCs w:val="28"/>
              </w:rPr>
            </w:pPr>
            <w:r w:rsidRPr="00196B49">
              <w:rPr>
                <w:rFonts w:eastAsia="仿宋"/>
                <w:sz w:val="28"/>
                <w:szCs w:val="28"/>
              </w:rPr>
              <w:t>编制个别资产负债表、利润表</w:t>
            </w:r>
          </w:p>
        </w:tc>
        <w:tc>
          <w:tcPr>
            <w:tcW w:w="1338" w:type="dxa"/>
            <w:vMerge/>
          </w:tcPr>
          <w:p w:rsidR="00C1032A" w:rsidRPr="00196B49" w:rsidRDefault="00C1032A" w:rsidP="006C2C88">
            <w:pPr>
              <w:spacing w:line="360" w:lineRule="exact"/>
              <w:ind w:firstLineChars="150" w:firstLine="420"/>
              <w:rPr>
                <w:rFonts w:eastAsia="仿宋"/>
                <w:sz w:val="28"/>
                <w:szCs w:val="28"/>
              </w:rPr>
            </w:pPr>
          </w:p>
        </w:tc>
        <w:tc>
          <w:tcPr>
            <w:tcW w:w="2961" w:type="dxa"/>
            <w:vMerge/>
          </w:tcPr>
          <w:p w:rsidR="00C1032A" w:rsidRPr="00196B49" w:rsidRDefault="00C1032A" w:rsidP="006C2C88">
            <w:pPr>
              <w:spacing w:line="360" w:lineRule="exact"/>
              <w:ind w:firstLineChars="150" w:firstLine="420"/>
              <w:rPr>
                <w:rFonts w:eastAsia="仿宋"/>
                <w:sz w:val="28"/>
                <w:szCs w:val="28"/>
              </w:rPr>
            </w:pPr>
          </w:p>
        </w:tc>
      </w:tr>
      <w:tr w:rsidR="00C1032A" w:rsidRPr="00196B49" w:rsidTr="006C2C88">
        <w:trPr>
          <w:cantSplit/>
          <w:jc w:val="center"/>
        </w:trPr>
        <w:tc>
          <w:tcPr>
            <w:tcW w:w="916"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7</w:t>
            </w:r>
            <w:r w:rsidRPr="00196B49">
              <w:rPr>
                <w:rFonts w:eastAsia="仿宋"/>
                <w:sz w:val="28"/>
                <w:szCs w:val="28"/>
              </w:rPr>
              <w:t>）</w:t>
            </w:r>
          </w:p>
        </w:tc>
        <w:tc>
          <w:tcPr>
            <w:tcW w:w="1370" w:type="dxa"/>
          </w:tcPr>
          <w:p w:rsidR="00C1032A" w:rsidRPr="00196B49" w:rsidRDefault="00C1032A" w:rsidP="006C2C88">
            <w:pPr>
              <w:spacing w:line="360" w:lineRule="exact"/>
              <w:rPr>
                <w:rFonts w:eastAsia="仿宋"/>
                <w:sz w:val="28"/>
                <w:szCs w:val="28"/>
              </w:rPr>
            </w:pPr>
            <w:r w:rsidRPr="00196B49">
              <w:rPr>
                <w:rFonts w:eastAsia="仿宋"/>
                <w:sz w:val="28"/>
                <w:szCs w:val="28"/>
              </w:rPr>
              <w:t>纳税申报</w:t>
            </w:r>
          </w:p>
        </w:tc>
        <w:tc>
          <w:tcPr>
            <w:tcW w:w="2581" w:type="dxa"/>
          </w:tcPr>
          <w:p w:rsidR="00C1032A" w:rsidRPr="00196B49" w:rsidRDefault="00C1032A" w:rsidP="006C2C88">
            <w:pPr>
              <w:widowControl/>
              <w:spacing w:line="360" w:lineRule="exact"/>
              <w:rPr>
                <w:rFonts w:eastAsia="仿宋"/>
                <w:sz w:val="28"/>
                <w:szCs w:val="28"/>
              </w:rPr>
            </w:pPr>
            <w:r w:rsidRPr="00196B49">
              <w:rPr>
                <w:rFonts w:eastAsia="仿宋"/>
                <w:sz w:val="28"/>
                <w:szCs w:val="28"/>
              </w:rPr>
              <w:t>编制增值税纳税</w:t>
            </w:r>
            <w:proofErr w:type="gramStart"/>
            <w:r w:rsidRPr="00196B49">
              <w:rPr>
                <w:rFonts w:eastAsia="仿宋"/>
                <w:sz w:val="28"/>
                <w:szCs w:val="28"/>
              </w:rPr>
              <w:t>申报表主表</w:t>
            </w:r>
            <w:proofErr w:type="gramEnd"/>
            <w:r w:rsidRPr="00196B49">
              <w:rPr>
                <w:rFonts w:eastAsia="仿宋"/>
                <w:sz w:val="28"/>
                <w:szCs w:val="28"/>
              </w:rPr>
              <w:t>（一般纳税人适用）、企业所得税预缴</w:t>
            </w:r>
            <w:proofErr w:type="gramStart"/>
            <w:r w:rsidRPr="00196B49">
              <w:rPr>
                <w:rFonts w:eastAsia="仿宋"/>
                <w:sz w:val="28"/>
                <w:szCs w:val="28"/>
              </w:rPr>
              <w:t>申报表主表</w:t>
            </w:r>
            <w:proofErr w:type="gramEnd"/>
            <w:r w:rsidRPr="00196B49">
              <w:rPr>
                <w:rFonts w:eastAsia="仿宋"/>
                <w:sz w:val="28"/>
                <w:szCs w:val="28"/>
              </w:rPr>
              <w:t>（</w:t>
            </w:r>
            <w:r w:rsidRPr="00196B49">
              <w:rPr>
                <w:rFonts w:eastAsia="仿宋"/>
                <w:sz w:val="28"/>
                <w:szCs w:val="28"/>
              </w:rPr>
              <w:t>A</w:t>
            </w:r>
            <w:r w:rsidRPr="00196B49">
              <w:rPr>
                <w:rFonts w:eastAsia="仿宋"/>
                <w:sz w:val="28"/>
                <w:szCs w:val="28"/>
              </w:rPr>
              <w:t>类）</w:t>
            </w:r>
          </w:p>
        </w:tc>
        <w:tc>
          <w:tcPr>
            <w:tcW w:w="1338" w:type="dxa"/>
            <w:vMerge/>
          </w:tcPr>
          <w:p w:rsidR="00C1032A" w:rsidRPr="00196B49" w:rsidRDefault="00C1032A" w:rsidP="006C2C88">
            <w:pPr>
              <w:spacing w:line="360" w:lineRule="exact"/>
              <w:ind w:firstLineChars="150" w:firstLine="420"/>
              <w:rPr>
                <w:rFonts w:eastAsia="仿宋"/>
                <w:sz w:val="28"/>
                <w:szCs w:val="28"/>
              </w:rPr>
            </w:pPr>
          </w:p>
        </w:tc>
        <w:tc>
          <w:tcPr>
            <w:tcW w:w="2961" w:type="dxa"/>
            <w:vMerge/>
          </w:tcPr>
          <w:p w:rsidR="00C1032A" w:rsidRPr="00196B49" w:rsidRDefault="00C1032A" w:rsidP="006C2C88">
            <w:pPr>
              <w:spacing w:line="360" w:lineRule="exact"/>
              <w:ind w:firstLineChars="150" w:firstLine="420"/>
              <w:rPr>
                <w:rFonts w:eastAsia="仿宋"/>
                <w:sz w:val="28"/>
                <w:szCs w:val="28"/>
              </w:rPr>
            </w:pPr>
          </w:p>
        </w:tc>
      </w:tr>
      <w:tr w:rsidR="00C1032A" w:rsidRPr="00196B49" w:rsidTr="006C2C88">
        <w:trPr>
          <w:cantSplit/>
          <w:jc w:val="center"/>
        </w:trPr>
        <w:tc>
          <w:tcPr>
            <w:tcW w:w="916"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8</w:t>
            </w:r>
            <w:r w:rsidRPr="00196B49">
              <w:rPr>
                <w:rFonts w:eastAsia="仿宋"/>
                <w:sz w:val="28"/>
                <w:szCs w:val="28"/>
              </w:rPr>
              <w:t>）</w:t>
            </w:r>
          </w:p>
        </w:tc>
        <w:tc>
          <w:tcPr>
            <w:tcW w:w="1370" w:type="dxa"/>
          </w:tcPr>
          <w:p w:rsidR="00C1032A" w:rsidRPr="00196B49" w:rsidRDefault="00C1032A" w:rsidP="006C2C88">
            <w:pPr>
              <w:spacing w:line="360" w:lineRule="exact"/>
              <w:rPr>
                <w:rFonts w:eastAsia="仿宋"/>
                <w:sz w:val="28"/>
                <w:szCs w:val="28"/>
              </w:rPr>
            </w:pPr>
            <w:r w:rsidRPr="00196B49">
              <w:rPr>
                <w:rFonts w:eastAsia="仿宋"/>
                <w:sz w:val="28"/>
                <w:szCs w:val="28"/>
              </w:rPr>
              <w:t>其他</w:t>
            </w:r>
          </w:p>
        </w:tc>
        <w:tc>
          <w:tcPr>
            <w:tcW w:w="2581" w:type="dxa"/>
          </w:tcPr>
          <w:p w:rsidR="00C1032A" w:rsidRPr="00196B49" w:rsidRDefault="00C1032A" w:rsidP="006C2C88">
            <w:pPr>
              <w:widowControl/>
              <w:spacing w:line="360" w:lineRule="exact"/>
              <w:rPr>
                <w:rFonts w:eastAsia="仿宋"/>
                <w:sz w:val="28"/>
                <w:szCs w:val="28"/>
              </w:rPr>
            </w:pPr>
            <w:r w:rsidRPr="00196B49">
              <w:rPr>
                <w:rFonts w:eastAsia="仿宋"/>
                <w:sz w:val="28"/>
                <w:szCs w:val="28"/>
              </w:rPr>
              <w:t>建账、会计交接、账簿启用、错账更正、编制科目汇总表、编制银行存款余额调节表</w:t>
            </w:r>
          </w:p>
        </w:tc>
        <w:tc>
          <w:tcPr>
            <w:tcW w:w="1338" w:type="dxa"/>
            <w:vMerge/>
          </w:tcPr>
          <w:p w:rsidR="00C1032A" w:rsidRPr="00196B49" w:rsidRDefault="00C1032A" w:rsidP="006C2C88">
            <w:pPr>
              <w:spacing w:line="360" w:lineRule="exact"/>
              <w:ind w:firstLineChars="150" w:firstLine="420"/>
              <w:rPr>
                <w:rFonts w:eastAsia="仿宋"/>
                <w:sz w:val="28"/>
                <w:szCs w:val="28"/>
              </w:rPr>
            </w:pPr>
          </w:p>
        </w:tc>
        <w:tc>
          <w:tcPr>
            <w:tcW w:w="2961" w:type="dxa"/>
          </w:tcPr>
          <w:p w:rsidR="00C1032A" w:rsidRPr="00196B49" w:rsidRDefault="00C1032A" w:rsidP="006C2C88">
            <w:pPr>
              <w:spacing w:line="360" w:lineRule="exact"/>
              <w:ind w:firstLineChars="150" w:firstLine="420"/>
              <w:rPr>
                <w:rFonts w:eastAsia="仿宋"/>
                <w:sz w:val="28"/>
                <w:szCs w:val="28"/>
              </w:rPr>
            </w:pPr>
          </w:p>
        </w:tc>
      </w:tr>
    </w:tbl>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4</w:t>
      </w:r>
      <w:r w:rsidRPr="00196B49">
        <w:rPr>
          <w:rFonts w:eastAsia="仿宋"/>
          <w:sz w:val="32"/>
          <w:szCs w:val="32"/>
        </w:rPr>
        <w:t>）竞赛时长：</w:t>
      </w:r>
      <w:r w:rsidRPr="00196B49">
        <w:rPr>
          <w:rFonts w:eastAsia="仿宋"/>
          <w:sz w:val="32"/>
          <w:szCs w:val="32"/>
        </w:rPr>
        <w:t xml:space="preserve"> 150</w:t>
      </w:r>
      <w:r w:rsidRPr="00196B49">
        <w:rPr>
          <w:rFonts w:eastAsia="仿宋"/>
          <w:sz w:val="32"/>
          <w:szCs w:val="32"/>
        </w:rPr>
        <w:t>分钟</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3.</w:t>
      </w:r>
      <w:r w:rsidRPr="00196B49">
        <w:rPr>
          <w:rFonts w:eastAsia="仿宋"/>
          <w:b/>
          <w:bCs/>
          <w:sz w:val="32"/>
          <w:szCs w:val="32"/>
        </w:rPr>
        <w:t>单据录入</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lastRenderedPageBreak/>
        <w:t>（</w:t>
      </w:r>
      <w:r w:rsidRPr="00196B49">
        <w:rPr>
          <w:rFonts w:eastAsia="仿宋"/>
          <w:sz w:val="32"/>
          <w:szCs w:val="32"/>
        </w:rPr>
        <w:t>1</w:t>
      </w:r>
      <w:r w:rsidRPr="00196B49">
        <w:rPr>
          <w:rFonts w:eastAsia="仿宋"/>
          <w:sz w:val="32"/>
          <w:szCs w:val="32"/>
        </w:rPr>
        <w:t>）单据录入的具体票据包括：增值税专用发票</w:t>
      </w:r>
      <w:r w:rsidRPr="00196B49">
        <w:rPr>
          <w:rFonts w:eastAsia="仿宋"/>
          <w:sz w:val="32"/>
          <w:szCs w:val="32"/>
        </w:rPr>
        <w:t>6</w:t>
      </w:r>
      <w:r w:rsidRPr="00196B49">
        <w:rPr>
          <w:rFonts w:eastAsia="仿宋"/>
          <w:sz w:val="32"/>
          <w:szCs w:val="32"/>
        </w:rPr>
        <w:t>张，本年利润结转资料表</w:t>
      </w:r>
      <w:r w:rsidRPr="00196B49">
        <w:rPr>
          <w:rFonts w:eastAsia="仿宋"/>
          <w:sz w:val="32"/>
          <w:szCs w:val="32"/>
        </w:rPr>
        <w:t>2</w:t>
      </w:r>
      <w:r w:rsidRPr="00196B49">
        <w:rPr>
          <w:rFonts w:eastAsia="仿宋"/>
          <w:sz w:val="32"/>
          <w:szCs w:val="32"/>
        </w:rPr>
        <w:t>张，材料出库单</w:t>
      </w:r>
      <w:r w:rsidRPr="00196B49">
        <w:rPr>
          <w:rFonts w:eastAsia="仿宋"/>
          <w:sz w:val="32"/>
          <w:szCs w:val="32"/>
        </w:rPr>
        <w:t>2</w:t>
      </w:r>
      <w:r w:rsidRPr="00196B49">
        <w:rPr>
          <w:rFonts w:eastAsia="仿宋"/>
          <w:sz w:val="32"/>
          <w:szCs w:val="32"/>
        </w:rPr>
        <w:t>张，产品生产情况通知单</w:t>
      </w:r>
      <w:r w:rsidRPr="00196B49">
        <w:rPr>
          <w:rFonts w:eastAsia="仿宋"/>
          <w:sz w:val="32"/>
          <w:szCs w:val="32"/>
        </w:rPr>
        <w:t>2</w:t>
      </w:r>
      <w:r w:rsidRPr="00196B49">
        <w:rPr>
          <w:rFonts w:eastAsia="仿宋"/>
          <w:sz w:val="32"/>
          <w:szCs w:val="32"/>
        </w:rPr>
        <w:t>张，产品验收入库单</w:t>
      </w:r>
      <w:r w:rsidRPr="00196B49">
        <w:rPr>
          <w:rFonts w:eastAsia="仿宋"/>
          <w:sz w:val="32"/>
          <w:szCs w:val="32"/>
        </w:rPr>
        <w:t>2</w:t>
      </w:r>
      <w:r w:rsidRPr="00196B49">
        <w:rPr>
          <w:rFonts w:eastAsia="仿宋"/>
          <w:sz w:val="32"/>
          <w:szCs w:val="32"/>
        </w:rPr>
        <w:t>张，城建税和教育费附加计算表</w:t>
      </w:r>
      <w:r w:rsidRPr="00196B49">
        <w:rPr>
          <w:rFonts w:eastAsia="仿宋"/>
          <w:sz w:val="32"/>
          <w:szCs w:val="32"/>
        </w:rPr>
        <w:t>2</w:t>
      </w:r>
      <w:r w:rsidRPr="00196B49">
        <w:rPr>
          <w:rFonts w:eastAsia="仿宋"/>
          <w:sz w:val="32"/>
          <w:szCs w:val="32"/>
        </w:rPr>
        <w:t>张，处置无形资产成本计算单</w:t>
      </w:r>
      <w:r w:rsidRPr="00196B49">
        <w:rPr>
          <w:rFonts w:eastAsia="仿宋"/>
          <w:sz w:val="32"/>
          <w:szCs w:val="32"/>
        </w:rPr>
        <w:t>2</w:t>
      </w:r>
      <w:r w:rsidRPr="00196B49">
        <w:rPr>
          <w:rFonts w:eastAsia="仿宋"/>
          <w:sz w:val="32"/>
          <w:szCs w:val="32"/>
        </w:rPr>
        <w:t>张，代垫运费清单</w:t>
      </w:r>
      <w:r w:rsidRPr="00196B49">
        <w:rPr>
          <w:rFonts w:eastAsia="仿宋"/>
          <w:sz w:val="32"/>
          <w:szCs w:val="32"/>
        </w:rPr>
        <w:t>2</w:t>
      </w:r>
      <w:r w:rsidRPr="00196B49">
        <w:rPr>
          <w:rFonts w:eastAsia="仿宋"/>
          <w:sz w:val="32"/>
          <w:szCs w:val="32"/>
        </w:rPr>
        <w:t>张，电费分配表</w:t>
      </w:r>
      <w:r w:rsidRPr="00196B49">
        <w:rPr>
          <w:rFonts w:eastAsia="仿宋"/>
          <w:sz w:val="32"/>
          <w:szCs w:val="32"/>
        </w:rPr>
        <w:t>2</w:t>
      </w:r>
      <w:r w:rsidRPr="00196B49">
        <w:rPr>
          <w:rFonts w:eastAsia="仿宋"/>
          <w:sz w:val="32"/>
          <w:szCs w:val="32"/>
        </w:rPr>
        <w:t>张，电子缴税凭证</w:t>
      </w:r>
      <w:r w:rsidRPr="00196B49">
        <w:rPr>
          <w:rFonts w:eastAsia="仿宋"/>
          <w:sz w:val="32"/>
          <w:szCs w:val="32"/>
        </w:rPr>
        <w:t>2</w:t>
      </w:r>
      <w:r w:rsidRPr="00196B49">
        <w:rPr>
          <w:rFonts w:eastAsia="仿宋"/>
          <w:sz w:val="32"/>
          <w:szCs w:val="32"/>
        </w:rPr>
        <w:t>张，发出材料汇总表</w:t>
      </w:r>
      <w:r w:rsidRPr="00196B49">
        <w:rPr>
          <w:rFonts w:eastAsia="仿宋"/>
          <w:sz w:val="32"/>
          <w:szCs w:val="32"/>
        </w:rPr>
        <w:t>2</w:t>
      </w:r>
      <w:r w:rsidRPr="00196B49">
        <w:rPr>
          <w:rFonts w:eastAsia="仿宋"/>
          <w:sz w:val="32"/>
          <w:szCs w:val="32"/>
        </w:rPr>
        <w:t>张，工资结算表</w:t>
      </w:r>
      <w:r w:rsidRPr="00196B49">
        <w:rPr>
          <w:rFonts w:eastAsia="仿宋"/>
          <w:sz w:val="32"/>
          <w:szCs w:val="32"/>
        </w:rPr>
        <w:t>2</w:t>
      </w:r>
      <w:r w:rsidRPr="00196B49">
        <w:rPr>
          <w:rFonts w:eastAsia="仿宋"/>
          <w:sz w:val="32"/>
          <w:szCs w:val="32"/>
        </w:rPr>
        <w:t>张，固定资产交接单</w:t>
      </w:r>
      <w:r w:rsidRPr="00196B49">
        <w:rPr>
          <w:rFonts w:eastAsia="仿宋"/>
          <w:sz w:val="32"/>
          <w:szCs w:val="32"/>
        </w:rPr>
        <w:t>2</w:t>
      </w:r>
      <w:r w:rsidRPr="00196B49">
        <w:rPr>
          <w:rFonts w:eastAsia="仿宋"/>
          <w:sz w:val="32"/>
          <w:szCs w:val="32"/>
        </w:rPr>
        <w:t>张，固定资产盘亏报告表</w:t>
      </w:r>
      <w:r w:rsidRPr="00196B49">
        <w:rPr>
          <w:rFonts w:eastAsia="仿宋"/>
          <w:sz w:val="32"/>
          <w:szCs w:val="32"/>
        </w:rPr>
        <w:t>2</w:t>
      </w:r>
      <w:r w:rsidRPr="00196B49">
        <w:rPr>
          <w:rFonts w:eastAsia="仿宋"/>
          <w:sz w:val="32"/>
          <w:szCs w:val="32"/>
        </w:rPr>
        <w:t>张，行政事业性统一收费票据</w:t>
      </w:r>
      <w:r w:rsidRPr="00196B49">
        <w:rPr>
          <w:rFonts w:eastAsia="仿宋"/>
          <w:sz w:val="32"/>
          <w:szCs w:val="32"/>
        </w:rPr>
        <w:t>2</w:t>
      </w:r>
      <w:r w:rsidRPr="00196B49">
        <w:rPr>
          <w:rFonts w:eastAsia="仿宋"/>
          <w:sz w:val="32"/>
          <w:szCs w:val="32"/>
        </w:rPr>
        <w:t>张，坏账准备计算表</w:t>
      </w:r>
      <w:r w:rsidRPr="00196B49">
        <w:rPr>
          <w:rFonts w:eastAsia="仿宋"/>
          <w:sz w:val="32"/>
          <w:szCs w:val="32"/>
        </w:rPr>
        <w:t>2</w:t>
      </w:r>
      <w:r w:rsidRPr="00196B49">
        <w:rPr>
          <w:rFonts w:eastAsia="仿宋"/>
          <w:sz w:val="32"/>
          <w:szCs w:val="32"/>
        </w:rPr>
        <w:t>张，汇票委托书</w:t>
      </w:r>
      <w:r w:rsidRPr="00196B49">
        <w:rPr>
          <w:rFonts w:eastAsia="仿宋"/>
          <w:sz w:val="32"/>
          <w:szCs w:val="32"/>
        </w:rPr>
        <w:t>2</w:t>
      </w:r>
      <w:r w:rsidRPr="00196B49">
        <w:rPr>
          <w:rFonts w:eastAsia="仿宋"/>
          <w:sz w:val="32"/>
          <w:szCs w:val="32"/>
        </w:rPr>
        <w:t>张，交通费发放表</w:t>
      </w:r>
      <w:r w:rsidRPr="00196B49">
        <w:rPr>
          <w:rFonts w:eastAsia="仿宋"/>
          <w:sz w:val="32"/>
          <w:szCs w:val="32"/>
        </w:rPr>
        <w:t>2</w:t>
      </w:r>
      <w:r w:rsidRPr="00196B49">
        <w:rPr>
          <w:rFonts w:eastAsia="仿宋"/>
          <w:sz w:val="32"/>
          <w:szCs w:val="32"/>
        </w:rPr>
        <w:t>张，教育附加计算表</w:t>
      </w:r>
      <w:r w:rsidRPr="00196B49">
        <w:rPr>
          <w:rFonts w:eastAsia="仿宋"/>
          <w:sz w:val="32"/>
          <w:szCs w:val="32"/>
        </w:rPr>
        <w:t>2</w:t>
      </w:r>
      <w:r w:rsidRPr="00196B49">
        <w:rPr>
          <w:rFonts w:eastAsia="仿宋"/>
          <w:sz w:val="32"/>
          <w:szCs w:val="32"/>
        </w:rPr>
        <w:t>张，借支单</w:t>
      </w:r>
      <w:r w:rsidRPr="00196B49">
        <w:rPr>
          <w:rFonts w:eastAsia="仿宋"/>
          <w:sz w:val="32"/>
          <w:szCs w:val="32"/>
        </w:rPr>
        <w:t>2</w:t>
      </w:r>
      <w:r w:rsidRPr="00196B49">
        <w:rPr>
          <w:rFonts w:eastAsia="仿宋"/>
          <w:sz w:val="32"/>
          <w:szCs w:val="32"/>
        </w:rPr>
        <w:t>张，库存单</w:t>
      </w:r>
      <w:r w:rsidRPr="00196B49">
        <w:rPr>
          <w:rFonts w:eastAsia="仿宋"/>
          <w:sz w:val="32"/>
          <w:szCs w:val="32"/>
        </w:rPr>
        <w:t>2</w:t>
      </w:r>
      <w:r w:rsidRPr="00196B49">
        <w:rPr>
          <w:rFonts w:eastAsia="仿宋"/>
          <w:sz w:val="32"/>
          <w:szCs w:val="32"/>
        </w:rPr>
        <w:t>张，库存现金盘查清点表</w:t>
      </w:r>
      <w:r w:rsidRPr="00196B49">
        <w:rPr>
          <w:rFonts w:eastAsia="仿宋"/>
          <w:sz w:val="32"/>
          <w:szCs w:val="32"/>
        </w:rPr>
        <w:t>2</w:t>
      </w:r>
      <w:r w:rsidRPr="00196B49">
        <w:rPr>
          <w:rFonts w:eastAsia="仿宋"/>
          <w:sz w:val="32"/>
          <w:szCs w:val="32"/>
        </w:rPr>
        <w:t>张，增值税电子普通发票</w:t>
      </w:r>
      <w:r w:rsidRPr="00196B49">
        <w:rPr>
          <w:rFonts w:eastAsia="仿宋"/>
          <w:sz w:val="32"/>
          <w:szCs w:val="32"/>
        </w:rPr>
        <w:t>4</w:t>
      </w:r>
      <w:r w:rsidRPr="00196B49">
        <w:rPr>
          <w:rFonts w:eastAsia="仿宋"/>
          <w:sz w:val="32"/>
          <w:szCs w:val="32"/>
        </w:rPr>
        <w:t>张，领料单</w:t>
      </w:r>
      <w:r w:rsidRPr="00196B49">
        <w:rPr>
          <w:rFonts w:eastAsia="仿宋"/>
          <w:sz w:val="32"/>
          <w:szCs w:val="32"/>
        </w:rPr>
        <w:t>2</w:t>
      </w:r>
      <w:r w:rsidRPr="00196B49">
        <w:rPr>
          <w:rFonts w:eastAsia="仿宋"/>
          <w:sz w:val="32"/>
          <w:szCs w:val="32"/>
        </w:rPr>
        <w:t>张，领用材料汇总表</w:t>
      </w:r>
      <w:r w:rsidRPr="00196B49">
        <w:rPr>
          <w:rFonts w:eastAsia="仿宋"/>
          <w:sz w:val="32"/>
          <w:szCs w:val="32"/>
        </w:rPr>
        <w:t>2</w:t>
      </w:r>
      <w:r w:rsidRPr="00196B49">
        <w:rPr>
          <w:rFonts w:eastAsia="仿宋"/>
          <w:sz w:val="32"/>
          <w:szCs w:val="32"/>
        </w:rPr>
        <w:t>张，流动资金借款申请书</w:t>
      </w:r>
      <w:r w:rsidRPr="00196B49">
        <w:rPr>
          <w:rFonts w:eastAsia="仿宋"/>
          <w:sz w:val="32"/>
          <w:szCs w:val="32"/>
        </w:rPr>
        <w:t>2</w:t>
      </w:r>
      <w:r w:rsidRPr="00196B49">
        <w:rPr>
          <w:rFonts w:eastAsia="仿宋"/>
          <w:sz w:val="32"/>
          <w:szCs w:val="32"/>
        </w:rPr>
        <w:t>张，人工费用分配表</w:t>
      </w:r>
      <w:r w:rsidRPr="00196B49">
        <w:rPr>
          <w:rFonts w:eastAsia="仿宋"/>
          <w:sz w:val="32"/>
          <w:szCs w:val="32"/>
        </w:rPr>
        <w:t>2</w:t>
      </w:r>
      <w:r w:rsidRPr="00196B49">
        <w:rPr>
          <w:rFonts w:eastAsia="仿宋"/>
          <w:sz w:val="32"/>
          <w:szCs w:val="32"/>
        </w:rPr>
        <w:t>张，</w:t>
      </w:r>
      <w:proofErr w:type="gramStart"/>
      <w:r w:rsidRPr="00196B49">
        <w:rPr>
          <w:rFonts w:eastAsia="仿宋"/>
          <w:sz w:val="32"/>
          <w:szCs w:val="32"/>
        </w:rPr>
        <w:t>实存账存对比</w:t>
      </w:r>
      <w:proofErr w:type="gramEnd"/>
      <w:r w:rsidRPr="00196B49">
        <w:rPr>
          <w:rFonts w:eastAsia="仿宋"/>
          <w:sz w:val="32"/>
          <w:szCs w:val="32"/>
        </w:rPr>
        <w:t>表</w:t>
      </w:r>
      <w:r w:rsidRPr="00196B49">
        <w:rPr>
          <w:rFonts w:eastAsia="仿宋"/>
          <w:sz w:val="32"/>
          <w:szCs w:val="32"/>
        </w:rPr>
        <w:t>2</w:t>
      </w:r>
      <w:r w:rsidRPr="00196B49">
        <w:rPr>
          <w:rFonts w:eastAsia="仿宋"/>
          <w:sz w:val="32"/>
          <w:szCs w:val="32"/>
        </w:rPr>
        <w:t>张，收料单</w:t>
      </w:r>
      <w:r w:rsidRPr="00196B49">
        <w:rPr>
          <w:rFonts w:eastAsia="仿宋"/>
          <w:sz w:val="32"/>
          <w:szCs w:val="32"/>
        </w:rPr>
        <w:t>2</w:t>
      </w:r>
      <w:r w:rsidRPr="00196B49">
        <w:rPr>
          <w:rFonts w:eastAsia="仿宋"/>
          <w:sz w:val="32"/>
          <w:szCs w:val="32"/>
        </w:rPr>
        <w:t>张，损益类账户结转表</w:t>
      </w:r>
      <w:r w:rsidRPr="00196B49">
        <w:rPr>
          <w:rFonts w:eastAsia="仿宋"/>
          <w:sz w:val="32"/>
          <w:szCs w:val="32"/>
        </w:rPr>
        <w:t>2</w:t>
      </w:r>
      <w:r w:rsidRPr="00196B49">
        <w:rPr>
          <w:rFonts w:eastAsia="仿宋"/>
          <w:sz w:val="32"/>
          <w:szCs w:val="32"/>
        </w:rPr>
        <w:t>张，损益类账户资料表</w:t>
      </w:r>
      <w:r w:rsidRPr="00196B49">
        <w:rPr>
          <w:rFonts w:eastAsia="仿宋"/>
          <w:sz w:val="32"/>
          <w:szCs w:val="32"/>
        </w:rPr>
        <w:t>2</w:t>
      </w:r>
      <w:r w:rsidRPr="00196B49">
        <w:rPr>
          <w:rFonts w:eastAsia="仿宋"/>
          <w:sz w:val="32"/>
          <w:szCs w:val="32"/>
        </w:rPr>
        <w:t>张，所得税结转单</w:t>
      </w:r>
      <w:r w:rsidRPr="00196B49">
        <w:rPr>
          <w:rFonts w:eastAsia="仿宋"/>
          <w:sz w:val="32"/>
          <w:szCs w:val="32"/>
        </w:rPr>
        <w:t>2</w:t>
      </w:r>
      <w:r w:rsidRPr="00196B49">
        <w:rPr>
          <w:rFonts w:eastAsia="仿宋"/>
          <w:sz w:val="32"/>
          <w:szCs w:val="32"/>
        </w:rPr>
        <w:t>张，现金付款凭单</w:t>
      </w:r>
      <w:r w:rsidRPr="00196B49">
        <w:rPr>
          <w:rFonts w:eastAsia="仿宋"/>
          <w:sz w:val="32"/>
          <w:szCs w:val="32"/>
        </w:rPr>
        <w:t>2</w:t>
      </w:r>
      <w:r w:rsidRPr="00196B49">
        <w:rPr>
          <w:rFonts w:eastAsia="仿宋"/>
          <w:sz w:val="32"/>
          <w:szCs w:val="32"/>
        </w:rPr>
        <w:t>张，现金解款单</w:t>
      </w:r>
      <w:r w:rsidRPr="00196B49">
        <w:rPr>
          <w:rFonts w:eastAsia="仿宋"/>
          <w:sz w:val="32"/>
          <w:szCs w:val="32"/>
        </w:rPr>
        <w:t>2</w:t>
      </w:r>
      <w:r w:rsidRPr="00196B49">
        <w:rPr>
          <w:rFonts w:eastAsia="仿宋"/>
          <w:sz w:val="32"/>
          <w:szCs w:val="32"/>
        </w:rPr>
        <w:t>张，异地托收承付结算凭证</w:t>
      </w:r>
      <w:r w:rsidRPr="00196B49">
        <w:rPr>
          <w:rFonts w:eastAsia="仿宋"/>
          <w:sz w:val="32"/>
          <w:szCs w:val="32"/>
        </w:rPr>
        <w:t>2</w:t>
      </w:r>
      <w:r w:rsidRPr="00196B49">
        <w:rPr>
          <w:rFonts w:eastAsia="仿宋"/>
          <w:sz w:val="32"/>
          <w:szCs w:val="32"/>
        </w:rPr>
        <w:t>张，银行承兑汇票</w:t>
      </w:r>
      <w:r w:rsidRPr="00196B49">
        <w:rPr>
          <w:rFonts w:eastAsia="仿宋"/>
          <w:sz w:val="32"/>
          <w:szCs w:val="32"/>
        </w:rPr>
        <w:t>2</w:t>
      </w:r>
      <w:r w:rsidRPr="00196B49">
        <w:rPr>
          <w:rFonts w:eastAsia="仿宋"/>
          <w:sz w:val="32"/>
          <w:szCs w:val="32"/>
        </w:rPr>
        <w:t>张，银行贷款转存凭证</w:t>
      </w:r>
      <w:r w:rsidRPr="00196B49">
        <w:rPr>
          <w:rFonts w:eastAsia="仿宋"/>
          <w:sz w:val="32"/>
          <w:szCs w:val="32"/>
        </w:rPr>
        <w:t>2</w:t>
      </w:r>
      <w:r w:rsidRPr="00196B49">
        <w:rPr>
          <w:rFonts w:eastAsia="仿宋"/>
          <w:sz w:val="32"/>
          <w:szCs w:val="32"/>
        </w:rPr>
        <w:t>张，银行结算业务申请书</w:t>
      </w:r>
      <w:r w:rsidRPr="00196B49">
        <w:rPr>
          <w:rFonts w:eastAsia="仿宋"/>
          <w:sz w:val="32"/>
          <w:szCs w:val="32"/>
        </w:rPr>
        <w:t>2</w:t>
      </w:r>
      <w:r w:rsidRPr="00196B49">
        <w:rPr>
          <w:rFonts w:eastAsia="仿宋"/>
          <w:sz w:val="32"/>
          <w:szCs w:val="32"/>
        </w:rPr>
        <w:t>张，银行结算业务申请书回单</w:t>
      </w:r>
      <w:r w:rsidRPr="00196B49">
        <w:rPr>
          <w:rFonts w:eastAsia="仿宋"/>
          <w:sz w:val="32"/>
          <w:szCs w:val="32"/>
        </w:rPr>
        <w:t>2</w:t>
      </w:r>
      <w:r w:rsidRPr="00196B49">
        <w:rPr>
          <w:rFonts w:eastAsia="仿宋"/>
          <w:sz w:val="32"/>
          <w:szCs w:val="32"/>
        </w:rPr>
        <w:t>张，盈余公积计提表</w:t>
      </w:r>
      <w:r w:rsidRPr="00196B49">
        <w:rPr>
          <w:rFonts w:eastAsia="仿宋"/>
          <w:sz w:val="32"/>
          <w:szCs w:val="32"/>
        </w:rPr>
        <w:t>2</w:t>
      </w:r>
      <w:r w:rsidRPr="00196B49">
        <w:rPr>
          <w:rFonts w:eastAsia="仿宋"/>
          <w:sz w:val="32"/>
          <w:szCs w:val="32"/>
        </w:rPr>
        <w:t>张，应付投资者利润计算表</w:t>
      </w:r>
      <w:r w:rsidRPr="00196B49">
        <w:rPr>
          <w:rFonts w:eastAsia="仿宋"/>
          <w:sz w:val="32"/>
          <w:szCs w:val="32"/>
        </w:rPr>
        <w:t>2</w:t>
      </w:r>
      <w:r w:rsidRPr="00196B49">
        <w:rPr>
          <w:rFonts w:eastAsia="仿宋"/>
          <w:sz w:val="32"/>
          <w:szCs w:val="32"/>
        </w:rPr>
        <w:t>张，应税消费税计算表</w:t>
      </w:r>
      <w:r w:rsidRPr="00196B49">
        <w:rPr>
          <w:rFonts w:eastAsia="仿宋"/>
          <w:sz w:val="32"/>
          <w:szCs w:val="32"/>
        </w:rPr>
        <w:t>2</w:t>
      </w:r>
      <w:r w:rsidRPr="00196B49">
        <w:rPr>
          <w:rFonts w:eastAsia="仿宋"/>
          <w:sz w:val="32"/>
          <w:szCs w:val="32"/>
        </w:rPr>
        <w:t>张，运输服务发票</w:t>
      </w:r>
      <w:r w:rsidRPr="00196B49">
        <w:rPr>
          <w:rFonts w:eastAsia="仿宋"/>
          <w:sz w:val="32"/>
          <w:szCs w:val="32"/>
        </w:rPr>
        <w:t>2</w:t>
      </w:r>
      <w:r w:rsidRPr="00196B49">
        <w:rPr>
          <w:rFonts w:eastAsia="仿宋"/>
          <w:sz w:val="32"/>
          <w:szCs w:val="32"/>
        </w:rPr>
        <w:t>张，长沙商业银行电汇凭证</w:t>
      </w:r>
      <w:r w:rsidRPr="00196B49">
        <w:rPr>
          <w:rFonts w:eastAsia="仿宋"/>
          <w:sz w:val="32"/>
          <w:szCs w:val="32"/>
        </w:rPr>
        <w:t>2</w:t>
      </w:r>
      <w:r w:rsidRPr="00196B49">
        <w:rPr>
          <w:rFonts w:eastAsia="仿宋"/>
          <w:sz w:val="32"/>
          <w:szCs w:val="32"/>
        </w:rPr>
        <w:t>张，长沙市含光公司盘存单</w:t>
      </w:r>
      <w:r w:rsidRPr="00196B49">
        <w:rPr>
          <w:rFonts w:eastAsia="仿宋"/>
          <w:sz w:val="32"/>
          <w:szCs w:val="32"/>
        </w:rPr>
        <w:t>2</w:t>
      </w:r>
      <w:r w:rsidRPr="00196B49">
        <w:rPr>
          <w:rFonts w:eastAsia="仿宋"/>
          <w:sz w:val="32"/>
          <w:szCs w:val="32"/>
        </w:rPr>
        <w:t>张，证券卖出凭单</w:t>
      </w:r>
      <w:r w:rsidRPr="00196B49">
        <w:rPr>
          <w:rFonts w:eastAsia="仿宋"/>
          <w:sz w:val="32"/>
          <w:szCs w:val="32"/>
        </w:rPr>
        <w:t>2</w:t>
      </w:r>
      <w:r w:rsidRPr="00196B49">
        <w:rPr>
          <w:rFonts w:eastAsia="仿宋"/>
          <w:sz w:val="32"/>
          <w:szCs w:val="32"/>
        </w:rPr>
        <w:t>张，转账支票</w:t>
      </w:r>
      <w:r w:rsidRPr="00196B49">
        <w:rPr>
          <w:rFonts w:eastAsia="仿宋"/>
          <w:sz w:val="32"/>
          <w:szCs w:val="32"/>
        </w:rPr>
        <w:t>2</w:t>
      </w:r>
      <w:r w:rsidRPr="00196B49">
        <w:rPr>
          <w:rFonts w:eastAsia="仿宋"/>
          <w:sz w:val="32"/>
          <w:szCs w:val="32"/>
        </w:rPr>
        <w:t>张。中文占</w:t>
      </w:r>
      <w:r w:rsidRPr="00196B49">
        <w:rPr>
          <w:rFonts w:eastAsia="仿宋"/>
          <w:sz w:val="32"/>
          <w:szCs w:val="32"/>
        </w:rPr>
        <w:t>40%</w:t>
      </w:r>
      <w:r w:rsidRPr="00196B49">
        <w:rPr>
          <w:rFonts w:eastAsia="仿宋"/>
          <w:sz w:val="32"/>
          <w:szCs w:val="32"/>
        </w:rPr>
        <w:t>，数字占</w:t>
      </w:r>
      <w:r w:rsidRPr="00196B49">
        <w:rPr>
          <w:rFonts w:eastAsia="仿宋"/>
          <w:sz w:val="32"/>
          <w:szCs w:val="32"/>
        </w:rPr>
        <w:t>55%</w:t>
      </w:r>
      <w:r w:rsidRPr="00196B49">
        <w:rPr>
          <w:rFonts w:eastAsia="仿宋"/>
          <w:sz w:val="32"/>
          <w:szCs w:val="32"/>
        </w:rPr>
        <w:t>，英文占</w:t>
      </w:r>
      <w:r w:rsidRPr="00196B49">
        <w:rPr>
          <w:rFonts w:eastAsia="仿宋"/>
          <w:sz w:val="32"/>
          <w:szCs w:val="32"/>
        </w:rPr>
        <w:t>5%</w:t>
      </w:r>
      <w:r w:rsidRPr="00196B49">
        <w:rPr>
          <w:rFonts w:eastAsia="仿宋"/>
          <w:sz w:val="32"/>
          <w:szCs w:val="32"/>
        </w:rPr>
        <w:t>。</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2</w:t>
      </w:r>
      <w:r w:rsidRPr="00196B49">
        <w:rPr>
          <w:rFonts w:eastAsia="仿宋"/>
          <w:sz w:val="32"/>
          <w:szCs w:val="32"/>
        </w:rPr>
        <w:t>）比赛单据规格：长约</w:t>
      </w:r>
      <w:r w:rsidRPr="00196B49">
        <w:rPr>
          <w:rFonts w:eastAsia="仿宋"/>
          <w:sz w:val="32"/>
          <w:szCs w:val="32"/>
        </w:rPr>
        <w:t>19CM</w:t>
      </w:r>
      <w:r w:rsidRPr="00196B49">
        <w:rPr>
          <w:rFonts w:eastAsia="仿宋"/>
          <w:sz w:val="32"/>
          <w:szCs w:val="32"/>
        </w:rPr>
        <w:t>，宽约</w:t>
      </w:r>
      <w:r w:rsidRPr="00196B49">
        <w:rPr>
          <w:rFonts w:eastAsia="仿宋"/>
          <w:sz w:val="32"/>
          <w:szCs w:val="32"/>
        </w:rPr>
        <w:t>8CM</w:t>
      </w:r>
      <w:r w:rsidRPr="00196B49">
        <w:rPr>
          <w:rFonts w:eastAsia="仿宋"/>
          <w:sz w:val="32"/>
          <w:szCs w:val="32"/>
        </w:rPr>
        <w:t>，</w:t>
      </w:r>
      <w:r w:rsidRPr="00196B49">
        <w:rPr>
          <w:rFonts w:eastAsia="仿宋"/>
          <w:sz w:val="32"/>
          <w:szCs w:val="32"/>
        </w:rPr>
        <w:t>70G</w:t>
      </w:r>
      <w:r w:rsidRPr="00196B49">
        <w:rPr>
          <w:rFonts w:eastAsia="仿宋"/>
          <w:sz w:val="32"/>
          <w:szCs w:val="32"/>
        </w:rPr>
        <w:t>书写纸，每本共</w:t>
      </w:r>
      <w:r w:rsidRPr="00196B49">
        <w:rPr>
          <w:rFonts w:eastAsia="仿宋"/>
          <w:sz w:val="32"/>
          <w:szCs w:val="32"/>
        </w:rPr>
        <w:t>100</w:t>
      </w:r>
      <w:r w:rsidRPr="00196B49">
        <w:rPr>
          <w:rFonts w:eastAsia="仿宋"/>
          <w:sz w:val="32"/>
          <w:szCs w:val="32"/>
        </w:rPr>
        <w:t>页。</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3</w:t>
      </w:r>
      <w:r w:rsidRPr="00196B49">
        <w:rPr>
          <w:rFonts w:eastAsia="仿宋"/>
          <w:sz w:val="32"/>
          <w:szCs w:val="32"/>
        </w:rPr>
        <w:t>）比赛题目限时不限量，比赛成绩由爱丁数码公司</w:t>
      </w:r>
      <w:r w:rsidRPr="00196B49">
        <w:rPr>
          <w:rFonts w:eastAsia="仿宋"/>
          <w:sz w:val="32"/>
          <w:szCs w:val="32"/>
        </w:rPr>
        <w:t>PAD</w:t>
      </w:r>
      <w:r w:rsidRPr="00196B49">
        <w:rPr>
          <w:rFonts w:eastAsia="仿宋"/>
          <w:sz w:val="32"/>
          <w:szCs w:val="32"/>
        </w:rPr>
        <w:t>平台自动生成。</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4</w:t>
      </w:r>
      <w:r w:rsidRPr="00196B49">
        <w:rPr>
          <w:rFonts w:eastAsia="仿宋"/>
          <w:sz w:val="32"/>
          <w:szCs w:val="32"/>
        </w:rPr>
        <w:t>）竞赛时长：</w:t>
      </w:r>
      <w:r w:rsidRPr="00196B49">
        <w:rPr>
          <w:rFonts w:eastAsia="仿宋"/>
          <w:sz w:val="32"/>
          <w:szCs w:val="32"/>
        </w:rPr>
        <w:t xml:space="preserve"> 20</w:t>
      </w:r>
      <w:r w:rsidRPr="00196B49">
        <w:rPr>
          <w:rFonts w:eastAsia="仿宋"/>
          <w:sz w:val="32"/>
          <w:szCs w:val="32"/>
        </w:rPr>
        <w:t>分钟</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4.</w:t>
      </w:r>
      <w:r w:rsidRPr="00196B49">
        <w:rPr>
          <w:rFonts w:eastAsia="仿宋"/>
          <w:b/>
          <w:bCs/>
          <w:sz w:val="32"/>
          <w:szCs w:val="32"/>
        </w:rPr>
        <w:t>珠算</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lastRenderedPageBreak/>
        <w:t>（</w:t>
      </w:r>
      <w:r w:rsidRPr="00196B49">
        <w:rPr>
          <w:rFonts w:eastAsia="仿宋"/>
          <w:sz w:val="32"/>
          <w:szCs w:val="32"/>
        </w:rPr>
        <w:t>1</w:t>
      </w:r>
      <w:r w:rsidRPr="00196B49">
        <w:rPr>
          <w:rFonts w:eastAsia="仿宋"/>
          <w:sz w:val="32"/>
          <w:szCs w:val="32"/>
        </w:rPr>
        <w:t>）竞赛内容为加减算、乘算、除算、</w:t>
      </w:r>
      <w:proofErr w:type="gramStart"/>
      <w:r w:rsidRPr="00196B49">
        <w:rPr>
          <w:rFonts w:eastAsia="仿宋"/>
          <w:sz w:val="32"/>
          <w:szCs w:val="32"/>
        </w:rPr>
        <w:t>账表算和传票算共五项</w:t>
      </w:r>
      <w:proofErr w:type="gramEnd"/>
      <w:r w:rsidRPr="00196B49">
        <w:rPr>
          <w:rFonts w:eastAsia="仿宋"/>
          <w:sz w:val="32"/>
          <w:szCs w:val="32"/>
        </w:rPr>
        <w:t>。</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w:t>
      </w:r>
      <w:r w:rsidRPr="00196B49">
        <w:rPr>
          <w:rFonts w:eastAsia="仿宋"/>
          <w:sz w:val="32"/>
          <w:szCs w:val="32"/>
        </w:rPr>
        <w:t>2</w:t>
      </w:r>
      <w:r w:rsidRPr="00196B49">
        <w:rPr>
          <w:rFonts w:eastAsia="仿宋"/>
          <w:sz w:val="32"/>
          <w:szCs w:val="32"/>
        </w:rPr>
        <w:t>）竞赛时长：每个单项</w:t>
      </w:r>
      <w:r w:rsidRPr="00196B49">
        <w:rPr>
          <w:rFonts w:eastAsia="仿宋"/>
          <w:sz w:val="32"/>
          <w:szCs w:val="32"/>
        </w:rPr>
        <w:t>10</w:t>
      </w:r>
      <w:r w:rsidRPr="00196B49">
        <w:rPr>
          <w:rFonts w:eastAsia="仿宋"/>
          <w:sz w:val="32"/>
          <w:szCs w:val="32"/>
        </w:rPr>
        <w:t>分钟，共计</w:t>
      </w:r>
      <w:r w:rsidRPr="00196B49">
        <w:rPr>
          <w:rFonts w:eastAsia="仿宋"/>
          <w:sz w:val="32"/>
          <w:szCs w:val="32"/>
        </w:rPr>
        <w:t>50</w:t>
      </w:r>
      <w:r w:rsidRPr="00196B49">
        <w:rPr>
          <w:rFonts w:eastAsia="仿宋"/>
          <w:sz w:val="32"/>
          <w:szCs w:val="32"/>
        </w:rPr>
        <w:t>分钟</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（二）中职教师组竞赛内容</w:t>
      </w:r>
    </w:p>
    <w:p w:rsidR="00C1032A" w:rsidRPr="00196B49" w:rsidRDefault="00C1032A" w:rsidP="00C1032A">
      <w:pPr>
        <w:spacing w:line="520" w:lineRule="exact"/>
        <w:ind w:firstLineChars="200" w:firstLine="643"/>
        <w:rPr>
          <w:rFonts w:eastAsia="仿宋"/>
          <w:b/>
          <w:sz w:val="32"/>
          <w:szCs w:val="32"/>
        </w:rPr>
      </w:pPr>
      <w:r w:rsidRPr="00196B49">
        <w:rPr>
          <w:rFonts w:eastAsia="仿宋"/>
          <w:b/>
          <w:sz w:val="32"/>
          <w:szCs w:val="32"/>
        </w:rPr>
        <w:t>1.</w:t>
      </w:r>
      <w:r w:rsidRPr="00196B49">
        <w:rPr>
          <w:rFonts w:eastAsia="仿宋"/>
          <w:b/>
          <w:sz w:val="32"/>
          <w:szCs w:val="32"/>
        </w:rPr>
        <w:t>会计电算化</w:t>
      </w:r>
    </w:p>
    <w:p w:rsidR="00C1032A" w:rsidRPr="00196B49" w:rsidRDefault="00C1032A" w:rsidP="00C1032A">
      <w:pPr>
        <w:pStyle w:val="a7"/>
        <w:spacing w:before="0" w:beforeAutospacing="0" w:after="0" w:afterAutospacing="0" w:line="520" w:lineRule="exact"/>
        <w:ind w:firstLineChars="170" w:firstLine="544"/>
        <w:jc w:val="both"/>
        <w:rPr>
          <w:rFonts w:ascii="Times New Roman" w:eastAsia="仿宋" w:hAnsi="Times New Roman" w:cs="Times New Roman"/>
          <w:sz w:val="32"/>
          <w:szCs w:val="32"/>
        </w:rPr>
      </w:pPr>
      <w:r w:rsidRPr="00196B49">
        <w:rPr>
          <w:rFonts w:ascii="Times New Roman" w:eastAsia="仿宋" w:hAnsi="Times New Roman" w:cs="Times New Roman"/>
          <w:kern w:val="2"/>
          <w:sz w:val="32"/>
          <w:szCs w:val="32"/>
        </w:rPr>
        <w:t>（</w:t>
      </w:r>
      <w:r w:rsidRPr="00196B49">
        <w:rPr>
          <w:rFonts w:ascii="Times New Roman" w:eastAsia="仿宋" w:hAnsi="Times New Roman" w:cs="Times New Roman"/>
          <w:kern w:val="2"/>
          <w:sz w:val="32"/>
          <w:szCs w:val="32"/>
        </w:rPr>
        <w:t>1</w:t>
      </w:r>
      <w:r w:rsidRPr="00196B49">
        <w:rPr>
          <w:rFonts w:ascii="Times New Roman" w:eastAsia="仿宋" w:hAnsi="Times New Roman" w:cs="Times New Roman"/>
          <w:kern w:val="2"/>
          <w:sz w:val="32"/>
          <w:szCs w:val="32"/>
        </w:rPr>
        <w:t>）竞赛软件启用总账、财务报表、工资、固定资产、进销存、核算等模块，业务处理须在相应的模块中完成。</w:t>
      </w:r>
    </w:p>
    <w:p w:rsidR="00C1032A" w:rsidRPr="00196B49" w:rsidRDefault="00C1032A" w:rsidP="00C1032A">
      <w:pPr>
        <w:spacing w:line="520" w:lineRule="exact"/>
        <w:ind w:firstLineChars="200" w:firstLine="640"/>
        <w:rPr>
          <w:rFonts w:eastAsia="仿宋"/>
          <w:sz w:val="32"/>
          <w:szCs w:val="32"/>
        </w:rPr>
      </w:pPr>
      <w:r w:rsidRPr="00196B49">
        <w:rPr>
          <w:rFonts w:eastAsia="仿宋"/>
          <w:sz w:val="32"/>
          <w:szCs w:val="32"/>
        </w:rPr>
        <w:t>（</w:t>
      </w:r>
      <w:r w:rsidRPr="00196B49">
        <w:rPr>
          <w:rFonts w:eastAsia="仿宋"/>
          <w:sz w:val="32"/>
          <w:szCs w:val="32"/>
        </w:rPr>
        <w:t>2</w:t>
      </w:r>
      <w:r w:rsidRPr="00196B49">
        <w:rPr>
          <w:rFonts w:eastAsia="仿宋"/>
          <w:sz w:val="32"/>
          <w:szCs w:val="32"/>
        </w:rPr>
        <w:t>）除经济业务范围增加以下内容外，其他竞赛内容同中职学生组。经济业务增加内容如下：</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ascii="宋体" w:hAnsi="宋体" w:cs="宋体" w:hint="eastAsia"/>
          <w:sz w:val="32"/>
          <w:szCs w:val="32"/>
        </w:rPr>
        <w:t>①</w:t>
      </w:r>
      <w:r w:rsidRPr="00196B49">
        <w:rPr>
          <w:rFonts w:eastAsia="仿宋"/>
          <w:sz w:val="32"/>
          <w:szCs w:val="32"/>
        </w:rPr>
        <w:t>金融资产：交易性金融资产、债权投资、其他权益工具投资、其他债权投资</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ascii="宋体" w:hAnsi="宋体" w:cs="宋体" w:hint="eastAsia"/>
          <w:sz w:val="32"/>
          <w:szCs w:val="32"/>
        </w:rPr>
        <w:t>②</w:t>
      </w:r>
      <w:r w:rsidRPr="00196B49">
        <w:rPr>
          <w:rFonts w:eastAsia="仿宋"/>
          <w:sz w:val="32"/>
          <w:szCs w:val="32"/>
        </w:rPr>
        <w:t>长期股权投资</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ascii="宋体" w:hAnsi="宋体" w:cs="宋体" w:hint="eastAsia"/>
          <w:sz w:val="32"/>
          <w:szCs w:val="32"/>
        </w:rPr>
        <w:t>③</w:t>
      </w:r>
      <w:r w:rsidRPr="00196B49">
        <w:rPr>
          <w:rFonts w:eastAsia="仿宋"/>
          <w:sz w:val="32"/>
          <w:szCs w:val="32"/>
        </w:rPr>
        <w:t>投资性房地产</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ascii="宋体" w:hAnsi="宋体" w:cs="宋体" w:hint="eastAsia"/>
          <w:sz w:val="32"/>
          <w:szCs w:val="32"/>
        </w:rPr>
        <w:t>④</w:t>
      </w:r>
      <w:r w:rsidRPr="00196B49">
        <w:rPr>
          <w:rFonts w:eastAsia="仿宋"/>
          <w:sz w:val="32"/>
          <w:szCs w:val="32"/>
        </w:rPr>
        <w:t>无形资产及其他资产</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ascii="宋体" w:hAnsi="宋体" w:cs="宋体" w:hint="eastAsia"/>
          <w:sz w:val="32"/>
          <w:szCs w:val="32"/>
        </w:rPr>
        <w:t>⑤</w:t>
      </w:r>
      <w:r w:rsidRPr="00196B49">
        <w:rPr>
          <w:rFonts w:eastAsia="仿宋"/>
          <w:sz w:val="32"/>
          <w:szCs w:val="32"/>
        </w:rPr>
        <w:t>长期负债：长期借款、应付债券</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ascii="宋体" w:hAnsi="宋体" w:cs="宋体" w:hint="eastAsia"/>
          <w:sz w:val="32"/>
          <w:szCs w:val="32"/>
        </w:rPr>
        <w:t>⑥</w:t>
      </w:r>
      <w:r w:rsidRPr="00196B49">
        <w:rPr>
          <w:rFonts w:eastAsia="仿宋"/>
          <w:sz w:val="32"/>
          <w:szCs w:val="32"/>
        </w:rPr>
        <w:t>所有者权益：其他综合收益</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ascii="宋体" w:hAnsi="宋体" w:cs="宋体" w:hint="eastAsia"/>
          <w:sz w:val="32"/>
          <w:szCs w:val="32"/>
        </w:rPr>
        <w:t>⑦</w:t>
      </w:r>
      <w:r w:rsidRPr="00196B49">
        <w:rPr>
          <w:rFonts w:eastAsia="仿宋"/>
          <w:sz w:val="32"/>
          <w:szCs w:val="32"/>
        </w:rPr>
        <w:t>财务报表：现金流量表</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eastAsia="仿宋"/>
          <w:sz w:val="32"/>
          <w:szCs w:val="32"/>
        </w:rPr>
        <w:t>（</w:t>
      </w:r>
      <w:r w:rsidRPr="00196B49">
        <w:rPr>
          <w:rFonts w:eastAsia="仿宋"/>
          <w:sz w:val="32"/>
          <w:szCs w:val="32"/>
        </w:rPr>
        <w:t>3</w:t>
      </w:r>
      <w:r w:rsidRPr="00196B49">
        <w:rPr>
          <w:rFonts w:eastAsia="仿宋"/>
          <w:sz w:val="32"/>
          <w:szCs w:val="32"/>
        </w:rPr>
        <w:t>）竞赛时长：</w:t>
      </w:r>
      <w:r w:rsidRPr="00196B49">
        <w:rPr>
          <w:rFonts w:eastAsia="仿宋"/>
          <w:sz w:val="32"/>
          <w:szCs w:val="32"/>
        </w:rPr>
        <w:t>150</w:t>
      </w:r>
      <w:r w:rsidRPr="00196B49">
        <w:rPr>
          <w:rFonts w:eastAsia="仿宋"/>
          <w:sz w:val="32"/>
          <w:szCs w:val="32"/>
        </w:rPr>
        <w:t>分钟</w:t>
      </w:r>
    </w:p>
    <w:p w:rsidR="00C1032A" w:rsidRPr="00196B49" w:rsidRDefault="00C1032A" w:rsidP="00C1032A">
      <w:pPr>
        <w:spacing w:line="520" w:lineRule="exact"/>
        <w:ind w:firstLineChars="200" w:firstLine="643"/>
        <w:rPr>
          <w:rFonts w:eastAsia="仿宋"/>
          <w:b/>
          <w:sz w:val="32"/>
          <w:szCs w:val="32"/>
        </w:rPr>
      </w:pPr>
      <w:r w:rsidRPr="00196B49">
        <w:rPr>
          <w:rFonts w:eastAsia="仿宋"/>
          <w:b/>
          <w:sz w:val="32"/>
          <w:szCs w:val="32"/>
        </w:rPr>
        <w:t xml:space="preserve">2. </w:t>
      </w:r>
      <w:r w:rsidRPr="00196B49">
        <w:rPr>
          <w:rFonts w:eastAsia="仿宋"/>
          <w:b/>
          <w:sz w:val="32"/>
          <w:szCs w:val="32"/>
        </w:rPr>
        <w:t>会计手工账务处理</w:t>
      </w:r>
    </w:p>
    <w:p w:rsidR="00C1032A" w:rsidRPr="00196B49" w:rsidRDefault="00C1032A" w:rsidP="00C1032A">
      <w:pPr>
        <w:spacing w:line="520" w:lineRule="exact"/>
        <w:ind w:firstLineChars="200" w:firstLine="640"/>
        <w:rPr>
          <w:rFonts w:eastAsia="仿宋"/>
          <w:sz w:val="32"/>
          <w:szCs w:val="32"/>
        </w:rPr>
      </w:pPr>
      <w:r w:rsidRPr="00196B49">
        <w:rPr>
          <w:rFonts w:eastAsia="仿宋"/>
          <w:sz w:val="32"/>
          <w:szCs w:val="32"/>
        </w:rPr>
        <w:t>（</w:t>
      </w:r>
      <w:r w:rsidRPr="00196B49">
        <w:rPr>
          <w:rFonts w:eastAsia="仿宋"/>
          <w:sz w:val="32"/>
          <w:szCs w:val="32"/>
        </w:rPr>
        <w:t>1</w:t>
      </w:r>
      <w:r w:rsidRPr="00196B49">
        <w:rPr>
          <w:rFonts w:eastAsia="仿宋"/>
          <w:sz w:val="32"/>
          <w:szCs w:val="32"/>
        </w:rPr>
        <w:t>）具体内容</w:t>
      </w:r>
    </w:p>
    <w:tbl>
      <w:tblPr>
        <w:tblW w:w="0" w:type="auto"/>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419"/>
        <w:gridCol w:w="2160"/>
        <w:gridCol w:w="1734"/>
        <w:gridCol w:w="3126"/>
        <w:tblGridChange w:id="1">
          <w:tblGrid>
            <w:gridCol w:w="1298"/>
            <w:gridCol w:w="1419"/>
            <w:gridCol w:w="2160"/>
            <w:gridCol w:w="1734"/>
            <w:gridCol w:w="3126"/>
          </w:tblGrid>
        </w:tblGridChange>
      </w:tblGrid>
      <w:tr w:rsidR="00C1032A" w:rsidRPr="00196B49" w:rsidTr="006C2C88">
        <w:trPr>
          <w:trHeight w:val="70"/>
          <w:jc w:val="center"/>
        </w:trPr>
        <w:tc>
          <w:tcPr>
            <w:tcW w:w="1298" w:type="dxa"/>
            <w:vAlign w:val="center"/>
          </w:tcPr>
          <w:p w:rsidR="00C1032A" w:rsidRPr="00196B49" w:rsidRDefault="00C1032A" w:rsidP="006C2C88">
            <w:pPr>
              <w:adjustRightInd w:val="0"/>
              <w:snapToGrid w:val="0"/>
              <w:spacing w:line="360" w:lineRule="exact"/>
              <w:jc w:val="center"/>
              <w:rPr>
                <w:rFonts w:eastAsia="仿宋"/>
                <w:sz w:val="28"/>
                <w:szCs w:val="28"/>
              </w:rPr>
            </w:pPr>
            <w:r w:rsidRPr="00196B49">
              <w:rPr>
                <w:rFonts w:eastAsia="仿宋"/>
                <w:sz w:val="28"/>
                <w:szCs w:val="28"/>
              </w:rPr>
              <w:t>序号</w:t>
            </w:r>
          </w:p>
        </w:tc>
        <w:tc>
          <w:tcPr>
            <w:tcW w:w="1419" w:type="dxa"/>
            <w:vAlign w:val="center"/>
          </w:tcPr>
          <w:p w:rsidR="00C1032A" w:rsidRPr="00196B49" w:rsidRDefault="00C1032A" w:rsidP="006C2C88">
            <w:pPr>
              <w:adjustRightInd w:val="0"/>
              <w:snapToGrid w:val="0"/>
              <w:spacing w:line="360" w:lineRule="exact"/>
              <w:jc w:val="center"/>
              <w:rPr>
                <w:rFonts w:eastAsia="仿宋"/>
                <w:sz w:val="28"/>
                <w:szCs w:val="28"/>
              </w:rPr>
            </w:pPr>
            <w:r w:rsidRPr="00196B49">
              <w:rPr>
                <w:rFonts w:eastAsia="仿宋"/>
                <w:sz w:val="28"/>
                <w:szCs w:val="28"/>
              </w:rPr>
              <w:t>项目</w:t>
            </w:r>
          </w:p>
        </w:tc>
        <w:tc>
          <w:tcPr>
            <w:tcW w:w="2160" w:type="dxa"/>
            <w:vAlign w:val="center"/>
          </w:tcPr>
          <w:p w:rsidR="00C1032A" w:rsidRPr="00196B49" w:rsidRDefault="00C1032A" w:rsidP="006C2C88">
            <w:pPr>
              <w:adjustRightInd w:val="0"/>
              <w:snapToGrid w:val="0"/>
              <w:spacing w:line="360" w:lineRule="exact"/>
              <w:ind w:firstLineChars="100" w:firstLine="280"/>
              <w:jc w:val="center"/>
              <w:rPr>
                <w:rFonts w:eastAsia="仿宋"/>
                <w:sz w:val="28"/>
                <w:szCs w:val="28"/>
              </w:rPr>
            </w:pPr>
            <w:r w:rsidRPr="00196B49">
              <w:rPr>
                <w:rFonts w:eastAsia="仿宋"/>
                <w:sz w:val="28"/>
                <w:szCs w:val="28"/>
              </w:rPr>
              <w:t>考核范围</w:t>
            </w:r>
          </w:p>
        </w:tc>
        <w:tc>
          <w:tcPr>
            <w:tcW w:w="1734" w:type="dxa"/>
            <w:vAlign w:val="center"/>
          </w:tcPr>
          <w:p w:rsidR="00C1032A" w:rsidRPr="00196B49" w:rsidRDefault="00C1032A" w:rsidP="006C2C88">
            <w:pPr>
              <w:adjustRightInd w:val="0"/>
              <w:snapToGrid w:val="0"/>
              <w:spacing w:line="360" w:lineRule="exact"/>
              <w:jc w:val="center"/>
              <w:rPr>
                <w:rFonts w:eastAsia="仿宋"/>
                <w:sz w:val="28"/>
                <w:szCs w:val="28"/>
              </w:rPr>
            </w:pPr>
            <w:r w:rsidRPr="00196B49">
              <w:rPr>
                <w:rFonts w:eastAsia="仿宋"/>
                <w:sz w:val="28"/>
                <w:szCs w:val="28"/>
              </w:rPr>
              <w:t>竞赛业务</w:t>
            </w:r>
          </w:p>
          <w:p w:rsidR="00C1032A" w:rsidRPr="00196B49" w:rsidRDefault="00C1032A" w:rsidP="006C2C88">
            <w:pPr>
              <w:adjustRightInd w:val="0"/>
              <w:snapToGrid w:val="0"/>
              <w:spacing w:line="360" w:lineRule="exact"/>
              <w:jc w:val="center"/>
              <w:rPr>
                <w:rFonts w:eastAsia="仿宋"/>
                <w:sz w:val="28"/>
                <w:szCs w:val="28"/>
              </w:rPr>
            </w:pPr>
            <w:r w:rsidRPr="00196B49">
              <w:rPr>
                <w:rFonts w:eastAsia="仿宋"/>
                <w:sz w:val="28"/>
                <w:szCs w:val="28"/>
              </w:rPr>
              <w:t>内容</w:t>
            </w:r>
          </w:p>
        </w:tc>
        <w:tc>
          <w:tcPr>
            <w:tcW w:w="3126" w:type="dxa"/>
            <w:vAlign w:val="center"/>
          </w:tcPr>
          <w:p w:rsidR="00C1032A" w:rsidRPr="00196B49" w:rsidRDefault="00C1032A" w:rsidP="006C2C88">
            <w:pPr>
              <w:adjustRightInd w:val="0"/>
              <w:snapToGrid w:val="0"/>
              <w:spacing w:line="360" w:lineRule="exact"/>
              <w:ind w:firstLine="1120"/>
              <w:jc w:val="center"/>
              <w:rPr>
                <w:rFonts w:eastAsia="仿宋"/>
                <w:sz w:val="28"/>
                <w:szCs w:val="28"/>
              </w:rPr>
            </w:pPr>
            <w:r w:rsidRPr="00196B49">
              <w:rPr>
                <w:rFonts w:eastAsia="仿宋"/>
                <w:sz w:val="28"/>
                <w:szCs w:val="28"/>
              </w:rPr>
              <w:t>题目权重</w:t>
            </w:r>
          </w:p>
        </w:tc>
      </w:tr>
      <w:tr w:rsidR="00C1032A" w:rsidRPr="00196B49" w:rsidTr="006C2C88">
        <w:trPr>
          <w:cantSplit/>
          <w:trHeight w:val="495"/>
          <w:jc w:val="center"/>
        </w:trPr>
        <w:tc>
          <w:tcPr>
            <w:tcW w:w="1298" w:type="dxa"/>
          </w:tcPr>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t>（</w:t>
            </w:r>
            <w:r w:rsidRPr="00196B49">
              <w:rPr>
                <w:rFonts w:eastAsia="仿宋"/>
                <w:sz w:val="28"/>
                <w:szCs w:val="28"/>
              </w:rPr>
              <w:t>1</w:t>
            </w:r>
            <w:r w:rsidRPr="00196B49">
              <w:rPr>
                <w:rFonts w:eastAsia="仿宋"/>
                <w:sz w:val="28"/>
                <w:szCs w:val="28"/>
              </w:rPr>
              <w:t>）</w:t>
            </w:r>
          </w:p>
        </w:tc>
        <w:tc>
          <w:tcPr>
            <w:tcW w:w="1419" w:type="dxa"/>
          </w:tcPr>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t>原始凭证</w:t>
            </w:r>
          </w:p>
        </w:tc>
        <w:tc>
          <w:tcPr>
            <w:tcW w:w="2160" w:type="dxa"/>
          </w:tcPr>
          <w:p w:rsidR="00C1032A" w:rsidRPr="00196B49" w:rsidRDefault="00C1032A" w:rsidP="006C2C88">
            <w:pPr>
              <w:adjustRightInd w:val="0"/>
              <w:snapToGrid w:val="0"/>
              <w:spacing w:line="360" w:lineRule="exact"/>
              <w:ind w:firstLineChars="150" w:firstLine="420"/>
              <w:rPr>
                <w:rFonts w:eastAsia="仿宋"/>
                <w:sz w:val="28"/>
                <w:szCs w:val="28"/>
              </w:rPr>
            </w:pPr>
            <w:r w:rsidRPr="00196B49">
              <w:rPr>
                <w:rFonts w:eastAsia="仿宋"/>
                <w:sz w:val="28"/>
                <w:szCs w:val="28"/>
              </w:rPr>
              <w:t>常用原始凭证的填制</w:t>
            </w:r>
          </w:p>
        </w:tc>
        <w:tc>
          <w:tcPr>
            <w:tcW w:w="1734" w:type="dxa"/>
            <w:vMerge w:val="restart"/>
            <w:vAlign w:val="center"/>
          </w:tcPr>
          <w:p w:rsidR="00C1032A" w:rsidRPr="00196B49" w:rsidRDefault="00C1032A" w:rsidP="006C2C88">
            <w:pPr>
              <w:spacing w:line="360" w:lineRule="exact"/>
              <w:ind w:firstLineChars="150" w:firstLine="420"/>
              <w:jc w:val="center"/>
              <w:rPr>
                <w:rFonts w:eastAsia="仿宋"/>
                <w:sz w:val="28"/>
                <w:szCs w:val="28"/>
              </w:rPr>
            </w:pPr>
            <w:r w:rsidRPr="00196B49">
              <w:rPr>
                <w:rFonts w:eastAsia="仿宋"/>
                <w:sz w:val="28"/>
                <w:szCs w:val="28"/>
              </w:rPr>
              <w:t>同会计电算化中职教师</w:t>
            </w:r>
            <w:proofErr w:type="gramStart"/>
            <w:r w:rsidRPr="00196B49">
              <w:rPr>
                <w:rFonts w:eastAsia="仿宋"/>
                <w:sz w:val="28"/>
                <w:szCs w:val="28"/>
              </w:rPr>
              <w:t>组经济</w:t>
            </w:r>
            <w:proofErr w:type="gramEnd"/>
            <w:r w:rsidRPr="00196B49">
              <w:rPr>
                <w:rFonts w:eastAsia="仿宋"/>
                <w:sz w:val="28"/>
                <w:szCs w:val="28"/>
              </w:rPr>
              <w:t>业务范围</w:t>
            </w:r>
          </w:p>
          <w:p w:rsidR="00C1032A" w:rsidRPr="00196B49" w:rsidRDefault="00C1032A" w:rsidP="006C2C88">
            <w:pPr>
              <w:widowControl/>
              <w:adjustRightInd w:val="0"/>
              <w:snapToGrid w:val="0"/>
              <w:spacing w:line="360" w:lineRule="exact"/>
              <w:ind w:firstLineChars="150" w:firstLine="420"/>
              <w:jc w:val="center"/>
              <w:rPr>
                <w:rFonts w:eastAsia="仿宋"/>
                <w:sz w:val="28"/>
                <w:szCs w:val="28"/>
              </w:rPr>
            </w:pPr>
          </w:p>
          <w:p w:rsidR="00C1032A" w:rsidRPr="00196B49" w:rsidRDefault="00C1032A" w:rsidP="006C2C88">
            <w:pPr>
              <w:adjustRightInd w:val="0"/>
              <w:snapToGrid w:val="0"/>
              <w:spacing w:line="360" w:lineRule="exact"/>
              <w:ind w:firstLineChars="150" w:firstLine="420"/>
              <w:jc w:val="center"/>
              <w:rPr>
                <w:rFonts w:eastAsia="仿宋"/>
                <w:sz w:val="28"/>
                <w:szCs w:val="28"/>
              </w:rPr>
            </w:pPr>
          </w:p>
        </w:tc>
        <w:tc>
          <w:tcPr>
            <w:tcW w:w="3126" w:type="dxa"/>
            <w:vMerge w:val="restart"/>
            <w:vAlign w:val="center"/>
          </w:tcPr>
          <w:p w:rsidR="00C1032A" w:rsidRPr="00196B49" w:rsidRDefault="00C1032A" w:rsidP="006C2C88">
            <w:pPr>
              <w:adjustRightInd w:val="0"/>
              <w:snapToGrid w:val="0"/>
              <w:spacing w:line="360" w:lineRule="exact"/>
              <w:rPr>
                <w:rFonts w:eastAsia="仿宋"/>
                <w:sz w:val="28"/>
                <w:szCs w:val="28"/>
              </w:rPr>
            </w:pPr>
            <w:r w:rsidRPr="00196B49">
              <w:rPr>
                <w:rFonts w:eastAsia="仿宋"/>
                <w:sz w:val="28"/>
                <w:szCs w:val="28"/>
              </w:rPr>
              <w:lastRenderedPageBreak/>
              <w:t>模拟大型企业或企业集团的会计业务；</w:t>
            </w:r>
          </w:p>
          <w:p w:rsidR="00C1032A" w:rsidRPr="00196B49" w:rsidRDefault="00C1032A" w:rsidP="006C2C88">
            <w:pPr>
              <w:adjustRightInd w:val="0"/>
              <w:snapToGrid w:val="0"/>
              <w:spacing w:line="360" w:lineRule="exact"/>
              <w:ind w:firstLineChars="150" w:firstLine="420"/>
              <w:rPr>
                <w:rFonts w:eastAsia="仿宋"/>
                <w:sz w:val="28"/>
                <w:szCs w:val="28"/>
              </w:rPr>
            </w:pPr>
            <w:r w:rsidRPr="00196B49">
              <w:rPr>
                <w:rFonts w:eastAsia="仿宋"/>
                <w:sz w:val="28"/>
                <w:szCs w:val="28"/>
              </w:rPr>
              <w:t>凭证权重</w:t>
            </w:r>
            <w:r w:rsidRPr="00196B49">
              <w:rPr>
                <w:rFonts w:eastAsia="仿宋"/>
                <w:sz w:val="28"/>
                <w:szCs w:val="28"/>
              </w:rPr>
              <w:t>45%</w:t>
            </w:r>
            <w:r w:rsidRPr="00196B49">
              <w:rPr>
                <w:rFonts w:eastAsia="仿宋"/>
                <w:sz w:val="28"/>
                <w:szCs w:val="28"/>
              </w:rPr>
              <w:t>左右</w:t>
            </w:r>
          </w:p>
          <w:p w:rsidR="00C1032A" w:rsidRPr="00196B49" w:rsidRDefault="00C1032A" w:rsidP="006C2C88">
            <w:pPr>
              <w:adjustRightInd w:val="0"/>
              <w:snapToGrid w:val="0"/>
              <w:spacing w:line="360" w:lineRule="exact"/>
              <w:ind w:firstLineChars="150" w:firstLine="420"/>
              <w:rPr>
                <w:rFonts w:eastAsia="仿宋"/>
                <w:sz w:val="28"/>
                <w:szCs w:val="28"/>
              </w:rPr>
            </w:pPr>
            <w:r w:rsidRPr="00196B49">
              <w:rPr>
                <w:rFonts w:eastAsia="仿宋"/>
                <w:sz w:val="28"/>
                <w:szCs w:val="28"/>
              </w:rPr>
              <w:t>账簿权重</w:t>
            </w:r>
            <w:r w:rsidRPr="00196B49">
              <w:rPr>
                <w:rFonts w:eastAsia="仿宋"/>
                <w:sz w:val="28"/>
                <w:szCs w:val="28"/>
              </w:rPr>
              <w:t>15%</w:t>
            </w:r>
            <w:r w:rsidRPr="00196B49">
              <w:rPr>
                <w:rFonts w:eastAsia="仿宋"/>
                <w:sz w:val="28"/>
                <w:szCs w:val="28"/>
              </w:rPr>
              <w:t>左右</w:t>
            </w:r>
          </w:p>
          <w:p w:rsidR="00C1032A" w:rsidRPr="00196B49" w:rsidRDefault="00C1032A" w:rsidP="006C2C88">
            <w:pPr>
              <w:adjustRightInd w:val="0"/>
              <w:snapToGrid w:val="0"/>
              <w:spacing w:line="360" w:lineRule="exact"/>
              <w:ind w:firstLineChars="150" w:firstLine="420"/>
              <w:rPr>
                <w:rFonts w:eastAsia="仿宋"/>
                <w:sz w:val="28"/>
                <w:szCs w:val="28"/>
              </w:rPr>
            </w:pPr>
            <w:r w:rsidRPr="00196B49">
              <w:rPr>
                <w:rFonts w:eastAsia="仿宋"/>
                <w:sz w:val="28"/>
                <w:szCs w:val="28"/>
              </w:rPr>
              <w:t>报表权重</w:t>
            </w:r>
            <w:r w:rsidRPr="00196B49">
              <w:rPr>
                <w:rFonts w:eastAsia="仿宋"/>
                <w:sz w:val="28"/>
                <w:szCs w:val="28"/>
              </w:rPr>
              <w:t>22%</w:t>
            </w:r>
            <w:r w:rsidRPr="00196B49">
              <w:rPr>
                <w:rFonts w:eastAsia="仿宋"/>
                <w:sz w:val="28"/>
                <w:szCs w:val="28"/>
              </w:rPr>
              <w:t>左右</w:t>
            </w:r>
          </w:p>
          <w:p w:rsidR="00C1032A" w:rsidRPr="00196B49" w:rsidRDefault="00C1032A" w:rsidP="006C2C88">
            <w:pPr>
              <w:adjustRightInd w:val="0"/>
              <w:snapToGrid w:val="0"/>
              <w:spacing w:line="360" w:lineRule="exact"/>
              <w:ind w:firstLineChars="150" w:firstLine="420"/>
              <w:rPr>
                <w:rFonts w:eastAsia="仿宋"/>
                <w:sz w:val="28"/>
                <w:szCs w:val="28"/>
              </w:rPr>
            </w:pPr>
            <w:r w:rsidRPr="00196B49">
              <w:rPr>
                <w:rFonts w:eastAsia="仿宋"/>
                <w:sz w:val="28"/>
                <w:szCs w:val="28"/>
              </w:rPr>
              <w:lastRenderedPageBreak/>
              <w:t>其他权重</w:t>
            </w:r>
            <w:r w:rsidRPr="00196B49">
              <w:rPr>
                <w:rFonts w:eastAsia="仿宋"/>
                <w:sz w:val="28"/>
                <w:szCs w:val="28"/>
              </w:rPr>
              <w:t>18%</w:t>
            </w:r>
            <w:r w:rsidRPr="00196B49">
              <w:rPr>
                <w:rFonts w:eastAsia="仿宋"/>
                <w:sz w:val="28"/>
                <w:szCs w:val="28"/>
              </w:rPr>
              <w:t>左右</w:t>
            </w:r>
          </w:p>
          <w:p w:rsidR="00C1032A" w:rsidRPr="00196B49" w:rsidRDefault="00C1032A" w:rsidP="006C2C88">
            <w:pPr>
              <w:adjustRightInd w:val="0"/>
              <w:snapToGrid w:val="0"/>
              <w:spacing w:line="360" w:lineRule="exact"/>
              <w:ind w:firstLineChars="150" w:firstLine="420"/>
              <w:rPr>
                <w:rFonts w:eastAsia="仿宋"/>
                <w:sz w:val="28"/>
                <w:szCs w:val="28"/>
              </w:rPr>
            </w:pPr>
          </w:p>
          <w:p w:rsidR="00C1032A" w:rsidRPr="00196B49" w:rsidRDefault="00C1032A" w:rsidP="006C2C88">
            <w:pPr>
              <w:adjustRightInd w:val="0"/>
              <w:snapToGrid w:val="0"/>
              <w:spacing w:line="360" w:lineRule="exact"/>
              <w:ind w:firstLineChars="150" w:firstLine="420"/>
              <w:rPr>
                <w:rFonts w:eastAsia="仿宋"/>
                <w:sz w:val="28"/>
                <w:szCs w:val="28"/>
              </w:rPr>
            </w:pPr>
          </w:p>
          <w:p w:rsidR="00C1032A" w:rsidRPr="00196B49" w:rsidRDefault="00C1032A" w:rsidP="006C2C88">
            <w:pPr>
              <w:adjustRightInd w:val="0"/>
              <w:snapToGrid w:val="0"/>
              <w:spacing w:line="360" w:lineRule="exact"/>
              <w:ind w:firstLineChars="100" w:firstLine="280"/>
              <w:jc w:val="center"/>
              <w:rPr>
                <w:rFonts w:eastAsia="仿宋"/>
                <w:sz w:val="28"/>
                <w:szCs w:val="28"/>
              </w:rPr>
            </w:pPr>
          </w:p>
        </w:tc>
      </w:tr>
      <w:tr w:rsidR="00C1032A" w:rsidRPr="00196B49" w:rsidTr="006C2C88">
        <w:trPr>
          <w:cantSplit/>
          <w:trHeight w:val="390"/>
          <w:jc w:val="center"/>
        </w:trPr>
        <w:tc>
          <w:tcPr>
            <w:tcW w:w="1298"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2</w:t>
            </w:r>
            <w:r w:rsidRPr="00196B49">
              <w:rPr>
                <w:rFonts w:eastAsia="仿宋"/>
                <w:sz w:val="28"/>
                <w:szCs w:val="28"/>
              </w:rPr>
              <w:t>）</w:t>
            </w:r>
          </w:p>
        </w:tc>
        <w:tc>
          <w:tcPr>
            <w:tcW w:w="1419" w:type="dxa"/>
          </w:tcPr>
          <w:p w:rsidR="00C1032A" w:rsidRPr="00196B49" w:rsidRDefault="00C1032A" w:rsidP="006C2C88">
            <w:pPr>
              <w:spacing w:line="360" w:lineRule="exact"/>
              <w:rPr>
                <w:rFonts w:eastAsia="仿宋"/>
                <w:sz w:val="28"/>
                <w:szCs w:val="28"/>
              </w:rPr>
            </w:pPr>
            <w:r w:rsidRPr="00196B49">
              <w:rPr>
                <w:rFonts w:eastAsia="仿宋"/>
                <w:sz w:val="28"/>
                <w:szCs w:val="28"/>
              </w:rPr>
              <w:t>记账凭证</w:t>
            </w:r>
          </w:p>
        </w:tc>
        <w:tc>
          <w:tcPr>
            <w:tcW w:w="2160" w:type="dxa"/>
          </w:tcPr>
          <w:p w:rsidR="00C1032A" w:rsidRPr="00196B49" w:rsidRDefault="00C1032A" w:rsidP="006C2C88">
            <w:pPr>
              <w:widowControl/>
              <w:spacing w:line="360" w:lineRule="exact"/>
              <w:ind w:firstLineChars="150" w:firstLine="420"/>
              <w:rPr>
                <w:rFonts w:eastAsia="仿宋"/>
                <w:sz w:val="28"/>
                <w:szCs w:val="28"/>
              </w:rPr>
            </w:pPr>
            <w:r w:rsidRPr="00196B49">
              <w:rPr>
                <w:rFonts w:eastAsia="仿宋"/>
                <w:sz w:val="28"/>
                <w:szCs w:val="28"/>
              </w:rPr>
              <w:t>审核原始凭证，并填制通用记账凭证</w:t>
            </w:r>
          </w:p>
        </w:tc>
        <w:tc>
          <w:tcPr>
            <w:tcW w:w="1734" w:type="dxa"/>
            <w:vMerge/>
            <w:vAlign w:val="center"/>
          </w:tcPr>
          <w:p w:rsidR="00C1032A" w:rsidRPr="00196B49" w:rsidRDefault="00C1032A" w:rsidP="006C2C88">
            <w:pPr>
              <w:widowControl/>
              <w:adjustRightInd w:val="0"/>
              <w:snapToGrid w:val="0"/>
              <w:spacing w:line="360" w:lineRule="exact"/>
              <w:ind w:firstLineChars="150" w:firstLine="420"/>
              <w:jc w:val="center"/>
              <w:rPr>
                <w:rFonts w:eastAsia="仿宋"/>
                <w:sz w:val="28"/>
                <w:szCs w:val="28"/>
              </w:rPr>
            </w:pPr>
          </w:p>
        </w:tc>
        <w:tc>
          <w:tcPr>
            <w:tcW w:w="3126" w:type="dxa"/>
            <w:vMerge/>
          </w:tcPr>
          <w:p w:rsidR="00C1032A" w:rsidRPr="00196B49" w:rsidRDefault="00C1032A" w:rsidP="006C2C88">
            <w:pPr>
              <w:adjustRightInd w:val="0"/>
              <w:snapToGrid w:val="0"/>
              <w:spacing w:line="360" w:lineRule="exact"/>
              <w:ind w:firstLineChars="100" w:firstLine="280"/>
              <w:rPr>
                <w:rFonts w:eastAsia="仿宋"/>
                <w:sz w:val="28"/>
                <w:szCs w:val="28"/>
              </w:rPr>
            </w:pPr>
          </w:p>
        </w:tc>
      </w:tr>
      <w:tr w:rsidR="00C1032A" w:rsidRPr="00196B49" w:rsidTr="006C2C88">
        <w:trPr>
          <w:cantSplit/>
          <w:trHeight w:val="720"/>
          <w:jc w:val="center"/>
        </w:trPr>
        <w:tc>
          <w:tcPr>
            <w:tcW w:w="1298" w:type="dxa"/>
          </w:tcPr>
          <w:p w:rsidR="00C1032A" w:rsidRPr="00196B49" w:rsidRDefault="00C1032A" w:rsidP="006C2C88">
            <w:pPr>
              <w:spacing w:line="360" w:lineRule="exact"/>
              <w:rPr>
                <w:rFonts w:eastAsia="仿宋"/>
                <w:sz w:val="28"/>
                <w:szCs w:val="28"/>
              </w:rPr>
            </w:pPr>
            <w:r w:rsidRPr="00196B49">
              <w:rPr>
                <w:rFonts w:eastAsia="仿宋"/>
                <w:sz w:val="28"/>
                <w:szCs w:val="28"/>
              </w:rPr>
              <w:lastRenderedPageBreak/>
              <w:t>（</w:t>
            </w:r>
            <w:r w:rsidRPr="00196B49">
              <w:rPr>
                <w:rFonts w:eastAsia="仿宋"/>
                <w:sz w:val="28"/>
                <w:szCs w:val="28"/>
              </w:rPr>
              <w:t>3</w:t>
            </w:r>
            <w:r w:rsidRPr="00196B49">
              <w:rPr>
                <w:rFonts w:eastAsia="仿宋"/>
                <w:sz w:val="28"/>
                <w:szCs w:val="28"/>
              </w:rPr>
              <w:t>）</w:t>
            </w:r>
          </w:p>
        </w:tc>
        <w:tc>
          <w:tcPr>
            <w:tcW w:w="1419" w:type="dxa"/>
          </w:tcPr>
          <w:p w:rsidR="00C1032A" w:rsidRPr="00196B49" w:rsidRDefault="00C1032A" w:rsidP="006C2C88">
            <w:pPr>
              <w:spacing w:line="360" w:lineRule="exact"/>
              <w:rPr>
                <w:rFonts w:eastAsia="仿宋"/>
                <w:sz w:val="28"/>
                <w:szCs w:val="28"/>
              </w:rPr>
            </w:pPr>
            <w:r w:rsidRPr="00196B49">
              <w:rPr>
                <w:rFonts w:eastAsia="仿宋"/>
                <w:sz w:val="28"/>
                <w:szCs w:val="28"/>
              </w:rPr>
              <w:t>日记账</w:t>
            </w:r>
          </w:p>
        </w:tc>
        <w:tc>
          <w:tcPr>
            <w:tcW w:w="2160" w:type="dxa"/>
          </w:tcPr>
          <w:p w:rsidR="00C1032A" w:rsidRPr="00196B49" w:rsidRDefault="00C1032A" w:rsidP="006C2C88">
            <w:pPr>
              <w:widowControl/>
              <w:spacing w:line="360" w:lineRule="exact"/>
              <w:ind w:firstLineChars="150" w:firstLine="420"/>
              <w:rPr>
                <w:rFonts w:eastAsia="仿宋"/>
                <w:sz w:val="28"/>
                <w:szCs w:val="28"/>
              </w:rPr>
            </w:pPr>
            <w:r w:rsidRPr="00196B49">
              <w:rPr>
                <w:rFonts w:eastAsia="仿宋"/>
                <w:sz w:val="28"/>
                <w:szCs w:val="28"/>
              </w:rPr>
              <w:t>登记现金、银行存款日记账</w:t>
            </w:r>
          </w:p>
        </w:tc>
        <w:tc>
          <w:tcPr>
            <w:tcW w:w="1734" w:type="dxa"/>
            <w:vMerge/>
            <w:vAlign w:val="center"/>
          </w:tcPr>
          <w:p w:rsidR="00C1032A" w:rsidRPr="00196B49" w:rsidRDefault="00C1032A" w:rsidP="006C2C88">
            <w:pPr>
              <w:widowControl/>
              <w:adjustRightInd w:val="0"/>
              <w:snapToGrid w:val="0"/>
              <w:spacing w:line="360" w:lineRule="exact"/>
              <w:ind w:firstLineChars="150" w:firstLine="420"/>
              <w:jc w:val="center"/>
              <w:rPr>
                <w:rFonts w:eastAsia="仿宋"/>
                <w:sz w:val="28"/>
                <w:szCs w:val="28"/>
              </w:rPr>
            </w:pPr>
          </w:p>
        </w:tc>
        <w:tc>
          <w:tcPr>
            <w:tcW w:w="3126" w:type="dxa"/>
            <w:vMerge/>
          </w:tcPr>
          <w:p w:rsidR="00C1032A" w:rsidRPr="00196B49" w:rsidRDefault="00C1032A" w:rsidP="006C2C88">
            <w:pPr>
              <w:adjustRightInd w:val="0"/>
              <w:snapToGrid w:val="0"/>
              <w:spacing w:line="360" w:lineRule="exact"/>
              <w:ind w:firstLineChars="100" w:firstLine="280"/>
              <w:rPr>
                <w:rFonts w:eastAsia="仿宋"/>
                <w:sz w:val="28"/>
                <w:szCs w:val="28"/>
              </w:rPr>
            </w:pPr>
          </w:p>
        </w:tc>
      </w:tr>
      <w:tr w:rsidR="00C1032A" w:rsidRPr="00196B49" w:rsidTr="006C2C88">
        <w:trPr>
          <w:cantSplit/>
          <w:trHeight w:val="387"/>
          <w:jc w:val="center"/>
        </w:trPr>
        <w:tc>
          <w:tcPr>
            <w:tcW w:w="1298" w:type="dxa"/>
          </w:tcPr>
          <w:p w:rsidR="00C1032A" w:rsidRPr="00196B49" w:rsidRDefault="00C1032A" w:rsidP="006C2C88">
            <w:pPr>
              <w:spacing w:line="360" w:lineRule="exact"/>
              <w:rPr>
                <w:rFonts w:eastAsia="仿宋"/>
                <w:sz w:val="28"/>
                <w:szCs w:val="28"/>
              </w:rPr>
            </w:pPr>
            <w:r w:rsidRPr="00196B49">
              <w:rPr>
                <w:rFonts w:eastAsia="仿宋"/>
                <w:sz w:val="28"/>
                <w:szCs w:val="28"/>
              </w:rPr>
              <w:lastRenderedPageBreak/>
              <w:t>（</w:t>
            </w:r>
            <w:r w:rsidRPr="00196B49">
              <w:rPr>
                <w:rFonts w:eastAsia="仿宋"/>
                <w:sz w:val="28"/>
                <w:szCs w:val="28"/>
              </w:rPr>
              <w:t>4</w:t>
            </w:r>
            <w:r w:rsidRPr="00196B49">
              <w:rPr>
                <w:rFonts w:eastAsia="仿宋"/>
                <w:sz w:val="28"/>
                <w:szCs w:val="28"/>
              </w:rPr>
              <w:t>）</w:t>
            </w:r>
          </w:p>
        </w:tc>
        <w:tc>
          <w:tcPr>
            <w:tcW w:w="1419" w:type="dxa"/>
          </w:tcPr>
          <w:p w:rsidR="00C1032A" w:rsidRPr="00196B49" w:rsidRDefault="00C1032A" w:rsidP="006C2C88">
            <w:pPr>
              <w:spacing w:line="360" w:lineRule="exact"/>
              <w:rPr>
                <w:rFonts w:eastAsia="仿宋"/>
                <w:sz w:val="28"/>
                <w:szCs w:val="28"/>
              </w:rPr>
            </w:pPr>
            <w:r w:rsidRPr="00196B49">
              <w:rPr>
                <w:rFonts w:eastAsia="仿宋"/>
                <w:sz w:val="28"/>
                <w:szCs w:val="28"/>
              </w:rPr>
              <w:t>明细账</w:t>
            </w:r>
          </w:p>
        </w:tc>
        <w:tc>
          <w:tcPr>
            <w:tcW w:w="2160" w:type="dxa"/>
          </w:tcPr>
          <w:p w:rsidR="00C1032A" w:rsidRPr="00196B49" w:rsidRDefault="00C1032A" w:rsidP="006C2C88">
            <w:pPr>
              <w:widowControl/>
              <w:spacing w:line="360" w:lineRule="exact"/>
              <w:ind w:firstLineChars="150" w:firstLine="420"/>
              <w:rPr>
                <w:rFonts w:eastAsia="仿宋"/>
                <w:sz w:val="28"/>
                <w:szCs w:val="28"/>
              </w:rPr>
            </w:pPr>
            <w:r w:rsidRPr="00196B49">
              <w:rPr>
                <w:rFonts w:eastAsia="仿宋"/>
                <w:sz w:val="28"/>
                <w:szCs w:val="28"/>
              </w:rPr>
              <w:t>登记明细账</w:t>
            </w:r>
          </w:p>
        </w:tc>
        <w:tc>
          <w:tcPr>
            <w:tcW w:w="1734" w:type="dxa"/>
            <w:vMerge/>
          </w:tcPr>
          <w:p w:rsidR="00C1032A" w:rsidRPr="00196B49" w:rsidRDefault="00C1032A" w:rsidP="006C2C88">
            <w:pPr>
              <w:widowControl/>
              <w:spacing w:line="360" w:lineRule="exact"/>
              <w:ind w:firstLineChars="150" w:firstLine="420"/>
              <w:rPr>
                <w:rFonts w:eastAsia="仿宋"/>
                <w:sz w:val="28"/>
                <w:szCs w:val="28"/>
              </w:rPr>
            </w:pPr>
          </w:p>
        </w:tc>
        <w:tc>
          <w:tcPr>
            <w:tcW w:w="3126" w:type="dxa"/>
            <w:vMerge/>
          </w:tcPr>
          <w:p w:rsidR="00C1032A" w:rsidRPr="00196B49" w:rsidRDefault="00C1032A" w:rsidP="006C2C88">
            <w:pPr>
              <w:widowControl/>
              <w:spacing w:line="360" w:lineRule="exact"/>
              <w:ind w:firstLineChars="150" w:firstLine="420"/>
              <w:rPr>
                <w:rFonts w:eastAsia="仿宋"/>
                <w:sz w:val="28"/>
                <w:szCs w:val="28"/>
              </w:rPr>
            </w:pPr>
          </w:p>
        </w:tc>
      </w:tr>
      <w:tr w:rsidR="00C1032A" w:rsidRPr="00196B49" w:rsidTr="006C2C88">
        <w:trPr>
          <w:cantSplit/>
          <w:jc w:val="center"/>
        </w:trPr>
        <w:tc>
          <w:tcPr>
            <w:tcW w:w="1298"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5</w:t>
            </w:r>
            <w:r w:rsidRPr="00196B49">
              <w:rPr>
                <w:rFonts w:eastAsia="仿宋"/>
                <w:sz w:val="28"/>
                <w:szCs w:val="28"/>
              </w:rPr>
              <w:t>）</w:t>
            </w:r>
          </w:p>
        </w:tc>
        <w:tc>
          <w:tcPr>
            <w:tcW w:w="1419" w:type="dxa"/>
          </w:tcPr>
          <w:p w:rsidR="00C1032A" w:rsidRPr="00196B49" w:rsidRDefault="00C1032A" w:rsidP="006C2C88">
            <w:pPr>
              <w:spacing w:line="360" w:lineRule="exact"/>
              <w:rPr>
                <w:rFonts w:eastAsia="仿宋"/>
                <w:sz w:val="28"/>
                <w:szCs w:val="28"/>
              </w:rPr>
            </w:pPr>
            <w:r w:rsidRPr="00196B49">
              <w:rPr>
                <w:rFonts w:eastAsia="仿宋"/>
                <w:sz w:val="28"/>
                <w:szCs w:val="28"/>
              </w:rPr>
              <w:t>总账</w:t>
            </w:r>
          </w:p>
        </w:tc>
        <w:tc>
          <w:tcPr>
            <w:tcW w:w="2160" w:type="dxa"/>
          </w:tcPr>
          <w:p w:rsidR="00C1032A" w:rsidRPr="00196B49" w:rsidRDefault="00C1032A" w:rsidP="006C2C88">
            <w:pPr>
              <w:spacing w:line="360" w:lineRule="exact"/>
              <w:ind w:firstLineChars="150" w:firstLine="420"/>
              <w:rPr>
                <w:rFonts w:eastAsia="仿宋"/>
                <w:sz w:val="28"/>
                <w:szCs w:val="28"/>
              </w:rPr>
            </w:pPr>
            <w:r w:rsidRPr="00196B49">
              <w:rPr>
                <w:rFonts w:eastAsia="仿宋"/>
                <w:sz w:val="28"/>
                <w:szCs w:val="28"/>
              </w:rPr>
              <w:t>登记总账</w:t>
            </w:r>
          </w:p>
        </w:tc>
        <w:tc>
          <w:tcPr>
            <w:tcW w:w="1734" w:type="dxa"/>
            <w:vMerge/>
          </w:tcPr>
          <w:p w:rsidR="00C1032A" w:rsidRPr="00196B49" w:rsidRDefault="00C1032A" w:rsidP="006C2C88">
            <w:pPr>
              <w:widowControl/>
              <w:spacing w:line="360" w:lineRule="exact"/>
              <w:ind w:firstLineChars="150" w:firstLine="420"/>
              <w:rPr>
                <w:rFonts w:eastAsia="仿宋"/>
                <w:sz w:val="28"/>
                <w:szCs w:val="28"/>
              </w:rPr>
            </w:pPr>
          </w:p>
        </w:tc>
        <w:tc>
          <w:tcPr>
            <w:tcW w:w="3126" w:type="dxa"/>
            <w:vMerge/>
          </w:tcPr>
          <w:p w:rsidR="00C1032A" w:rsidRPr="00196B49" w:rsidRDefault="00C1032A" w:rsidP="006C2C88">
            <w:pPr>
              <w:widowControl/>
              <w:spacing w:line="360" w:lineRule="exact"/>
              <w:ind w:firstLineChars="150" w:firstLine="420"/>
              <w:rPr>
                <w:rFonts w:eastAsia="仿宋"/>
                <w:sz w:val="28"/>
                <w:szCs w:val="28"/>
              </w:rPr>
            </w:pPr>
          </w:p>
        </w:tc>
      </w:tr>
      <w:tr w:rsidR="00C1032A" w:rsidRPr="00196B49" w:rsidTr="006C2C88">
        <w:trPr>
          <w:cantSplit/>
          <w:jc w:val="center"/>
        </w:trPr>
        <w:tc>
          <w:tcPr>
            <w:tcW w:w="1298"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6</w:t>
            </w:r>
            <w:r w:rsidRPr="00196B49">
              <w:rPr>
                <w:rFonts w:eastAsia="仿宋"/>
                <w:sz w:val="28"/>
                <w:szCs w:val="28"/>
              </w:rPr>
              <w:t>）</w:t>
            </w:r>
          </w:p>
        </w:tc>
        <w:tc>
          <w:tcPr>
            <w:tcW w:w="1419" w:type="dxa"/>
          </w:tcPr>
          <w:p w:rsidR="00C1032A" w:rsidRPr="00196B49" w:rsidRDefault="00C1032A" w:rsidP="006C2C88">
            <w:pPr>
              <w:widowControl/>
              <w:spacing w:line="360" w:lineRule="exact"/>
              <w:rPr>
                <w:rFonts w:eastAsia="仿宋"/>
                <w:sz w:val="28"/>
                <w:szCs w:val="28"/>
              </w:rPr>
            </w:pPr>
            <w:r w:rsidRPr="00196B49">
              <w:rPr>
                <w:rFonts w:eastAsia="仿宋"/>
                <w:sz w:val="28"/>
                <w:szCs w:val="28"/>
              </w:rPr>
              <w:t>报表</w:t>
            </w:r>
          </w:p>
          <w:p w:rsidR="00C1032A" w:rsidRPr="00196B49" w:rsidRDefault="00C1032A" w:rsidP="006C2C88">
            <w:pPr>
              <w:spacing w:line="360" w:lineRule="exact"/>
              <w:rPr>
                <w:rFonts w:eastAsia="仿宋"/>
                <w:sz w:val="28"/>
                <w:szCs w:val="28"/>
              </w:rPr>
            </w:pPr>
          </w:p>
        </w:tc>
        <w:tc>
          <w:tcPr>
            <w:tcW w:w="2160" w:type="dxa"/>
          </w:tcPr>
          <w:p w:rsidR="00C1032A" w:rsidRPr="00196B49" w:rsidRDefault="00C1032A" w:rsidP="006C2C88">
            <w:pPr>
              <w:widowControl/>
              <w:spacing w:line="360" w:lineRule="exact"/>
              <w:rPr>
                <w:rFonts w:eastAsia="仿宋"/>
                <w:sz w:val="28"/>
                <w:szCs w:val="28"/>
              </w:rPr>
            </w:pPr>
            <w:r w:rsidRPr="00196B49">
              <w:rPr>
                <w:rFonts w:eastAsia="仿宋"/>
                <w:sz w:val="28"/>
                <w:szCs w:val="28"/>
              </w:rPr>
              <w:t>编制个别及合并资产负债表、利润表、现金流量表以及财务报表分析等</w:t>
            </w:r>
          </w:p>
        </w:tc>
        <w:tc>
          <w:tcPr>
            <w:tcW w:w="1734" w:type="dxa"/>
            <w:vMerge/>
          </w:tcPr>
          <w:p w:rsidR="00C1032A" w:rsidRPr="00196B49" w:rsidRDefault="00C1032A" w:rsidP="006C2C88">
            <w:pPr>
              <w:widowControl/>
              <w:spacing w:line="360" w:lineRule="exact"/>
              <w:ind w:firstLineChars="150" w:firstLine="420"/>
              <w:rPr>
                <w:rFonts w:eastAsia="仿宋"/>
                <w:sz w:val="28"/>
                <w:szCs w:val="28"/>
              </w:rPr>
            </w:pPr>
          </w:p>
        </w:tc>
        <w:tc>
          <w:tcPr>
            <w:tcW w:w="3126" w:type="dxa"/>
            <w:vMerge/>
          </w:tcPr>
          <w:p w:rsidR="00C1032A" w:rsidRPr="00196B49" w:rsidRDefault="00C1032A" w:rsidP="006C2C88">
            <w:pPr>
              <w:widowControl/>
              <w:spacing w:line="360" w:lineRule="exact"/>
              <w:ind w:firstLineChars="150" w:firstLine="420"/>
              <w:rPr>
                <w:rFonts w:eastAsia="仿宋"/>
                <w:sz w:val="28"/>
                <w:szCs w:val="28"/>
              </w:rPr>
            </w:pPr>
          </w:p>
        </w:tc>
      </w:tr>
      <w:tr w:rsidR="00C1032A" w:rsidRPr="00196B49" w:rsidTr="006C2C88">
        <w:trPr>
          <w:cantSplit/>
          <w:trHeight w:val="652"/>
          <w:jc w:val="center"/>
        </w:trPr>
        <w:tc>
          <w:tcPr>
            <w:tcW w:w="1298" w:type="dxa"/>
          </w:tcPr>
          <w:p w:rsidR="00C1032A" w:rsidRPr="00196B49" w:rsidRDefault="00C1032A" w:rsidP="006C2C88">
            <w:pPr>
              <w:spacing w:line="360" w:lineRule="exact"/>
              <w:rPr>
                <w:rFonts w:eastAsia="仿宋"/>
                <w:sz w:val="28"/>
                <w:szCs w:val="28"/>
              </w:rPr>
            </w:pPr>
            <w:r w:rsidRPr="00196B49">
              <w:rPr>
                <w:rFonts w:eastAsia="仿宋"/>
                <w:sz w:val="28"/>
                <w:szCs w:val="28"/>
              </w:rPr>
              <w:t>（</w:t>
            </w:r>
            <w:r w:rsidRPr="00196B49">
              <w:rPr>
                <w:rFonts w:eastAsia="仿宋"/>
                <w:sz w:val="28"/>
                <w:szCs w:val="28"/>
              </w:rPr>
              <w:t>7</w:t>
            </w:r>
            <w:r w:rsidRPr="00196B49">
              <w:rPr>
                <w:rFonts w:eastAsia="仿宋"/>
                <w:sz w:val="28"/>
                <w:szCs w:val="28"/>
              </w:rPr>
              <w:t>）</w:t>
            </w:r>
          </w:p>
        </w:tc>
        <w:tc>
          <w:tcPr>
            <w:tcW w:w="1419" w:type="dxa"/>
          </w:tcPr>
          <w:p w:rsidR="00C1032A" w:rsidRPr="00196B49" w:rsidRDefault="00C1032A" w:rsidP="006C2C88">
            <w:pPr>
              <w:spacing w:line="360" w:lineRule="exact"/>
              <w:rPr>
                <w:rFonts w:eastAsia="仿宋"/>
                <w:sz w:val="28"/>
                <w:szCs w:val="28"/>
              </w:rPr>
            </w:pPr>
            <w:r w:rsidRPr="00196B49">
              <w:rPr>
                <w:rFonts w:eastAsia="仿宋"/>
                <w:sz w:val="28"/>
                <w:szCs w:val="28"/>
              </w:rPr>
              <w:t>其他</w:t>
            </w:r>
          </w:p>
        </w:tc>
        <w:tc>
          <w:tcPr>
            <w:tcW w:w="2160" w:type="dxa"/>
          </w:tcPr>
          <w:p w:rsidR="00C1032A" w:rsidRPr="00196B49" w:rsidRDefault="00C1032A" w:rsidP="006C2C88">
            <w:pPr>
              <w:widowControl/>
              <w:spacing w:line="360" w:lineRule="exact"/>
              <w:rPr>
                <w:rFonts w:eastAsia="仿宋"/>
                <w:sz w:val="28"/>
                <w:szCs w:val="28"/>
              </w:rPr>
            </w:pPr>
            <w:r w:rsidRPr="00196B49">
              <w:rPr>
                <w:rFonts w:eastAsia="仿宋"/>
                <w:sz w:val="28"/>
                <w:szCs w:val="28"/>
              </w:rPr>
              <w:t>建账、会计交接、账簿启用、错账更正、编制科目汇总表、编制银行存款余额调节表</w:t>
            </w:r>
          </w:p>
        </w:tc>
        <w:tc>
          <w:tcPr>
            <w:tcW w:w="1734" w:type="dxa"/>
            <w:vMerge/>
          </w:tcPr>
          <w:p w:rsidR="00C1032A" w:rsidRPr="00196B49" w:rsidRDefault="00C1032A" w:rsidP="006C2C88">
            <w:pPr>
              <w:widowControl/>
              <w:spacing w:line="360" w:lineRule="exact"/>
              <w:ind w:firstLineChars="150" w:firstLine="420"/>
              <w:rPr>
                <w:rFonts w:eastAsia="仿宋"/>
                <w:sz w:val="28"/>
                <w:szCs w:val="28"/>
              </w:rPr>
            </w:pPr>
          </w:p>
        </w:tc>
        <w:tc>
          <w:tcPr>
            <w:tcW w:w="3126" w:type="dxa"/>
            <w:vMerge/>
          </w:tcPr>
          <w:p w:rsidR="00C1032A" w:rsidRPr="00196B49" w:rsidRDefault="00C1032A" w:rsidP="006C2C88">
            <w:pPr>
              <w:widowControl/>
              <w:spacing w:line="360" w:lineRule="exact"/>
              <w:ind w:firstLineChars="150" w:firstLine="420"/>
              <w:rPr>
                <w:rFonts w:eastAsia="仿宋"/>
                <w:sz w:val="28"/>
                <w:szCs w:val="28"/>
              </w:rPr>
            </w:pPr>
          </w:p>
        </w:tc>
      </w:tr>
    </w:tbl>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eastAsia="仿宋"/>
          <w:sz w:val="32"/>
          <w:szCs w:val="32"/>
        </w:rPr>
        <w:t>（</w:t>
      </w:r>
      <w:r w:rsidRPr="00196B49">
        <w:rPr>
          <w:rFonts w:eastAsia="仿宋"/>
          <w:sz w:val="32"/>
          <w:szCs w:val="32"/>
        </w:rPr>
        <w:t>2</w:t>
      </w:r>
      <w:r w:rsidRPr="00196B49">
        <w:rPr>
          <w:rFonts w:eastAsia="仿宋"/>
          <w:sz w:val="32"/>
          <w:szCs w:val="32"/>
        </w:rPr>
        <w:t>）竞赛时长：</w:t>
      </w:r>
      <w:r w:rsidRPr="00196B49">
        <w:rPr>
          <w:rFonts w:eastAsia="仿宋"/>
          <w:sz w:val="32"/>
          <w:szCs w:val="32"/>
        </w:rPr>
        <w:t>150</w:t>
      </w:r>
      <w:r w:rsidRPr="00196B49">
        <w:rPr>
          <w:rFonts w:eastAsia="仿宋"/>
          <w:sz w:val="32"/>
          <w:szCs w:val="32"/>
        </w:rPr>
        <w:t>分钟</w:t>
      </w:r>
    </w:p>
    <w:p w:rsidR="00C1032A" w:rsidRPr="00196B49" w:rsidRDefault="00C1032A" w:rsidP="00C1032A">
      <w:pPr>
        <w:spacing w:line="520" w:lineRule="exact"/>
        <w:ind w:firstLineChars="200" w:firstLine="643"/>
        <w:rPr>
          <w:rFonts w:eastAsia="仿宋"/>
          <w:b/>
          <w:color w:val="000000"/>
          <w:sz w:val="32"/>
          <w:szCs w:val="32"/>
        </w:rPr>
      </w:pPr>
      <w:r w:rsidRPr="00196B49">
        <w:rPr>
          <w:rFonts w:eastAsia="仿宋"/>
          <w:b/>
          <w:color w:val="000000"/>
          <w:sz w:val="32"/>
          <w:szCs w:val="32"/>
        </w:rPr>
        <w:t xml:space="preserve">3. </w:t>
      </w:r>
      <w:r w:rsidRPr="00196B49">
        <w:rPr>
          <w:rFonts w:eastAsia="仿宋"/>
          <w:b/>
          <w:color w:val="000000"/>
          <w:sz w:val="32"/>
          <w:szCs w:val="32"/>
        </w:rPr>
        <w:t>管理会计与纳税申报实务</w:t>
      </w:r>
    </w:p>
    <w:p w:rsidR="00C1032A" w:rsidRPr="00196B49" w:rsidRDefault="00C1032A" w:rsidP="00C1032A">
      <w:pPr>
        <w:spacing w:line="520" w:lineRule="exact"/>
        <w:ind w:firstLineChars="200" w:firstLine="640"/>
        <w:rPr>
          <w:rFonts w:eastAsia="仿宋"/>
          <w:color w:val="000000"/>
          <w:sz w:val="32"/>
          <w:szCs w:val="32"/>
        </w:rPr>
      </w:pPr>
      <w:r w:rsidRPr="00196B49">
        <w:rPr>
          <w:rFonts w:eastAsia="仿宋"/>
          <w:color w:val="000000"/>
          <w:sz w:val="32"/>
          <w:szCs w:val="32"/>
        </w:rPr>
        <w:t>（</w:t>
      </w:r>
      <w:r w:rsidRPr="00196B49">
        <w:rPr>
          <w:rFonts w:eastAsia="仿宋"/>
          <w:color w:val="000000"/>
          <w:sz w:val="32"/>
          <w:szCs w:val="32"/>
        </w:rPr>
        <w:t>1</w:t>
      </w:r>
      <w:r w:rsidRPr="00196B49">
        <w:rPr>
          <w:rFonts w:eastAsia="仿宋"/>
          <w:color w:val="000000"/>
          <w:sz w:val="32"/>
          <w:szCs w:val="32"/>
        </w:rPr>
        <w:t>）竞赛内容</w:t>
      </w:r>
    </w:p>
    <w:p w:rsidR="00C1032A" w:rsidRPr="00196B49" w:rsidRDefault="00C1032A" w:rsidP="00C1032A">
      <w:pPr>
        <w:adjustRightInd w:val="0"/>
        <w:snapToGrid w:val="0"/>
        <w:spacing w:line="520" w:lineRule="exact"/>
        <w:ind w:firstLineChars="200" w:firstLine="640"/>
        <w:rPr>
          <w:rFonts w:eastAsia="仿宋"/>
          <w:color w:val="000000"/>
          <w:sz w:val="32"/>
          <w:szCs w:val="32"/>
        </w:rPr>
      </w:pPr>
      <w:r w:rsidRPr="00196B49">
        <w:rPr>
          <w:rFonts w:ascii="宋体" w:hAnsi="宋体" w:cs="宋体" w:hint="eastAsia"/>
          <w:color w:val="000000"/>
          <w:sz w:val="32"/>
          <w:szCs w:val="32"/>
        </w:rPr>
        <w:t>①</w:t>
      </w:r>
      <w:r w:rsidRPr="00196B49">
        <w:rPr>
          <w:rFonts w:eastAsia="仿宋"/>
          <w:color w:val="000000"/>
          <w:sz w:val="32"/>
          <w:szCs w:val="32"/>
        </w:rPr>
        <w:t>管理会计实务竞赛内容为财务会计报表阅读报告、财务会计报表分析报告、成本项目管理分析报告、纳税管理分析报告、内部控制评价分析报告五项。</w:t>
      </w:r>
    </w:p>
    <w:p w:rsidR="00C1032A" w:rsidRPr="00196B49" w:rsidRDefault="00C1032A" w:rsidP="00C1032A">
      <w:pPr>
        <w:adjustRightInd w:val="0"/>
        <w:snapToGrid w:val="0"/>
        <w:spacing w:line="520" w:lineRule="exact"/>
        <w:ind w:firstLineChars="200" w:firstLine="640"/>
        <w:rPr>
          <w:rFonts w:eastAsia="仿宋"/>
          <w:color w:val="000000"/>
          <w:sz w:val="32"/>
          <w:szCs w:val="32"/>
        </w:rPr>
      </w:pPr>
      <w:r w:rsidRPr="00196B49">
        <w:rPr>
          <w:rFonts w:ascii="宋体" w:hAnsi="宋体" w:cs="宋体" w:hint="eastAsia"/>
          <w:color w:val="000000"/>
          <w:sz w:val="32"/>
          <w:szCs w:val="32"/>
        </w:rPr>
        <w:t>②</w:t>
      </w:r>
      <w:r w:rsidRPr="00196B49">
        <w:rPr>
          <w:rFonts w:eastAsia="仿宋"/>
          <w:color w:val="000000"/>
          <w:sz w:val="32"/>
          <w:szCs w:val="32"/>
        </w:rPr>
        <w:t>纳税申报实务竞赛内容为增值税申报主附表（一般纳税人适用）、企业所得税预缴申报主附表（</w:t>
      </w:r>
      <w:r w:rsidRPr="00196B49">
        <w:rPr>
          <w:rFonts w:eastAsia="仿宋"/>
          <w:color w:val="000000"/>
          <w:sz w:val="32"/>
          <w:szCs w:val="32"/>
        </w:rPr>
        <w:t>A</w:t>
      </w:r>
      <w:r w:rsidRPr="00196B49">
        <w:rPr>
          <w:rFonts w:eastAsia="仿宋"/>
          <w:color w:val="000000"/>
          <w:sz w:val="32"/>
          <w:szCs w:val="32"/>
        </w:rPr>
        <w:t>类）</w:t>
      </w:r>
    </w:p>
    <w:p w:rsidR="00C1032A" w:rsidRPr="00196B49" w:rsidRDefault="00C1032A" w:rsidP="00C1032A">
      <w:pPr>
        <w:adjustRightInd w:val="0"/>
        <w:snapToGrid w:val="0"/>
        <w:spacing w:line="520" w:lineRule="exact"/>
        <w:ind w:firstLineChars="150" w:firstLine="480"/>
        <w:rPr>
          <w:rFonts w:eastAsia="仿宋"/>
          <w:color w:val="000000"/>
          <w:sz w:val="32"/>
          <w:szCs w:val="32"/>
        </w:rPr>
      </w:pPr>
      <w:r w:rsidRPr="00196B49">
        <w:rPr>
          <w:rFonts w:eastAsia="仿宋"/>
          <w:color w:val="000000"/>
          <w:sz w:val="32"/>
          <w:szCs w:val="32"/>
        </w:rPr>
        <w:t>（</w:t>
      </w:r>
      <w:r w:rsidRPr="00196B49">
        <w:rPr>
          <w:rFonts w:eastAsia="仿宋"/>
          <w:color w:val="000000"/>
          <w:sz w:val="32"/>
          <w:szCs w:val="32"/>
        </w:rPr>
        <w:t>2</w:t>
      </w:r>
      <w:r w:rsidRPr="00196B49">
        <w:rPr>
          <w:rFonts w:eastAsia="仿宋"/>
          <w:color w:val="000000"/>
          <w:sz w:val="32"/>
          <w:szCs w:val="32"/>
        </w:rPr>
        <w:t>）竞赛时长：</w:t>
      </w:r>
      <w:r w:rsidRPr="00196B49">
        <w:rPr>
          <w:rFonts w:eastAsia="仿宋"/>
          <w:color w:val="000000"/>
          <w:sz w:val="32"/>
          <w:szCs w:val="32"/>
        </w:rPr>
        <w:t>150</w:t>
      </w:r>
      <w:r w:rsidRPr="00196B49">
        <w:rPr>
          <w:rFonts w:eastAsia="仿宋"/>
          <w:color w:val="000000"/>
          <w:sz w:val="32"/>
          <w:szCs w:val="32"/>
        </w:rPr>
        <w:t>分钟</w:t>
      </w:r>
    </w:p>
    <w:p w:rsidR="00C1032A" w:rsidRPr="00196B49" w:rsidRDefault="00C1032A" w:rsidP="00C1032A">
      <w:pPr>
        <w:spacing w:line="520" w:lineRule="exact"/>
        <w:ind w:firstLineChars="200" w:firstLine="643"/>
        <w:rPr>
          <w:rFonts w:eastAsia="仿宋"/>
          <w:b/>
          <w:color w:val="000000"/>
          <w:sz w:val="32"/>
          <w:szCs w:val="32"/>
        </w:rPr>
      </w:pPr>
      <w:r w:rsidRPr="00196B49">
        <w:rPr>
          <w:rFonts w:eastAsia="仿宋"/>
          <w:b/>
          <w:color w:val="000000"/>
          <w:sz w:val="32"/>
          <w:szCs w:val="32"/>
        </w:rPr>
        <w:t xml:space="preserve">4. </w:t>
      </w:r>
      <w:r w:rsidRPr="00196B49">
        <w:rPr>
          <w:rFonts w:eastAsia="仿宋"/>
          <w:b/>
          <w:color w:val="000000"/>
          <w:sz w:val="32"/>
          <w:szCs w:val="32"/>
        </w:rPr>
        <w:t>珠算</w:t>
      </w:r>
    </w:p>
    <w:p w:rsidR="00C1032A" w:rsidRPr="00196B49" w:rsidRDefault="00C1032A" w:rsidP="00C1032A">
      <w:pPr>
        <w:adjustRightInd w:val="0"/>
        <w:snapToGrid w:val="0"/>
        <w:spacing w:line="520" w:lineRule="exact"/>
        <w:ind w:firstLineChars="200" w:firstLine="640"/>
        <w:rPr>
          <w:rFonts w:eastAsia="仿宋"/>
          <w:color w:val="000000"/>
          <w:sz w:val="32"/>
          <w:szCs w:val="32"/>
        </w:rPr>
      </w:pPr>
      <w:r w:rsidRPr="00196B49">
        <w:rPr>
          <w:rFonts w:eastAsia="仿宋"/>
          <w:color w:val="000000"/>
          <w:sz w:val="32"/>
          <w:szCs w:val="32"/>
        </w:rPr>
        <w:t>竞赛内容及竞赛时长同中职学生组。</w:t>
      </w:r>
    </w:p>
    <w:p w:rsidR="00C1032A" w:rsidRPr="00196B49" w:rsidRDefault="00C1032A" w:rsidP="00C1032A">
      <w:pPr>
        <w:adjustRightInd w:val="0"/>
        <w:snapToGrid w:val="0"/>
        <w:spacing w:line="520" w:lineRule="exact"/>
        <w:ind w:firstLineChars="200" w:firstLine="643"/>
        <w:rPr>
          <w:rFonts w:eastAsia="仿宋"/>
          <w:b/>
          <w:bCs/>
          <w:color w:val="000000"/>
          <w:sz w:val="32"/>
          <w:szCs w:val="32"/>
        </w:rPr>
      </w:pPr>
      <w:r w:rsidRPr="00196B49">
        <w:rPr>
          <w:rFonts w:eastAsia="仿宋"/>
          <w:b/>
          <w:bCs/>
          <w:color w:val="000000"/>
          <w:sz w:val="32"/>
          <w:szCs w:val="32"/>
        </w:rPr>
        <w:t>（三）本竞赛采用命题不公开方式</w:t>
      </w:r>
    </w:p>
    <w:p w:rsidR="00C1032A" w:rsidRPr="00196B49" w:rsidRDefault="00C1032A" w:rsidP="00C1032A">
      <w:pPr>
        <w:adjustRightInd w:val="0"/>
        <w:snapToGrid w:val="0"/>
        <w:spacing w:line="520" w:lineRule="exact"/>
        <w:ind w:firstLineChars="200" w:firstLine="643"/>
        <w:rPr>
          <w:rFonts w:eastAsia="仿宋"/>
          <w:b/>
          <w:bCs/>
          <w:color w:val="000000"/>
          <w:sz w:val="32"/>
          <w:szCs w:val="32"/>
        </w:rPr>
      </w:pPr>
      <w:r w:rsidRPr="00196B49">
        <w:rPr>
          <w:rFonts w:eastAsia="仿宋"/>
          <w:b/>
          <w:bCs/>
          <w:color w:val="000000"/>
          <w:sz w:val="32"/>
          <w:szCs w:val="32"/>
        </w:rPr>
        <w:t>四、竞赛方式</w:t>
      </w:r>
    </w:p>
    <w:p w:rsidR="00C1032A" w:rsidRPr="00196B49" w:rsidRDefault="00C1032A" w:rsidP="00C1032A">
      <w:pPr>
        <w:adjustRightInd w:val="0"/>
        <w:snapToGrid w:val="0"/>
        <w:spacing w:line="520" w:lineRule="exact"/>
        <w:ind w:firstLineChars="200" w:firstLine="643"/>
        <w:rPr>
          <w:rFonts w:eastAsia="仿宋"/>
          <w:b/>
          <w:bCs/>
          <w:color w:val="000000"/>
          <w:sz w:val="32"/>
          <w:szCs w:val="32"/>
        </w:rPr>
      </w:pPr>
      <w:r w:rsidRPr="00196B49">
        <w:rPr>
          <w:rFonts w:eastAsia="仿宋"/>
          <w:b/>
          <w:bCs/>
          <w:color w:val="000000"/>
          <w:sz w:val="32"/>
          <w:szCs w:val="32"/>
        </w:rPr>
        <w:lastRenderedPageBreak/>
        <w:t>（一）中职学生组</w:t>
      </w:r>
    </w:p>
    <w:p w:rsidR="00C1032A" w:rsidRPr="00196B49" w:rsidRDefault="00C1032A" w:rsidP="00C1032A">
      <w:pPr>
        <w:adjustRightInd w:val="0"/>
        <w:snapToGrid w:val="0"/>
        <w:spacing w:line="520" w:lineRule="exact"/>
        <w:ind w:firstLineChars="200" w:firstLine="640"/>
        <w:rPr>
          <w:rFonts w:eastAsia="仿宋"/>
          <w:color w:val="000000"/>
          <w:sz w:val="32"/>
          <w:szCs w:val="32"/>
        </w:rPr>
      </w:pPr>
      <w:r w:rsidRPr="00196B49">
        <w:rPr>
          <w:rFonts w:eastAsia="仿宋"/>
          <w:color w:val="000000"/>
          <w:sz w:val="32"/>
          <w:szCs w:val="32"/>
        </w:rPr>
        <w:t>竞赛方式为个人赛，每市可推荐八位选手参加竞赛，每位参赛选手均需参加会计手工账务处理和会计电算化二项内容的竞赛，并在单据录入、珠算二项内容中选择一项参加竞赛，其中四位选手选择单据录入内容，另四位选手选择珠算内容。同一学校的参赛选手不能超过三位。</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（二）中职教师组</w:t>
      </w:r>
    </w:p>
    <w:p w:rsidR="00C1032A" w:rsidRPr="00196B49" w:rsidRDefault="00C1032A" w:rsidP="00C1032A">
      <w:pPr>
        <w:adjustRightInd w:val="0"/>
        <w:snapToGrid w:val="0"/>
        <w:spacing w:line="520" w:lineRule="exact"/>
        <w:ind w:firstLineChars="200" w:firstLine="640"/>
        <w:rPr>
          <w:rFonts w:eastAsia="仿宋"/>
          <w:color w:val="000000"/>
          <w:sz w:val="32"/>
          <w:szCs w:val="32"/>
        </w:rPr>
      </w:pPr>
      <w:r w:rsidRPr="00196B49">
        <w:rPr>
          <w:rFonts w:eastAsia="仿宋"/>
          <w:color w:val="000000"/>
          <w:sz w:val="32"/>
          <w:szCs w:val="32"/>
        </w:rPr>
        <w:t>竞赛方式为个人赛，每市可推荐四位选手参加竞赛，每位参赛选手均需参加会计手工账务处理和会计电算化二项内容的竞赛，并在管理会计与纳税申报实务、珠算二项内容中选择一项参加竞赛，其中二位选手选择管理会计与纳税申报实务内容，另二位选手选择珠算内容。同一学校的参赛选手不能超过二位。</w:t>
      </w:r>
    </w:p>
    <w:p w:rsidR="00C1032A" w:rsidRPr="00196B49" w:rsidRDefault="00C1032A" w:rsidP="00C1032A">
      <w:pPr>
        <w:adjustRightInd w:val="0"/>
        <w:snapToGrid w:val="0"/>
        <w:spacing w:line="520" w:lineRule="exact"/>
        <w:ind w:firstLineChars="150" w:firstLine="480"/>
        <w:rPr>
          <w:rFonts w:eastAsia="仿宋"/>
          <w:sz w:val="32"/>
          <w:szCs w:val="32"/>
        </w:rPr>
      </w:pP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五、竞赛流程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1819"/>
        <w:gridCol w:w="1992"/>
        <w:gridCol w:w="2223"/>
      </w:tblGrid>
      <w:tr w:rsidR="00C1032A" w:rsidRPr="00196B49" w:rsidTr="006C2C88">
        <w:trPr>
          <w:trHeight w:val="454"/>
          <w:jc w:val="center"/>
        </w:trPr>
        <w:tc>
          <w:tcPr>
            <w:tcW w:w="1991" w:type="dxa"/>
            <w:vAlign w:val="center"/>
          </w:tcPr>
          <w:p w:rsidR="00C1032A" w:rsidRPr="00196B49" w:rsidRDefault="00C1032A" w:rsidP="006C2C88">
            <w:pPr>
              <w:tabs>
                <w:tab w:val="center" w:pos="1006"/>
              </w:tabs>
              <w:spacing w:line="360" w:lineRule="exact"/>
              <w:jc w:val="center"/>
              <w:rPr>
                <w:rFonts w:eastAsia="仿宋"/>
                <w:b/>
                <w:kern w:val="0"/>
                <w:sz w:val="28"/>
                <w:szCs w:val="28"/>
              </w:rPr>
            </w:pPr>
            <w:r w:rsidRPr="00196B49">
              <w:rPr>
                <w:rFonts w:eastAsia="仿宋"/>
                <w:b/>
                <w:kern w:val="0"/>
                <w:sz w:val="28"/>
                <w:szCs w:val="28"/>
              </w:rPr>
              <w:t>日期</w:t>
            </w:r>
          </w:p>
        </w:tc>
        <w:tc>
          <w:tcPr>
            <w:tcW w:w="1819" w:type="dxa"/>
            <w:vAlign w:val="center"/>
          </w:tcPr>
          <w:p w:rsidR="00C1032A" w:rsidRPr="00196B49" w:rsidRDefault="00C1032A" w:rsidP="006C2C88">
            <w:pPr>
              <w:tabs>
                <w:tab w:val="center" w:pos="1006"/>
              </w:tabs>
              <w:spacing w:line="360" w:lineRule="exact"/>
              <w:jc w:val="center"/>
              <w:rPr>
                <w:rFonts w:eastAsia="仿宋"/>
                <w:b/>
                <w:kern w:val="0"/>
                <w:sz w:val="28"/>
                <w:szCs w:val="28"/>
              </w:rPr>
            </w:pPr>
            <w:r w:rsidRPr="00196B49">
              <w:rPr>
                <w:rFonts w:eastAsia="仿宋"/>
                <w:b/>
                <w:kern w:val="0"/>
                <w:sz w:val="28"/>
                <w:szCs w:val="28"/>
              </w:rPr>
              <w:t>流程</w:t>
            </w:r>
          </w:p>
        </w:tc>
        <w:tc>
          <w:tcPr>
            <w:tcW w:w="1992" w:type="dxa"/>
            <w:vAlign w:val="center"/>
          </w:tcPr>
          <w:p w:rsidR="00C1032A" w:rsidRPr="00196B49" w:rsidRDefault="00C1032A" w:rsidP="006C2C88">
            <w:pPr>
              <w:tabs>
                <w:tab w:val="center" w:pos="1006"/>
              </w:tabs>
              <w:spacing w:line="360" w:lineRule="exact"/>
              <w:jc w:val="center"/>
              <w:rPr>
                <w:rFonts w:eastAsia="仿宋"/>
                <w:b/>
                <w:kern w:val="0"/>
                <w:sz w:val="28"/>
                <w:szCs w:val="28"/>
              </w:rPr>
            </w:pPr>
            <w:r w:rsidRPr="00196B49">
              <w:rPr>
                <w:rFonts w:eastAsia="仿宋"/>
                <w:b/>
                <w:kern w:val="0"/>
                <w:sz w:val="28"/>
                <w:szCs w:val="28"/>
              </w:rPr>
              <w:t>内容</w:t>
            </w:r>
          </w:p>
        </w:tc>
        <w:tc>
          <w:tcPr>
            <w:tcW w:w="2223" w:type="dxa"/>
            <w:vAlign w:val="center"/>
          </w:tcPr>
          <w:p w:rsidR="00C1032A" w:rsidRPr="00196B49" w:rsidRDefault="00C1032A" w:rsidP="006C2C88">
            <w:pPr>
              <w:tabs>
                <w:tab w:val="center" w:pos="1006"/>
              </w:tabs>
              <w:spacing w:line="360" w:lineRule="exact"/>
              <w:jc w:val="center"/>
              <w:rPr>
                <w:rFonts w:eastAsia="仿宋"/>
                <w:b/>
                <w:kern w:val="0"/>
                <w:sz w:val="28"/>
                <w:szCs w:val="28"/>
              </w:rPr>
            </w:pPr>
            <w:r w:rsidRPr="00196B49">
              <w:rPr>
                <w:rFonts w:eastAsia="仿宋"/>
                <w:b/>
                <w:kern w:val="0"/>
                <w:sz w:val="28"/>
                <w:szCs w:val="28"/>
              </w:rPr>
              <w:t>时间</w:t>
            </w:r>
          </w:p>
        </w:tc>
      </w:tr>
      <w:tr w:rsidR="00C1032A" w:rsidRPr="00196B49" w:rsidTr="006C2C88">
        <w:trPr>
          <w:trHeight w:val="454"/>
          <w:jc w:val="center"/>
        </w:trPr>
        <w:tc>
          <w:tcPr>
            <w:tcW w:w="1991" w:type="dxa"/>
            <w:vMerge w:val="restart"/>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报到日</w:t>
            </w:r>
          </w:p>
        </w:tc>
        <w:tc>
          <w:tcPr>
            <w:tcW w:w="1819" w:type="dxa"/>
            <w:vMerge w:val="restart"/>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参赛队报到</w:t>
            </w:r>
          </w:p>
        </w:tc>
        <w:tc>
          <w:tcPr>
            <w:tcW w:w="1992"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参赛队报到</w:t>
            </w:r>
          </w:p>
        </w:tc>
        <w:tc>
          <w:tcPr>
            <w:tcW w:w="2223"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08</w:t>
            </w:r>
            <w:r w:rsidRPr="00196B49">
              <w:rPr>
                <w:rFonts w:eastAsia="仿宋"/>
                <w:kern w:val="0"/>
                <w:sz w:val="28"/>
                <w:szCs w:val="28"/>
              </w:rPr>
              <w:t>：</w:t>
            </w:r>
            <w:r w:rsidRPr="00196B49">
              <w:rPr>
                <w:rFonts w:eastAsia="仿宋"/>
                <w:kern w:val="0"/>
                <w:sz w:val="28"/>
                <w:szCs w:val="28"/>
              </w:rPr>
              <w:t>30-14</w:t>
            </w:r>
            <w:r w:rsidRPr="00196B49">
              <w:rPr>
                <w:rFonts w:eastAsia="仿宋"/>
                <w:kern w:val="0"/>
                <w:sz w:val="28"/>
                <w:szCs w:val="28"/>
              </w:rPr>
              <w:t>：</w:t>
            </w:r>
            <w:r w:rsidRPr="00196B49">
              <w:rPr>
                <w:rFonts w:eastAsia="仿宋"/>
                <w:kern w:val="0"/>
                <w:sz w:val="28"/>
                <w:szCs w:val="28"/>
              </w:rPr>
              <w:t>00</w:t>
            </w:r>
          </w:p>
        </w:tc>
      </w:tr>
      <w:tr w:rsidR="00C1032A" w:rsidRPr="00196B49" w:rsidTr="006C2C88">
        <w:trPr>
          <w:trHeight w:val="454"/>
          <w:jc w:val="center"/>
        </w:trPr>
        <w:tc>
          <w:tcPr>
            <w:tcW w:w="1991" w:type="dxa"/>
            <w:vMerge/>
            <w:vAlign w:val="center"/>
          </w:tcPr>
          <w:p w:rsidR="00C1032A" w:rsidRPr="00196B49" w:rsidRDefault="00C1032A" w:rsidP="006C2C88">
            <w:pPr>
              <w:spacing w:line="360" w:lineRule="exact"/>
              <w:jc w:val="center"/>
              <w:rPr>
                <w:rFonts w:eastAsia="仿宋"/>
                <w:kern w:val="0"/>
                <w:sz w:val="28"/>
                <w:szCs w:val="28"/>
              </w:rPr>
            </w:pPr>
          </w:p>
        </w:tc>
        <w:tc>
          <w:tcPr>
            <w:tcW w:w="1819" w:type="dxa"/>
            <w:vMerge/>
            <w:vAlign w:val="center"/>
          </w:tcPr>
          <w:p w:rsidR="00C1032A" w:rsidRPr="00196B49" w:rsidRDefault="00C1032A" w:rsidP="006C2C88">
            <w:pPr>
              <w:spacing w:line="360" w:lineRule="exact"/>
              <w:jc w:val="center"/>
              <w:rPr>
                <w:rFonts w:eastAsia="仿宋"/>
                <w:kern w:val="0"/>
                <w:sz w:val="28"/>
                <w:szCs w:val="28"/>
              </w:rPr>
            </w:pPr>
          </w:p>
        </w:tc>
        <w:tc>
          <w:tcPr>
            <w:tcW w:w="1992"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参赛队熟悉</w:t>
            </w:r>
          </w:p>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场地</w:t>
            </w:r>
          </w:p>
        </w:tc>
        <w:tc>
          <w:tcPr>
            <w:tcW w:w="2223"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16</w:t>
            </w:r>
            <w:r w:rsidRPr="00196B49">
              <w:rPr>
                <w:rFonts w:eastAsia="仿宋"/>
                <w:kern w:val="0"/>
                <w:sz w:val="28"/>
                <w:szCs w:val="28"/>
              </w:rPr>
              <w:t>：</w:t>
            </w:r>
            <w:r w:rsidRPr="00196B49">
              <w:rPr>
                <w:rFonts w:eastAsia="仿宋"/>
                <w:kern w:val="0"/>
                <w:sz w:val="28"/>
                <w:szCs w:val="28"/>
              </w:rPr>
              <w:t>00-16</w:t>
            </w:r>
            <w:r w:rsidRPr="00196B49">
              <w:rPr>
                <w:rFonts w:eastAsia="仿宋"/>
                <w:kern w:val="0"/>
                <w:sz w:val="28"/>
                <w:szCs w:val="28"/>
              </w:rPr>
              <w:t>：</w:t>
            </w:r>
            <w:r w:rsidRPr="00196B49">
              <w:rPr>
                <w:rFonts w:eastAsia="仿宋"/>
                <w:kern w:val="0"/>
                <w:sz w:val="28"/>
                <w:szCs w:val="28"/>
              </w:rPr>
              <w:t>30</w:t>
            </w:r>
          </w:p>
        </w:tc>
      </w:tr>
      <w:tr w:rsidR="00C1032A" w:rsidRPr="00196B49" w:rsidTr="006C2C88">
        <w:trPr>
          <w:trHeight w:val="454"/>
          <w:jc w:val="center"/>
        </w:trPr>
        <w:tc>
          <w:tcPr>
            <w:tcW w:w="1991" w:type="dxa"/>
            <w:vMerge/>
            <w:vAlign w:val="center"/>
          </w:tcPr>
          <w:p w:rsidR="00C1032A" w:rsidRPr="00196B49" w:rsidRDefault="00C1032A" w:rsidP="006C2C88">
            <w:pPr>
              <w:spacing w:line="360" w:lineRule="exact"/>
              <w:jc w:val="center"/>
              <w:rPr>
                <w:rFonts w:eastAsia="仿宋"/>
                <w:kern w:val="0"/>
                <w:sz w:val="28"/>
                <w:szCs w:val="28"/>
              </w:rPr>
            </w:pPr>
          </w:p>
        </w:tc>
        <w:tc>
          <w:tcPr>
            <w:tcW w:w="1819" w:type="dxa"/>
            <w:vMerge/>
            <w:vAlign w:val="center"/>
          </w:tcPr>
          <w:p w:rsidR="00C1032A" w:rsidRPr="00196B49" w:rsidRDefault="00C1032A" w:rsidP="006C2C88">
            <w:pPr>
              <w:spacing w:line="360" w:lineRule="exact"/>
              <w:jc w:val="center"/>
              <w:rPr>
                <w:rFonts w:eastAsia="仿宋"/>
                <w:kern w:val="0"/>
                <w:sz w:val="28"/>
                <w:szCs w:val="28"/>
              </w:rPr>
            </w:pPr>
          </w:p>
        </w:tc>
        <w:tc>
          <w:tcPr>
            <w:tcW w:w="1992"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领队说明会</w:t>
            </w:r>
          </w:p>
        </w:tc>
        <w:tc>
          <w:tcPr>
            <w:tcW w:w="2223"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19:00-20</w:t>
            </w:r>
            <w:r w:rsidRPr="00196B49">
              <w:rPr>
                <w:rFonts w:eastAsia="仿宋"/>
                <w:kern w:val="0"/>
                <w:sz w:val="28"/>
                <w:szCs w:val="28"/>
              </w:rPr>
              <w:t>：</w:t>
            </w:r>
            <w:r w:rsidRPr="00196B49">
              <w:rPr>
                <w:rFonts w:eastAsia="仿宋"/>
                <w:kern w:val="0"/>
                <w:sz w:val="28"/>
                <w:szCs w:val="28"/>
              </w:rPr>
              <w:t>30</w:t>
            </w:r>
          </w:p>
        </w:tc>
      </w:tr>
      <w:tr w:rsidR="00C1032A" w:rsidRPr="00196B49" w:rsidTr="006C2C88">
        <w:trPr>
          <w:trHeight w:val="454"/>
          <w:jc w:val="center"/>
        </w:trPr>
        <w:tc>
          <w:tcPr>
            <w:tcW w:w="1991" w:type="dxa"/>
            <w:vMerge w:val="restart"/>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竞赛日第一天</w:t>
            </w:r>
          </w:p>
        </w:tc>
        <w:tc>
          <w:tcPr>
            <w:tcW w:w="1819"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竞赛开幕式</w:t>
            </w:r>
          </w:p>
        </w:tc>
        <w:tc>
          <w:tcPr>
            <w:tcW w:w="1992"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竞赛开幕式</w:t>
            </w:r>
          </w:p>
        </w:tc>
        <w:tc>
          <w:tcPr>
            <w:tcW w:w="2223"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7:40—8:10</w:t>
            </w:r>
          </w:p>
        </w:tc>
      </w:tr>
      <w:tr w:rsidR="00C1032A" w:rsidRPr="00196B49" w:rsidTr="006C2C88">
        <w:trPr>
          <w:trHeight w:val="454"/>
          <w:jc w:val="center"/>
        </w:trPr>
        <w:tc>
          <w:tcPr>
            <w:tcW w:w="1991" w:type="dxa"/>
            <w:vMerge/>
            <w:vAlign w:val="center"/>
          </w:tcPr>
          <w:p w:rsidR="00C1032A" w:rsidRPr="00196B49" w:rsidRDefault="00C1032A" w:rsidP="006C2C88">
            <w:pPr>
              <w:spacing w:line="360" w:lineRule="exact"/>
              <w:jc w:val="center"/>
              <w:rPr>
                <w:rFonts w:eastAsia="仿宋"/>
                <w:kern w:val="0"/>
                <w:sz w:val="28"/>
                <w:szCs w:val="28"/>
              </w:rPr>
            </w:pPr>
          </w:p>
        </w:tc>
        <w:tc>
          <w:tcPr>
            <w:tcW w:w="1819" w:type="dxa"/>
            <w:vMerge w:val="restart"/>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正式竞赛</w:t>
            </w:r>
          </w:p>
        </w:tc>
        <w:tc>
          <w:tcPr>
            <w:tcW w:w="1992" w:type="dxa"/>
            <w:vAlign w:val="center"/>
          </w:tcPr>
          <w:p w:rsidR="00C1032A" w:rsidRPr="00196B49" w:rsidRDefault="00C1032A" w:rsidP="006C2C88">
            <w:pPr>
              <w:spacing w:line="360" w:lineRule="exact"/>
              <w:rPr>
                <w:rFonts w:eastAsia="仿宋"/>
                <w:kern w:val="0"/>
                <w:sz w:val="28"/>
                <w:szCs w:val="28"/>
              </w:rPr>
            </w:pPr>
            <w:r w:rsidRPr="00196B49">
              <w:rPr>
                <w:rFonts w:eastAsia="仿宋"/>
                <w:kern w:val="0"/>
                <w:sz w:val="28"/>
                <w:szCs w:val="28"/>
              </w:rPr>
              <w:t xml:space="preserve"> </w:t>
            </w:r>
            <w:r w:rsidRPr="00196B49">
              <w:rPr>
                <w:rFonts w:eastAsia="仿宋"/>
                <w:kern w:val="0"/>
                <w:sz w:val="28"/>
                <w:szCs w:val="28"/>
              </w:rPr>
              <w:t>珠算竞赛环节</w:t>
            </w:r>
          </w:p>
        </w:tc>
        <w:tc>
          <w:tcPr>
            <w:tcW w:w="2223" w:type="dxa"/>
            <w:vMerge w:val="restart"/>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08</w:t>
            </w:r>
            <w:r w:rsidRPr="00196B49">
              <w:rPr>
                <w:rFonts w:eastAsia="仿宋"/>
                <w:kern w:val="0"/>
                <w:sz w:val="28"/>
                <w:szCs w:val="28"/>
              </w:rPr>
              <w:t>：</w:t>
            </w:r>
            <w:r w:rsidRPr="00196B49">
              <w:rPr>
                <w:rFonts w:eastAsia="仿宋"/>
                <w:kern w:val="0"/>
                <w:sz w:val="28"/>
                <w:szCs w:val="28"/>
              </w:rPr>
              <w:t>30-11</w:t>
            </w:r>
            <w:r w:rsidRPr="00196B49">
              <w:rPr>
                <w:rFonts w:eastAsia="仿宋"/>
                <w:kern w:val="0"/>
                <w:sz w:val="28"/>
                <w:szCs w:val="28"/>
              </w:rPr>
              <w:t>：</w:t>
            </w:r>
            <w:r w:rsidRPr="00196B49">
              <w:rPr>
                <w:rFonts w:eastAsia="仿宋"/>
                <w:kern w:val="0"/>
                <w:sz w:val="28"/>
                <w:szCs w:val="28"/>
              </w:rPr>
              <w:t>30</w:t>
            </w:r>
          </w:p>
        </w:tc>
      </w:tr>
      <w:tr w:rsidR="00C1032A" w:rsidRPr="00196B49" w:rsidTr="006C2C88">
        <w:trPr>
          <w:trHeight w:val="466"/>
          <w:jc w:val="center"/>
        </w:trPr>
        <w:tc>
          <w:tcPr>
            <w:tcW w:w="1991" w:type="dxa"/>
            <w:vMerge/>
            <w:vAlign w:val="center"/>
          </w:tcPr>
          <w:p w:rsidR="00C1032A" w:rsidRPr="00196B49" w:rsidRDefault="00C1032A" w:rsidP="006C2C88">
            <w:pPr>
              <w:spacing w:line="360" w:lineRule="exact"/>
              <w:jc w:val="center"/>
              <w:rPr>
                <w:rFonts w:eastAsia="仿宋"/>
                <w:kern w:val="0"/>
                <w:sz w:val="28"/>
                <w:szCs w:val="28"/>
              </w:rPr>
            </w:pPr>
          </w:p>
        </w:tc>
        <w:tc>
          <w:tcPr>
            <w:tcW w:w="1819" w:type="dxa"/>
            <w:vMerge/>
            <w:vAlign w:val="center"/>
          </w:tcPr>
          <w:p w:rsidR="00C1032A" w:rsidRPr="00196B49" w:rsidRDefault="00C1032A" w:rsidP="006C2C88">
            <w:pPr>
              <w:spacing w:line="360" w:lineRule="exact"/>
              <w:jc w:val="center"/>
              <w:rPr>
                <w:rFonts w:eastAsia="仿宋"/>
                <w:kern w:val="0"/>
                <w:sz w:val="28"/>
                <w:szCs w:val="28"/>
              </w:rPr>
            </w:pPr>
          </w:p>
        </w:tc>
        <w:tc>
          <w:tcPr>
            <w:tcW w:w="1992"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中职学生组票据录入竞赛环节</w:t>
            </w:r>
          </w:p>
        </w:tc>
        <w:tc>
          <w:tcPr>
            <w:tcW w:w="2223" w:type="dxa"/>
            <w:vMerge/>
            <w:vAlign w:val="center"/>
          </w:tcPr>
          <w:p w:rsidR="00C1032A" w:rsidRPr="00196B49" w:rsidRDefault="00C1032A" w:rsidP="006C2C88">
            <w:pPr>
              <w:spacing w:line="360" w:lineRule="exact"/>
              <w:jc w:val="center"/>
              <w:rPr>
                <w:rFonts w:eastAsia="仿宋"/>
                <w:kern w:val="0"/>
                <w:sz w:val="28"/>
                <w:szCs w:val="28"/>
              </w:rPr>
            </w:pPr>
          </w:p>
        </w:tc>
      </w:tr>
      <w:tr w:rsidR="00C1032A" w:rsidRPr="00196B49" w:rsidTr="006C2C88">
        <w:trPr>
          <w:trHeight w:val="466"/>
          <w:jc w:val="center"/>
        </w:trPr>
        <w:tc>
          <w:tcPr>
            <w:tcW w:w="1991" w:type="dxa"/>
            <w:vMerge/>
            <w:vAlign w:val="center"/>
          </w:tcPr>
          <w:p w:rsidR="00C1032A" w:rsidRPr="00196B49" w:rsidRDefault="00C1032A" w:rsidP="006C2C88">
            <w:pPr>
              <w:spacing w:line="360" w:lineRule="exact"/>
              <w:jc w:val="center"/>
              <w:rPr>
                <w:rFonts w:eastAsia="仿宋"/>
                <w:kern w:val="0"/>
                <w:sz w:val="28"/>
                <w:szCs w:val="28"/>
              </w:rPr>
            </w:pPr>
          </w:p>
        </w:tc>
        <w:tc>
          <w:tcPr>
            <w:tcW w:w="1819" w:type="dxa"/>
            <w:vMerge/>
            <w:vAlign w:val="center"/>
          </w:tcPr>
          <w:p w:rsidR="00C1032A" w:rsidRPr="00196B49" w:rsidRDefault="00C1032A" w:rsidP="006C2C88">
            <w:pPr>
              <w:spacing w:line="360" w:lineRule="exact"/>
              <w:jc w:val="center"/>
              <w:rPr>
                <w:rFonts w:eastAsia="仿宋"/>
                <w:kern w:val="0"/>
                <w:sz w:val="28"/>
                <w:szCs w:val="28"/>
              </w:rPr>
            </w:pPr>
          </w:p>
        </w:tc>
        <w:tc>
          <w:tcPr>
            <w:tcW w:w="1992"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中职教师组管理会计与纳税申报实务竞赛</w:t>
            </w:r>
            <w:r w:rsidRPr="00196B49">
              <w:rPr>
                <w:rFonts w:eastAsia="仿宋"/>
                <w:kern w:val="0"/>
                <w:sz w:val="28"/>
                <w:szCs w:val="28"/>
              </w:rPr>
              <w:lastRenderedPageBreak/>
              <w:t>环节</w:t>
            </w:r>
          </w:p>
        </w:tc>
        <w:tc>
          <w:tcPr>
            <w:tcW w:w="2223" w:type="dxa"/>
            <w:vMerge/>
            <w:vAlign w:val="center"/>
          </w:tcPr>
          <w:p w:rsidR="00C1032A" w:rsidRPr="00196B49" w:rsidRDefault="00C1032A" w:rsidP="006C2C88">
            <w:pPr>
              <w:spacing w:line="360" w:lineRule="exact"/>
              <w:jc w:val="center"/>
              <w:rPr>
                <w:rFonts w:eastAsia="仿宋"/>
                <w:kern w:val="0"/>
                <w:sz w:val="28"/>
                <w:szCs w:val="28"/>
              </w:rPr>
            </w:pPr>
          </w:p>
        </w:tc>
      </w:tr>
      <w:tr w:rsidR="00C1032A" w:rsidRPr="00196B49" w:rsidTr="006C2C88">
        <w:trPr>
          <w:trHeight w:val="454"/>
          <w:jc w:val="center"/>
        </w:trPr>
        <w:tc>
          <w:tcPr>
            <w:tcW w:w="1991" w:type="dxa"/>
            <w:vMerge/>
            <w:vAlign w:val="center"/>
          </w:tcPr>
          <w:p w:rsidR="00C1032A" w:rsidRPr="00196B49" w:rsidRDefault="00C1032A" w:rsidP="006C2C88">
            <w:pPr>
              <w:spacing w:line="360" w:lineRule="exact"/>
              <w:jc w:val="center"/>
              <w:rPr>
                <w:rFonts w:eastAsia="仿宋"/>
                <w:kern w:val="0"/>
                <w:sz w:val="28"/>
                <w:szCs w:val="28"/>
              </w:rPr>
            </w:pPr>
          </w:p>
        </w:tc>
        <w:tc>
          <w:tcPr>
            <w:tcW w:w="1819"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正式竞赛</w:t>
            </w:r>
          </w:p>
        </w:tc>
        <w:tc>
          <w:tcPr>
            <w:tcW w:w="1992"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会计电算化</w:t>
            </w:r>
          </w:p>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竞赛环节</w:t>
            </w:r>
          </w:p>
        </w:tc>
        <w:tc>
          <w:tcPr>
            <w:tcW w:w="2223"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14</w:t>
            </w:r>
            <w:r w:rsidRPr="00196B49">
              <w:rPr>
                <w:rFonts w:eastAsia="仿宋"/>
                <w:kern w:val="0"/>
                <w:sz w:val="28"/>
                <w:szCs w:val="28"/>
              </w:rPr>
              <w:t>：</w:t>
            </w:r>
            <w:r w:rsidRPr="00196B49">
              <w:rPr>
                <w:rFonts w:eastAsia="仿宋"/>
                <w:kern w:val="0"/>
                <w:sz w:val="28"/>
                <w:szCs w:val="28"/>
              </w:rPr>
              <w:t>00-16</w:t>
            </w:r>
            <w:r w:rsidRPr="00196B49">
              <w:rPr>
                <w:rFonts w:eastAsia="仿宋"/>
                <w:kern w:val="0"/>
                <w:sz w:val="28"/>
                <w:szCs w:val="28"/>
              </w:rPr>
              <w:t>：</w:t>
            </w:r>
            <w:r w:rsidRPr="00196B49">
              <w:rPr>
                <w:rFonts w:eastAsia="仿宋"/>
                <w:kern w:val="0"/>
                <w:sz w:val="28"/>
                <w:szCs w:val="28"/>
              </w:rPr>
              <w:t>30</w:t>
            </w:r>
          </w:p>
        </w:tc>
      </w:tr>
      <w:tr w:rsidR="00C1032A" w:rsidRPr="00196B49" w:rsidTr="006C2C88">
        <w:trPr>
          <w:trHeight w:val="454"/>
          <w:jc w:val="center"/>
        </w:trPr>
        <w:tc>
          <w:tcPr>
            <w:tcW w:w="1991" w:type="dxa"/>
            <w:vMerge w:val="restart"/>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竞赛日第二天</w:t>
            </w:r>
          </w:p>
        </w:tc>
        <w:tc>
          <w:tcPr>
            <w:tcW w:w="1819"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正式竞赛</w:t>
            </w:r>
          </w:p>
        </w:tc>
        <w:tc>
          <w:tcPr>
            <w:tcW w:w="1992"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会计手工账务处理竞赛环节</w:t>
            </w:r>
          </w:p>
        </w:tc>
        <w:tc>
          <w:tcPr>
            <w:tcW w:w="2223"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08</w:t>
            </w:r>
            <w:r w:rsidRPr="00196B49">
              <w:rPr>
                <w:rFonts w:eastAsia="仿宋"/>
                <w:kern w:val="0"/>
                <w:sz w:val="28"/>
                <w:szCs w:val="28"/>
              </w:rPr>
              <w:t>：</w:t>
            </w:r>
            <w:r w:rsidRPr="00196B49">
              <w:rPr>
                <w:rFonts w:eastAsia="仿宋"/>
                <w:kern w:val="0"/>
                <w:sz w:val="28"/>
                <w:szCs w:val="28"/>
              </w:rPr>
              <w:t>30-11</w:t>
            </w:r>
            <w:r w:rsidRPr="00196B49">
              <w:rPr>
                <w:rFonts w:eastAsia="仿宋"/>
                <w:kern w:val="0"/>
                <w:sz w:val="28"/>
                <w:szCs w:val="28"/>
              </w:rPr>
              <w:t>：</w:t>
            </w:r>
            <w:r w:rsidRPr="00196B49">
              <w:rPr>
                <w:rFonts w:eastAsia="仿宋"/>
                <w:kern w:val="0"/>
                <w:sz w:val="28"/>
                <w:szCs w:val="28"/>
              </w:rPr>
              <w:t>00</w:t>
            </w:r>
          </w:p>
        </w:tc>
      </w:tr>
      <w:tr w:rsidR="00C1032A" w:rsidRPr="00196B49" w:rsidTr="006C2C88">
        <w:trPr>
          <w:trHeight w:val="454"/>
          <w:jc w:val="center"/>
        </w:trPr>
        <w:tc>
          <w:tcPr>
            <w:tcW w:w="1991" w:type="dxa"/>
            <w:vMerge/>
            <w:vAlign w:val="center"/>
          </w:tcPr>
          <w:p w:rsidR="00C1032A" w:rsidRPr="00196B49" w:rsidRDefault="00C1032A" w:rsidP="006C2C88">
            <w:pPr>
              <w:spacing w:line="360" w:lineRule="exact"/>
              <w:jc w:val="center"/>
              <w:rPr>
                <w:rFonts w:eastAsia="仿宋"/>
                <w:kern w:val="0"/>
                <w:sz w:val="28"/>
                <w:szCs w:val="28"/>
              </w:rPr>
            </w:pPr>
          </w:p>
        </w:tc>
        <w:tc>
          <w:tcPr>
            <w:tcW w:w="1819"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闭幕式</w:t>
            </w:r>
          </w:p>
        </w:tc>
        <w:tc>
          <w:tcPr>
            <w:tcW w:w="1992"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闭幕式及成绩点评</w:t>
            </w:r>
          </w:p>
        </w:tc>
        <w:tc>
          <w:tcPr>
            <w:tcW w:w="2223" w:type="dxa"/>
            <w:vAlign w:val="center"/>
          </w:tcPr>
          <w:p w:rsidR="00C1032A" w:rsidRPr="00196B49" w:rsidRDefault="00C1032A" w:rsidP="006C2C88">
            <w:pPr>
              <w:spacing w:line="360" w:lineRule="exact"/>
              <w:jc w:val="center"/>
              <w:rPr>
                <w:rFonts w:eastAsia="仿宋"/>
                <w:kern w:val="0"/>
                <w:sz w:val="28"/>
                <w:szCs w:val="28"/>
              </w:rPr>
            </w:pPr>
            <w:r w:rsidRPr="00196B49">
              <w:rPr>
                <w:rFonts w:eastAsia="仿宋"/>
                <w:kern w:val="0"/>
                <w:sz w:val="28"/>
                <w:szCs w:val="28"/>
              </w:rPr>
              <w:t>17</w:t>
            </w:r>
            <w:r w:rsidRPr="00196B49">
              <w:rPr>
                <w:rFonts w:eastAsia="仿宋"/>
                <w:kern w:val="0"/>
                <w:sz w:val="28"/>
                <w:szCs w:val="28"/>
              </w:rPr>
              <w:t>：</w:t>
            </w:r>
            <w:r w:rsidRPr="00196B49">
              <w:rPr>
                <w:rFonts w:eastAsia="仿宋"/>
                <w:kern w:val="0"/>
                <w:sz w:val="28"/>
                <w:szCs w:val="28"/>
              </w:rPr>
              <w:t>00-18</w:t>
            </w:r>
            <w:r w:rsidRPr="00196B49">
              <w:rPr>
                <w:rFonts w:eastAsia="仿宋"/>
                <w:kern w:val="0"/>
                <w:sz w:val="28"/>
                <w:szCs w:val="28"/>
              </w:rPr>
              <w:t>：</w:t>
            </w:r>
            <w:r w:rsidRPr="00196B49">
              <w:rPr>
                <w:rFonts w:eastAsia="仿宋"/>
                <w:kern w:val="0"/>
                <w:sz w:val="28"/>
                <w:szCs w:val="28"/>
              </w:rPr>
              <w:t>00</w:t>
            </w:r>
          </w:p>
        </w:tc>
      </w:tr>
    </w:tbl>
    <w:p w:rsidR="00C1032A" w:rsidRPr="00196B49" w:rsidRDefault="00C1032A" w:rsidP="00C1032A">
      <w:pPr>
        <w:adjustRightInd w:val="0"/>
        <w:snapToGrid w:val="0"/>
        <w:spacing w:line="520" w:lineRule="exact"/>
        <w:rPr>
          <w:rFonts w:eastAsia="仿宋"/>
          <w:b/>
          <w:bCs/>
          <w:sz w:val="32"/>
          <w:szCs w:val="32"/>
        </w:rPr>
      </w:pP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六、竞赛规则</w:t>
      </w:r>
    </w:p>
    <w:p w:rsidR="00C1032A" w:rsidRPr="00196B49" w:rsidRDefault="00C1032A" w:rsidP="00C1032A">
      <w:pPr>
        <w:widowControl/>
        <w:spacing w:line="520" w:lineRule="exact"/>
        <w:ind w:firstLineChars="170" w:firstLine="546"/>
        <w:rPr>
          <w:rFonts w:eastAsia="仿宋"/>
          <w:b/>
          <w:sz w:val="32"/>
          <w:szCs w:val="32"/>
        </w:rPr>
      </w:pPr>
      <w:r w:rsidRPr="00196B49">
        <w:rPr>
          <w:rFonts w:eastAsia="仿宋"/>
          <w:b/>
          <w:sz w:val="32"/>
          <w:szCs w:val="32"/>
        </w:rPr>
        <w:t>（一）竞赛基本规则</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1.</w:t>
      </w:r>
      <w:r w:rsidRPr="00196B49">
        <w:rPr>
          <w:rFonts w:eastAsia="仿宋"/>
          <w:sz w:val="32"/>
          <w:szCs w:val="32"/>
        </w:rPr>
        <w:t>选手在竞赛过程中不得擅自离开赛场，如有特殊情况，需经裁判员同意后作特殊处理。</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2.</w:t>
      </w:r>
      <w:r w:rsidRPr="00196B49">
        <w:rPr>
          <w:rFonts w:eastAsia="仿宋"/>
          <w:sz w:val="32"/>
          <w:szCs w:val="32"/>
        </w:rPr>
        <w:t>选手在竞赛过程中，如遇问题需举手向裁判员提问（珠算除外），选手之间互相</w:t>
      </w:r>
      <w:proofErr w:type="gramStart"/>
      <w:r w:rsidRPr="00196B49">
        <w:rPr>
          <w:rFonts w:eastAsia="仿宋"/>
          <w:sz w:val="32"/>
          <w:szCs w:val="32"/>
        </w:rPr>
        <w:t>询问按</w:t>
      </w:r>
      <w:proofErr w:type="gramEnd"/>
      <w:r w:rsidRPr="00196B49">
        <w:rPr>
          <w:rFonts w:eastAsia="仿宋"/>
          <w:sz w:val="32"/>
          <w:szCs w:val="32"/>
        </w:rPr>
        <w:t>作弊行为处理。</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3.</w:t>
      </w:r>
      <w:r w:rsidRPr="00196B49">
        <w:rPr>
          <w:rFonts w:eastAsia="仿宋"/>
          <w:sz w:val="32"/>
          <w:szCs w:val="32"/>
        </w:rPr>
        <w:t>在竞赛规定时间结束时应立即停止操作，不得以任何理由拖延竞赛时间。如果选手提前结束竞赛，也不得以任何理由再续赛。</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4.</w:t>
      </w:r>
      <w:r w:rsidRPr="00196B49">
        <w:rPr>
          <w:rFonts w:eastAsia="仿宋"/>
          <w:sz w:val="32"/>
          <w:szCs w:val="32"/>
        </w:rPr>
        <w:t>各赛场除现场裁判员等工作人员以外，媒体等其他任何人员未经赛点领导小组允许不得进入赛场，不得影响竞赛进行。</w:t>
      </w:r>
    </w:p>
    <w:p w:rsidR="00C1032A" w:rsidRPr="00196B49" w:rsidRDefault="00C1032A" w:rsidP="00C1032A">
      <w:pPr>
        <w:widowControl/>
        <w:spacing w:line="520" w:lineRule="exact"/>
        <w:ind w:firstLineChars="170" w:firstLine="546"/>
        <w:rPr>
          <w:rFonts w:eastAsia="仿宋"/>
          <w:b/>
          <w:sz w:val="32"/>
          <w:szCs w:val="32"/>
        </w:rPr>
      </w:pPr>
      <w:r w:rsidRPr="00196B49">
        <w:rPr>
          <w:rFonts w:eastAsia="仿宋"/>
          <w:b/>
          <w:sz w:val="32"/>
          <w:szCs w:val="32"/>
        </w:rPr>
        <w:t>（二）竞赛具体规则</w:t>
      </w:r>
    </w:p>
    <w:p w:rsidR="00C1032A" w:rsidRPr="00196B49" w:rsidRDefault="00C1032A" w:rsidP="00C1032A">
      <w:pPr>
        <w:widowControl/>
        <w:spacing w:line="520" w:lineRule="exact"/>
        <w:ind w:firstLineChars="170" w:firstLine="546"/>
        <w:rPr>
          <w:rFonts w:eastAsia="仿宋"/>
          <w:b/>
          <w:sz w:val="32"/>
          <w:szCs w:val="32"/>
        </w:rPr>
      </w:pPr>
      <w:r w:rsidRPr="00196B49">
        <w:rPr>
          <w:rFonts w:eastAsia="仿宋"/>
          <w:b/>
          <w:sz w:val="32"/>
          <w:szCs w:val="32"/>
        </w:rPr>
        <w:t>1.</w:t>
      </w:r>
      <w:r w:rsidRPr="00196B49">
        <w:rPr>
          <w:rFonts w:eastAsia="仿宋"/>
          <w:b/>
          <w:sz w:val="32"/>
          <w:szCs w:val="32"/>
        </w:rPr>
        <w:t>会计电算化</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1</w:t>
      </w:r>
      <w:r w:rsidRPr="00196B49">
        <w:rPr>
          <w:rFonts w:eastAsia="仿宋"/>
          <w:sz w:val="32"/>
          <w:szCs w:val="32"/>
        </w:rPr>
        <w:t>）赛场提供草稿纸、笔等工具，参赛选手可以自带没有储存功能的计算器，其他的资料、工具一律不得带入赛场。</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2</w:t>
      </w:r>
      <w:r w:rsidRPr="00196B49">
        <w:rPr>
          <w:rFonts w:eastAsia="仿宋"/>
          <w:sz w:val="32"/>
          <w:szCs w:val="32"/>
        </w:rPr>
        <w:t>）赛前各代表队领队抽签决定选手比赛场地与选手座位号。参赛选手在赛场工作人员引导下，进行检录签到，做好赛前准备。</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lastRenderedPageBreak/>
        <w:t>（</w:t>
      </w:r>
      <w:r w:rsidRPr="00196B49">
        <w:rPr>
          <w:rFonts w:eastAsia="仿宋"/>
          <w:sz w:val="32"/>
          <w:szCs w:val="32"/>
        </w:rPr>
        <w:t>3</w:t>
      </w:r>
      <w:r w:rsidRPr="00196B49">
        <w:rPr>
          <w:rFonts w:eastAsia="仿宋"/>
          <w:sz w:val="32"/>
          <w:szCs w:val="32"/>
        </w:rPr>
        <w:t>）参赛选手在赛场工作人员带领下进入赛场；进入赛场后，按抽签号对号入座，并将选手身份证及参赛证放置桌子的左上角。选手迟到</w:t>
      </w:r>
      <w:r w:rsidRPr="00196B49">
        <w:rPr>
          <w:rFonts w:eastAsia="仿宋"/>
          <w:sz w:val="32"/>
          <w:szCs w:val="32"/>
        </w:rPr>
        <w:t>15</w:t>
      </w:r>
      <w:r w:rsidRPr="00196B49">
        <w:rPr>
          <w:rFonts w:eastAsia="仿宋"/>
          <w:sz w:val="32"/>
          <w:szCs w:val="32"/>
        </w:rPr>
        <w:t>分钟取消竞赛资格。</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4</w:t>
      </w:r>
      <w:r w:rsidRPr="00196B49">
        <w:rPr>
          <w:rFonts w:eastAsia="仿宋"/>
          <w:sz w:val="32"/>
          <w:szCs w:val="32"/>
        </w:rPr>
        <w:t>）比赛铃声响后，方可登录系统开始比赛。</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5</w:t>
      </w:r>
      <w:r w:rsidRPr="00196B49">
        <w:rPr>
          <w:rFonts w:eastAsia="仿宋"/>
          <w:sz w:val="32"/>
          <w:szCs w:val="32"/>
        </w:rPr>
        <w:t>）</w:t>
      </w:r>
      <w:r w:rsidRPr="00196B49">
        <w:rPr>
          <w:rFonts w:eastAsia="仿宋"/>
          <w:sz w:val="32"/>
          <w:szCs w:val="32"/>
        </w:rPr>
        <w:t xml:space="preserve"> </w:t>
      </w:r>
      <w:r w:rsidRPr="00196B49">
        <w:rPr>
          <w:rFonts w:eastAsia="仿宋"/>
          <w:sz w:val="32"/>
          <w:szCs w:val="32"/>
        </w:rPr>
        <w:t>比赛开始后</w:t>
      </w:r>
      <w:r w:rsidRPr="00196B49">
        <w:rPr>
          <w:rFonts w:eastAsia="仿宋"/>
          <w:sz w:val="32"/>
          <w:szCs w:val="32"/>
        </w:rPr>
        <w:t>30</w:t>
      </w:r>
      <w:r w:rsidRPr="00196B49">
        <w:rPr>
          <w:rFonts w:eastAsia="仿宋"/>
          <w:sz w:val="32"/>
          <w:szCs w:val="32"/>
        </w:rPr>
        <w:t>分钟内选手不得交卷。竞赛软件自动倒计时的</w:t>
      </w:r>
      <w:r w:rsidRPr="00196B49">
        <w:rPr>
          <w:rFonts w:eastAsia="仿宋"/>
          <w:sz w:val="32"/>
          <w:szCs w:val="32"/>
        </w:rPr>
        <w:t>,</w:t>
      </w:r>
      <w:r w:rsidRPr="00196B49">
        <w:rPr>
          <w:rFonts w:eastAsia="仿宋"/>
          <w:sz w:val="32"/>
          <w:szCs w:val="32"/>
        </w:rPr>
        <w:t>到时关闭，强制交卷。</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6</w:t>
      </w:r>
      <w:r w:rsidRPr="00196B49">
        <w:rPr>
          <w:rFonts w:eastAsia="仿宋"/>
          <w:sz w:val="32"/>
          <w:szCs w:val="32"/>
        </w:rPr>
        <w:t>）比赛结束时，各参赛选手将资料和工具整齐摆放在操作平台上，经工作人员确认后方可离开赛场，离开赛场时不得带走任何资料（包括草稿纸）。</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7</w:t>
      </w:r>
      <w:r w:rsidRPr="00196B49">
        <w:rPr>
          <w:rFonts w:eastAsia="仿宋"/>
          <w:sz w:val="32"/>
          <w:szCs w:val="32"/>
        </w:rPr>
        <w:t>）比赛过程中出现设备或软件故障等问题，应提请裁判长确认原因。经请示总裁判长同意后，可酌情</w:t>
      </w:r>
      <w:proofErr w:type="gramStart"/>
      <w:r w:rsidRPr="00196B49">
        <w:rPr>
          <w:rFonts w:eastAsia="仿宋"/>
          <w:sz w:val="32"/>
          <w:szCs w:val="32"/>
        </w:rPr>
        <w:t>后延该选手</w:t>
      </w:r>
      <w:proofErr w:type="gramEnd"/>
      <w:r w:rsidRPr="00196B49">
        <w:rPr>
          <w:rFonts w:eastAsia="仿宋"/>
          <w:sz w:val="32"/>
          <w:szCs w:val="32"/>
        </w:rPr>
        <w:t>比赛时间。</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8</w:t>
      </w:r>
      <w:r w:rsidRPr="00196B49">
        <w:rPr>
          <w:rFonts w:eastAsia="仿宋"/>
          <w:sz w:val="32"/>
          <w:szCs w:val="32"/>
        </w:rPr>
        <w:t>）尊重裁判，服从工作人员统一指挥，遇有争议问题，应由领队向仲裁机构提出。</w:t>
      </w:r>
    </w:p>
    <w:p w:rsidR="00C1032A" w:rsidRPr="00196B49" w:rsidRDefault="00C1032A" w:rsidP="00C1032A">
      <w:pPr>
        <w:widowControl/>
        <w:spacing w:line="520" w:lineRule="exact"/>
        <w:ind w:firstLineChars="170" w:firstLine="546"/>
        <w:rPr>
          <w:rFonts w:eastAsia="仿宋"/>
          <w:b/>
          <w:sz w:val="32"/>
          <w:szCs w:val="32"/>
        </w:rPr>
      </w:pPr>
      <w:r w:rsidRPr="00196B49">
        <w:rPr>
          <w:rFonts w:eastAsia="仿宋"/>
          <w:b/>
          <w:sz w:val="32"/>
          <w:szCs w:val="32"/>
        </w:rPr>
        <w:t>2.</w:t>
      </w:r>
      <w:r w:rsidRPr="00196B49">
        <w:rPr>
          <w:rFonts w:eastAsia="仿宋"/>
          <w:b/>
          <w:sz w:val="32"/>
          <w:szCs w:val="32"/>
        </w:rPr>
        <w:t>会计手工账务处理与纳税申报实务</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 xml:space="preserve">   </w:t>
      </w:r>
      <w:r w:rsidRPr="00196B49">
        <w:rPr>
          <w:rFonts w:eastAsia="仿宋"/>
          <w:sz w:val="32"/>
          <w:szCs w:val="32"/>
        </w:rPr>
        <w:t>除遵守上述会计电算化竞赛具体规则，还应注意：在智能考评系统答题过程中红笔与黑笔的使用，凭证、账簿、报表等发生错误的</w:t>
      </w:r>
      <w:r w:rsidRPr="00196B49">
        <w:rPr>
          <w:rFonts w:eastAsia="仿宋"/>
          <w:sz w:val="32"/>
          <w:szCs w:val="32"/>
        </w:rPr>
        <w:t>,</w:t>
      </w:r>
      <w:r w:rsidRPr="00196B49">
        <w:rPr>
          <w:rFonts w:eastAsia="仿宋"/>
          <w:sz w:val="32"/>
          <w:szCs w:val="32"/>
        </w:rPr>
        <w:t>均应按会计基础工作规范的要求处理。</w:t>
      </w:r>
    </w:p>
    <w:p w:rsidR="00C1032A" w:rsidRPr="00196B49" w:rsidRDefault="00C1032A" w:rsidP="00C1032A">
      <w:pPr>
        <w:widowControl/>
        <w:spacing w:line="520" w:lineRule="exact"/>
        <w:ind w:firstLineChars="170" w:firstLine="546"/>
        <w:rPr>
          <w:rFonts w:eastAsia="仿宋"/>
          <w:b/>
          <w:sz w:val="32"/>
          <w:szCs w:val="32"/>
        </w:rPr>
      </w:pPr>
      <w:r w:rsidRPr="00196B49">
        <w:rPr>
          <w:rFonts w:eastAsia="仿宋"/>
          <w:b/>
          <w:sz w:val="32"/>
          <w:szCs w:val="32"/>
        </w:rPr>
        <w:t>3.</w:t>
      </w:r>
      <w:r w:rsidRPr="00196B49">
        <w:rPr>
          <w:rFonts w:eastAsia="仿宋"/>
          <w:b/>
          <w:sz w:val="32"/>
          <w:szCs w:val="32"/>
        </w:rPr>
        <w:t>票据录入</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1</w:t>
      </w:r>
      <w:r w:rsidRPr="00196B49">
        <w:rPr>
          <w:rFonts w:eastAsia="仿宋"/>
          <w:sz w:val="32"/>
          <w:szCs w:val="32"/>
        </w:rPr>
        <w:t>）使用组委会统一提供的单据本。</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2</w:t>
      </w:r>
      <w:r w:rsidRPr="00196B49">
        <w:rPr>
          <w:rFonts w:eastAsia="仿宋"/>
          <w:sz w:val="32"/>
          <w:szCs w:val="32"/>
        </w:rPr>
        <w:t>）比赛</w:t>
      </w:r>
      <w:proofErr w:type="gramStart"/>
      <w:r w:rsidRPr="00196B49">
        <w:rPr>
          <w:rFonts w:eastAsia="仿宋"/>
          <w:sz w:val="32"/>
          <w:szCs w:val="32"/>
        </w:rPr>
        <w:t>前选手</w:t>
      </w:r>
      <w:proofErr w:type="gramEnd"/>
      <w:r w:rsidRPr="00196B49">
        <w:rPr>
          <w:rFonts w:eastAsia="仿宋"/>
          <w:sz w:val="32"/>
          <w:szCs w:val="32"/>
        </w:rPr>
        <w:t>按主裁判的提示要求检查、整理单据本，检查比赛设备。</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3</w:t>
      </w:r>
      <w:r w:rsidRPr="00196B49">
        <w:rPr>
          <w:rFonts w:eastAsia="仿宋"/>
          <w:sz w:val="32"/>
          <w:szCs w:val="32"/>
        </w:rPr>
        <w:t>）按主裁判的</w:t>
      </w:r>
      <w:r w:rsidRPr="00196B49">
        <w:rPr>
          <w:rFonts w:eastAsia="仿宋"/>
          <w:sz w:val="32"/>
          <w:szCs w:val="32"/>
        </w:rPr>
        <w:t>“</w:t>
      </w:r>
      <w:r w:rsidRPr="00196B49">
        <w:rPr>
          <w:rFonts w:eastAsia="仿宋"/>
          <w:sz w:val="32"/>
          <w:szCs w:val="32"/>
        </w:rPr>
        <w:t>准备</w:t>
      </w:r>
      <w:r w:rsidRPr="00196B49">
        <w:rPr>
          <w:rFonts w:eastAsia="仿宋"/>
          <w:sz w:val="32"/>
          <w:szCs w:val="32"/>
        </w:rPr>
        <w:t>”</w:t>
      </w:r>
      <w:r w:rsidRPr="00196B49">
        <w:rPr>
          <w:rFonts w:eastAsia="仿宋"/>
          <w:sz w:val="32"/>
          <w:szCs w:val="32"/>
        </w:rPr>
        <w:t>口令在比赛设备系统中现场采集选手影像，录入选手代码，证件号与姓名，点击</w:t>
      </w:r>
      <w:r w:rsidRPr="00196B49">
        <w:rPr>
          <w:rFonts w:eastAsia="仿宋"/>
          <w:sz w:val="32"/>
          <w:szCs w:val="32"/>
        </w:rPr>
        <w:t>“</w:t>
      </w:r>
      <w:r w:rsidRPr="00196B49">
        <w:rPr>
          <w:rFonts w:eastAsia="仿宋"/>
          <w:sz w:val="32"/>
          <w:szCs w:val="32"/>
        </w:rPr>
        <w:t>确认信息</w:t>
      </w:r>
      <w:r w:rsidRPr="00196B49">
        <w:rPr>
          <w:rFonts w:eastAsia="仿宋"/>
          <w:sz w:val="32"/>
          <w:szCs w:val="32"/>
        </w:rPr>
        <w:t>”</w:t>
      </w:r>
      <w:r w:rsidRPr="00196B49">
        <w:rPr>
          <w:rFonts w:eastAsia="仿宋"/>
          <w:sz w:val="32"/>
          <w:szCs w:val="32"/>
        </w:rPr>
        <w:t>按钮确认信息。</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lastRenderedPageBreak/>
        <w:t>（</w:t>
      </w:r>
      <w:r w:rsidRPr="00196B49">
        <w:rPr>
          <w:rFonts w:eastAsia="仿宋"/>
          <w:sz w:val="32"/>
          <w:szCs w:val="32"/>
        </w:rPr>
        <w:t>4</w:t>
      </w:r>
      <w:r w:rsidRPr="00196B49">
        <w:rPr>
          <w:rFonts w:eastAsia="仿宋"/>
          <w:sz w:val="32"/>
          <w:szCs w:val="32"/>
        </w:rPr>
        <w:t>）按主裁判的</w:t>
      </w:r>
      <w:r w:rsidRPr="00196B49">
        <w:rPr>
          <w:rFonts w:eastAsia="仿宋"/>
          <w:sz w:val="32"/>
          <w:szCs w:val="32"/>
        </w:rPr>
        <w:t>“</w:t>
      </w:r>
      <w:r w:rsidRPr="00196B49">
        <w:rPr>
          <w:rFonts w:eastAsia="仿宋"/>
          <w:sz w:val="32"/>
          <w:szCs w:val="32"/>
        </w:rPr>
        <w:t>第几套题</w:t>
      </w:r>
      <w:r w:rsidRPr="00196B49">
        <w:rPr>
          <w:rFonts w:eastAsia="仿宋"/>
          <w:sz w:val="32"/>
          <w:szCs w:val="32"/>
        </w:rPr>
        <w:t>”</w:t>
      </w:r>
      <w:r w:rsidRPr="00196B49">
        <w:rPr>
          <w:rFonts w:eastAsia="仿宋"/>
          <w:sz w:val="32"/>
          <w:szCs w:val="32"/>
        </w:rPr>
        <w:t>口令录入套题数字。</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5</w:t>
      </w:r>
      <w:r w:rsidRPr="00196B49">
        <w:rPr>
          <w:rFonts w:eastAsia="仿宋"/>
          <w:sz w:val="32"/>
          <w:szCs w:val="32"/>
        </w:rPr>
        <w:t>）按主裁判</w:t>
      </w:r>
      <w:r w:rsidRPr="00196B49">
        <w:rPr>
          <w:rFonts w:eastAsia="仿宋"/>
          <w:sz w:val="32"/>
          <w:szCs w:val="32"/>
        </w:rPr>
        <w:t>“</w:t>
      </w:r>
      <w:r w:rsidRPr="00196B49">
        <w:rPr>
          <w:rFonts w:eastAsia="仿宋"/>
          <w:sz w:val="32"/>
          <w:szCs w:val="32"/>
        </w:rPr>
        <w:t>开始</w:t>
      </w:r>
      <w:r w:rsidRPr="00196B49">
        <w:rPr>
          <w:rFonts w:eastAsia="仿宋"/>
          <w:sz w:val="32"/>
          <w:szCs w:val="32"/>
        </w:rPr>
        <w:t>”</w:t>
      </w:r>
      <w:r w:rsidRPr="00196B49">
        <w:rPr>
          <w:rFonts w:eastAsia="仿宋"/>
          <w:sz w:val="32"/>
          <w:szCs w:val="32"/>
        </w:rPr>
        <w:t>口令开始比赛。</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6</w:t>
      </w:r>
      <w:r w:rsidRPr="00196B49">
        <w:rPr>
          <w:rFonts w:eastAsia="仿宋"/>
          <w:sz w:val="32"/>
          <w:szCs w:val="32"/>
        </w:rPr>
        <w:t>）按系统随机提示的单据页数和单据中指定的录入内容进行录入。</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w:t>
      </w:r>
      <w:r w:rsidRPr="00196B49">
        <w:rPr>
          <w:rFonts w:eastAsia="仿宋"/>
          <w:sz w:val="32"/>
          <w:szCs w:val="32"/>
        </w:rPr>
        <w:t>7</w:t>
      </w:r>
      <w:r w:rsidRPr="00196B49">
        <w:rPr>
          <w:rFonts w:eastAsia="仿宋"/>
          <w:sz w:val="32"/>
          <w:szCs w:val="32"/>
        </w:rPr>
        <w:t>）比赛时间到后系统自动评分并发送成绩。</w:t>
      </w:r>
    </w:p>
    <w:p w:rsidR="00C1032A" w:rsidRPr="00196B49" w:rsidRDefault="00C1032A" w:rsidP="00C1032A">
      <w:pPr>
        <w:widowControl/>
        <w:spacing w:line="520" w:lineRule="exact"/>
        <w:ind w:firstLineChars="170" w:firstLine="546"/>
        <w:rPr>
          <w:rFonts w:eastAsia="仿宋"/>
          <w:b/>
          <w:sz w:val="32"/>
          <w:szCs w:val="32"/>
        </w:rPr>
      </w:pPr>
      <w:r w:rsidRPr="00196B49">
        <w:rPr>
          <w:rFonts w:eastAsia="仿宋"/>
          <w:b/>
          <w:sz w:val="32"/>
          <w:szCs w:val="32"/>
        </w:rPr>
        <w:t>4.</w:t>
      </w:r>
      <w:r w:rsidRPr="00196B49">
        <w:rPr>
          <w:rFonts w:eastAsia="仿宋"/>
          <w:b/>
          <w:sz w:val="32"/>
          <w:szCs w:val="32"/>
        </w:rPr>
        <w:t>珠算</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按照《江苏省珠算、珠算式心算能力比赛办法》中的竞赛规则执行。</w:t>
      </w:r>
    </w:p>
    <w:p w:rsidR="00C1032A" w:rsidRPr="00196B49" w:rsidRDefault="00C1032A" w:rsidP="00C1032A">
      <w:pPr>
        <w:adjustRightInd w:val="0"/>
        <w:snapToGrid w:val="0"/>
        <w:spacing w:line="520" w:lineRule="exact"/>
        <w:ind w:firstLineChars="150" w:firstLine="482"/>
        <w:rPr>
          <w:rFonts w:eastAsia="仿宋"/>
          <w:b/>
          <w:sz w:val="32"/>
          <w:szCs w:val="32"/>
        </w:rPr>
      </w:pPr>
      <w:r w:rsidRPr="00196B49">
        <w:rPr>
          <w:rFonts w:eastAsia="仿宋"/>
          <w:b/>
          <w:sz w:val="32"/>
          <w:szCs w:val="32"/>
        </w:rPr>
        <w:t>5.</w:t>
      </w:r>
      <w:r w:rsidRPr="00196B49">
        <w:rPr>
          <w:rFonts w:eastAsia="仿宋"/>
          <w:b/>
          <w:sz w:val="32"/>
          <w:szCs w:val="32"/>
        </w:rPr>
        <w:t>管理会计与纳税申报实务</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eastAsia="仿宋"/>
          <w:sz w:val="32"/>
          <w:szCs w:val="32"/>
        </w:rPr>
        <w:t>同会计电算化竞赛具体规则</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七、竞赛环境</w:t>
      </w:r>
    </w:p>
    <w:p w:rsidR="00C1032A" w:rsidRPr="00196B49" w:rsidRDefault="00C1032A" w:rsidP="00C1032A">
      <w:pPr>
        <w:adjustRightInd w:val="0"/>
        <w:snapToGrid w:val="0"/>
        <w:spacing w:line="520" w:lineRule="exact"/>
        <w:ind w:firstLineChars="196" w:firstLine="630"/>
        <w:rPr>
          <w:rFonts w:eastAsia="仿宋"/>
          <w:b/>
          <w:bCs/>
          <w:sz w:val="32"/>
          <w:szCs w:val="32"/>
        </w:rPr>
      </w:pPr>
      <w:r w:rsidRPr="00196B49">
        <w:rPr>
          <w:rFonts w:eastAsia="仿宋"/>
          <w:b/>
          <w:bCs/>
          <w:sz w:val="32"/>
          <w:szCs w:val="32"/>
        </w:rPr>
        <w:t>1</w:t>
      </w:r>
      <w:r w:rsidRPr="00196B49">
        <w:rPr>
          <w:rFonts w:eastAsia="仿宋"/>
          <w:b/>
          <w:bCs/>
          <w:sz w:val="32"/>
          <w:szCs w:val="32"/>
        </w:rPr>
        <w:t>．会计电算化竞赛环境</w:t>
      </w:r>
    </w:p>
    <w:p w:rsidR="00C1032A" w:rsidRPr="00196B49" w:rsidRDefault="00C1032A" w:rsidP="00C1032A">
      <w:pPr>
        <w:widowControl/>
        <w:spacing w:line="520" w:lineRule="exact"/>
        <w:ind w:firstLineChars="200" w:firstLine="640"/>
        <w:rPr>
          <w:rFonts w:eastAsia="仿宋"/>
          <w:sz w:val="32"/>
          <w:szCs w:val="32"/>
        </w:rPr>
      </w:pPr>
      <w:r w:rsidRPr="00196B49">
        <w:rPr>
          <w:rFonts w:eastAsia="仿宋"/>
          <w:sz w:val="32"/>
          <w:szCs w:val="32"/>
        </w:rPr>
        <w:t>客户端计算机最低配置</w:t>
      </w:r>
      <w:r w:rsidRPr="00196B49">
        <w:rPr>
          <w:rFonts w:eastAsia="仿宋"/>
          <w:sz w:val="32"/>
          <w:szCs w:val="32"/>
        </w:rPr>
        <w:t>2</w:t>
      </w:r>
      <w:r w:rsidRPr="00196B49">
        <w:rPr>
          <w:rFonts w:eastAsia="仿宋"/>
          <w:sz w:val="32"/>
          <w:szCs w:val="32"/>
        </w:rPr>
        <w:t>核心</w:t>
      </w:r>
      <w:r w:rsidRPr="00196B49">
        <w:rPr>
          <w:rFonts w:eastAsia="仿宋"/>
          <w:sz w:val="32"/>
          <w:szCs w:val="32"/>
        </w:rPr>
        <w:t>CPU</w:t>
      </w:r>
      <w:r w:rsidRPr="00196B49">
        <w:rPr>
          <w:rFonts w:eastAsia="仿宋"/>
          <w:sz w:val="32"/>
          <w:szCs w:val="32"/>
        </w:rPr>
        <w:t>，</w:t>
      </w:r>
      <w:r w:rsidRPr="00196B49">
        <w:rPr>
          <w:rFonts w:eastAsia="仿宋"/>
          <w:sz w:val="32"/>
          <w:szCs w:val="32"/>
        </w:rPr>
        <w:t>4G</w:t>
      </w:r>
      <w:r w:rsidRPr="00196B49">
        <w:rPr>
          <w:rFonts w:eastAsia="仿宋"/>
          <w:sz w:val="32"/>
          <w:szCs w:val="32"/>
        </w:rPr>
        <w:t>内存</w:t>
      </w:r>
      <w:r w:rsidRPr="00196B49">
        <w:rPr>
          <w:rFonts w:eastAsia="仿宋"/>
          <w:sz w:val="32"/>
          <w:szCs w:val="32"/>
        </w:rPr>
        <w:t>,10G</w:t>
      </w:r>
      <w:r w:rsidRPr="00196B49">
        <w:rPr>
          <w:rFonts w:eastAsia="仿宋"/>
          <w:sz w:val="32"/>
          <w:szCs w:val="32"/>
        </w:rPr>
        <w:t>硬盘剩余空间，显示器建议分辨率高于等于</w:t>
      </w:r>
      <w:r w:rsidRPr="00196B49">
        <w:rPr>
          <w:rFonts w:eastAsia="仿宋"/>
          <w:sz w:val="32"/>
          <w:szCs w:val="32"/>
        </w:rPr>
        <w:t>1280*1024</w:t>
      </w:r>
      <w:r w:rsidRPr="00196B49">
        <w:rPr>
          <w:rFonts w:eastAsia="仿宋"/>
          <w:sz w:val="32"/>
          <w:szCs w:val="32"/>
        </w:rPr>
        <w:t>，屏幕尺寸尽量大；</w:t>
      </w:r>
      <w:r w:rsidRPr="00196B49">
        <w:rPr>
          <w:rFonts w:eastAsia="仿宋"/>
          <w:sz w:val="32"/>
          <w:szCs w:val="32"/>
        </w:rPr>
        <w:t xml:space="preserve">Window 7 </w:t>
      </w:r>
      <w:r w:rsidRPr="00196B49">
        <w:rPr>
          <w:rFonts w:eastAsia="仿宋"/>
          <w:sz w:val="32"/>
          <w:szCs w:val="32"/>
        </w:rPr>
        <w:t>操作系统（如果内存高于</w:t>
      </w:r>
      <w:r w:rsidRPr="00196B49">
        <w:rPr>
          <w:rFonts w:eastAsia="仿宋"/>
          <w:sz w:val="32"/>
          <w:szCs w:val="32"/>
        </w:rPr>
        <w:t>4G</w:t>
      </w:r>
      <w:r w:rsidRPr="00196B49">
        <w:rPr>
          <w:rFonts w:eastAsia="仿宋"/>
          <w:sz w:val="32"/>
          <w:szCs w:val="32"/>
        </w:rPr>
        <w:t>请使用</w:t>
      </w:r>
      <w:r w:rsidRPr="00196B49">
        <w:rPr>
          <w:rFonts w:eastAsia="仿宋"/>
          <w:sz w:val="32"/>
          <w:szCs w:val="32"/>
        </w:rPr>
        <w:t>64</w:t>
      </w:r>
      <w:r w:rsidRPr="00196B49">
        <w:rPr>
          <w:rFonts w:eastAsia="仿宋"/>
          <w:sz w:val="32"/>
          <w:szCs w:val="32"/>
        </w:rPr>
        <w:t>位版本）</w:t>
      </w:r>
      <w:proofErr w:type="gramStart"/>
      <w:r w:rsidRPr="00196B49">
        <w:rPr>
          <w:rFonts w:eastAsia="仿宋"/>
          <w:sz w:val="32"/>
          <w:szCs w:val="32"/>
        </w:rPr>
        <w:t>谷歌</w:t>
      </w:r>
      <w:proofErr w:type="gramEnd"/>
      <w:r w:rsidRPr="00196B49">
        <w:rPr>
          <w:rFonts w:eastAsia="仿宋"/>
          <w:sz w:val="32"/>
          <w:szCs w:val="32"/>
        </w:rPr>
        <w:t xml:space="preserve"> Chrome65</w:t>
      </w:r>
      <w:r w:rsidRPr="00196B49">
        <w:rPr>
          <w:rFonts w:eastAsia="仿宋"/>
          <w:sz w:val="32"/>
          <w:szCs w:val="32"/>
        </w:rPr>
        <w:t>以上版本浏览器，到云平台网站下载中心进行下载，正式考试</w:t>
      </w:r>
      <w:proofErr w:type="gramStart"/>
      <w:r w:rsidRPr="00196B49">
        <w:rPr>
          <w:rFonts w:eastAsia="仿宋"/>
          <w:sz w:val="32"/>
          <w:szCs w:val="32"/>
        </w:rPr>
        <w:t>使用谷歌浏览器</w:t>
      </w:r>
      <w:proofErr w:type="gramEnd"/>
      <w:r w:rsidRPr="00196B49">
        <w:rPr>
          <w:rFonts w:eastAsia="仿宋"/>
          <w:sz w:val="32"/>
          <w:szCs w:val="32"/>
        </w:rPr>
        <w:t>，</w:t>
      </w:r>
      <w:r w:rsidRPr="00196B49">
        <w:rPr>
          <w:rFonts w:eastAsia="仿宋"/>
          <w:sz w:val="32"/>
          <w:szCs w:val="32"/>
        </w:rPr>
        <w:t>360</w:t>
      </w:r>
      <w:r w:rsidRPr="00196B49">
        <w:rPr>
          <w:rFonts w:eastAsia="仿宋"/>
          <w:sz w:val="32"/>
          <w:szCs w:val="32"/>
        </w:rPr>
        <w:t>浏览器</w:t>
      </w:r>
      <w:proofErr w:type="gramStart"/>
      <w:r w:rsidRPr="00196B49">
        <w:rPr>
          <w:rFonts w:eastAsia="仿宋"/>
          <w:sz w:val="32"/>
          <w:szCs w:val="32"/>
        </w:rPr>
        <w:t>做为</w:t>
      </w:r>
      <w:proofErr w:type="gramEnd"/>
      <w:r w:rsidRPr="00196B49">
        <w:rPr>
          <w:rFonts w:eastAsia="仿宋"/>
          <w:sz w:val="32"/>
          <w:szCs w:val="32"/>
        </w:rPr>
        <w:t>备用浏览器</w:t>
      </w:r>
      <w:r w:rsidRPr="00196B49">
        <w:rPr>
          <w:rFonts w:eastAsia="仿宋"/>
          <w:sz w:val="32"/>
          <w:szCs w:val="32"/>
        </w:rPr>
        <w:t>;</w:t>
      </w:r>
      <w:r w:rsidRPr="00196B49">
        <w:rPr>
          <w:rFonts w:eastAsia="仿宋"/>
          <w:sz w:val="32"/>
          <w:szCs w:val="32"/>
        </w:rPr>
        <w:t>能够流畅的进行外网访问，所有</w:t>
      </w:r>
      <w:proofErr w:type="gramStart"/>
      <w:r w:rsidRPr="00196B49">
        <w:rPr>
          <w:rFonts w:eastAsia="仿宋"/>
          <w:sz w:val="32"/>
          <w:szCs w:val="32"/>
        </w:rPr>
        <w:t>考生机</w:t>
      </w:r>
      <w:proofErr w:type="gramEnd"/>
      <w:r w:rsidRPr="00196B49">
        <w:rPr>
          <w:rFonts w:eastAsia="仿宋"/>
          <w:sz w:val="32"/>
          <w:szCs w:val="32"/>
        </w:rPr>
        <w:t>同时下载速度达到</w:t>
      </w:r>
      <w:r w:rsidRPr="00196B49">
        <w:rPr>
          <w:rFonts w:eastAsia="仿宋"/>
          <w:sz w:val="32"/>
          <w:szCs w:val="32"/>
        </w:rPr>
        <w:t>200K/</w:t>
      </w:r>
      <w:r w:rsidRPr="00196B49">
        <w:rPr>
          <w:rFonts w:eastAsia="仿宋"/>
          <w:sz w:val="32"/>
          <w:szCs w:val="32"/>
        </w:rPr>
        <w:t>秒以上，比如参赛学生有</w:t>
      </w:r>
      <w:r w:rsidRPr="00196B49">
        <w:rPr>
          <w:rFonts w:eastAsia="仿宋"/>
          <w:sz w:val="32"/>
          <w:szCs w:val="32"/>
        </w:rPr>
        <w:t>30</w:t>
      </w:r>
      <w:r w:rsidRPr="00196B49">
        <w:rPr>
          <w:rFonts w:eastAsia="仿宋"/>
          <w:sz w:val="32"/>
          <w:szCs w:val="32"/>
        </w:rPr>
        <w:t>人则机房实际下载网速不低于</w:t>
      </w:r>
      <w:r w:rsidRPr="00196B49">
        <w:rPr>
          <w:rFonts w:eastAsia="仿宋"/>
          <w:sz w:val="32"/>
          <w:szCs w:val="32"/>
        </w:rPr>
        <w:t>30*0.2=6M</w:t>
      </w:r>
      <w:r w:rsidRPr="00196B49">
        <w:rPr>
          <w:rFonts w:eastAsia="仿宋"/>
          <w:sz w:val="32"/>
          <w:szCs w:val="32"/>
        </w:rPr>
        <w:t>／秒</w:t>
      </w:r>
      <w:r w:rsidRPr="00196B49">
        <w:rPr>
          <w:rFonts w:eastAsia="仿宋"/>
          <w:sz w:val="32"/>
          <w:szCs w:val="32"/>
        </w:rPr>
        <w:t xml:space="preserve">; </w:t>
      </w:r>
      <w:r w:rsidRPr="00196B49">
        <w:rPr>
          <w:rFonts w:eastAsia="仿宋"/>
          <w:sz w:val="32"/>
          <w:szCs w:val="32"/>
        </w:rPr>
        <w:t>机房测试网速，</w:t>
      </w:r>
      <w:r w:rsidRPr="00196B49">
        <w:rPr>
          <w:rFonts w:eastAsia="仿宋"/>
          <w:sz w:val="32"/>
          <w:szCs w:val="32"/>
        </w:rPr>
        <w:t>ping</w:t>
      </w:r>
      <w:r w:rsidRPr="00196B49">
        <w:rPr>
          <w:rFonts w:eastAsia="仿宋"/>
          <w:sz w:val="32"/>
          <w:szCs w:val="32"/>
        </w:rPr>
        <w:t>考试服务器</w:t>
      </w:r>
      <w:r w:rsidRPr="00196B49">
        <w:rPr>
          <w:rFonts w:eastAsia="仿宋"/>
          <w:sz w:val="32"/>
          <w:szCs w:val="32"/>
        </w:rPr>
        <w:t xml:space="preserve">:ping exam.chanjet.com -l 1024 -t </w:t>
      </w:r>
      <w:r w:rsidRPr="00196B49">
        <w:rPr>
          <w:rFonts w:eastAsia="仿宋"/>
          <w:sz w:val="32"/>
          <w:szCs w:val="32"/>
        </w:rPr>
        <w:t>丢包率不能大于</w:t>
      </w:r>
      <w:r w:rsidRPr="00196B49">
        <w:rPr>
          <w:rFonts w:eastAsia="仿宋"/>
          <w:sz w:val="32"/>
          <w:szCs w:val="32"/>
        </w:rPr>
        <w:t>3%</w:t>
      </w:r>
      <w:r w:rsidRPr="00196B49">
        <w:rPr>
          <w:rFonts w:eastAsia="仿宋"/>
          <w:sz w:val="32"/>
          <w:szCs w:val="32"/>
        </w:rPr>
        <w:t>；</w:t>
      </w:r>
      <w:r w:rsidRPr="00196B49">
        <w:rPr>
          <w:rFonts w:eastAsia="仿宋"/>
          <w:sz w:val="32"/>
          <w:szCs w:val="32"/>
        </w:rPr>
        <w:t>Office 2010(</w:t>
      </w:r>
      <w:r w:rsidRPr="00196B49">
        <w:rPr>
          <w:rFonts w:eastAsia="仿宋"/>
          <w:sz w:val="32"/>
          <w:szCs w:val="32"/>
        </w:rPr>
        <w:t>中文版，含</w:t>
      </w:r>
      <w:r w:rsidRPr="00196B49">
        <w:rPr>
          <w:rFonts w:eastAsia="仿宋"/>
          <w:sz w:val="32"/>
          <w:szCs w:val="32"/>
        </w:rPr>
        <w:t>WORD</w:t>
      </w:r>
      <w:r w:rsidRPr="00196B49">
        <w:rPr>
          <w:rFonts w:eastAsia="仿宋"/>
          <w:sz w:val="32"/>
          <w:szCs w:val="32"/>
        </w:rPr>
        <w:t>、</w:t>
      </w:r>
      <w:r w:rsidRPr="00196B49">
        <w:rPr>
          <w:rFonts w:eastAsia="仿宋"/>
          <w:sz w:val="32"/>
          <w:szCs w:val="32"/>
        </w:rPr>
        <w:t>EXCEL</w:t>
      </w:r>
      <w:r w:rsidRPr="00196B49">
        <w:rPr>
          <w:rFonts w:eastAsia="仿宋"/>
          <w:sz w:val="32"/>
          <w:szCs w:val="32"/>
        </w:rPr>
        <w:t>和</w:t>
      </w:r>
      <w:r w:rsidRPr="00196B49">
        <w:rPr>
          <w:rFonts w:eastAsia="仿宋"/>
          <w:sz w:val="32"/>
          <w:szCs w:val="32"/>
        </w:rPr>
        <w:t>ACCESS)</w:t>
      </w:r>
      <w:r w:rsidRPr="00196B49">
        <w:rPr>
          <w:rFonts w:eastAsia="仿宋"/>
          <w:sz w:val="32"/>
          <w:szCs w:val="32"/>
        </w:rPr>
        <w:t>；五笔输入法（</w:t>
      </w:r>
      <w:proofErr w:type="gramStart"/>
      <w:r w:rsidRPr="00196B49">
        <w:rPr>
          <w:rFonts w:eastAsia="仿宋"/>
          <w:sz w:val="32"/>
          <w:szCs w:val="32"/>
        </w:rPr>
        <w:t>搜狗五笔</w:t>
      </w:r>
      <w:proofErr w:type="gramEnd"/>
      <w:r w:rsidRPr="00196B49">
        <w:rPr>
          <w:rFonts w:eastAsia="仿宋"/>
          <w:sz w:val="32"/>
          <w:szCs w:val="32"/>
        </w:rPr>
        <w:t>、极品五笔、极点五笔）、智能</w:t>
      </w:r>
      <w:r w:rsidRPr="00196B49">
        <w:rPr>
          <w:rFonts w:eastAsia="仿宋"/>
          <w:sz w:val="32"/>
          <w:szCs w:val="32"/>
        </w:rPr>
        <w:t>ABC</w:t>
      </w:r>
      <w:r w:rsidRPr="00196B49">
        <w:rPr>
          <w:rFonts w:eastAsia="仿宋"/>
          <w:sz w:val="32"/>
          <w:szCs w:val="32"/>
        </w:rPr>
        <w:t>输入法、微软输入法、</w:t>
      </w:r>
      <w:proofErr w:type="gramStart"/>
      <w:r w:rsidRPr="00196B49">
        <w:rPr>
          <w:rFonts w:eastAsia="仿宋"/>
          <w:sz w:val="32"/>
          <w:szCs w:val="32"/>
        </w:rPr>
        <w:t>搜狗拼音</w:t>
      </w:r>
      <w:proofErr w:type="gramEnd"/>
      <w:r w:rsidRPr="00196B49">
        <w:rPr>
          <w:rFonts w:eastAsia="仿宋"/>
          <w:sz w:val="32"/>
          <w:szCs w:val="32"/>
        </w:rPr>
        <w:t>输入法</w:t>
      </w:r>
      <w:r w:rsidRPr="00196B49">
        <w:rPr>
          <w:rFonts w:eastAsia="仿宋"/>
          <w:sz w:val="32"/>
          <w:szCs w:val="32"/>
        </w:rPr>
        <w:t>8.0</w:t>
      </w:r>
      <w:r w:rsidRPr="00196B49">
        <w:rPr>
          <w:rFonts w:eastAsia="仿宋"/>
          <w:sz w:val="32"/>
          <w:szCs w:val="32"/>
        </w:rPr>
        <w:t>版本以上。比赛现场设备及相关软件由大赛组委会统一提供。</w:t>
      </w:r>
    </w:p>
    <w:p w:rsidR="00C1032A" w:rsidRPr="00196B49" w:rsidRDefault="00C1032A" w:rsidP="00C1032A">
      <w:pPr>
        <w:adjustRightInd w:val="0"/>
        <w:snapToGrid w:val="0"/>
        <w:spacing w:line="520" w:lineRule="exact"/>
        <w:ind w:firstLineChars="196" w:firstLine="630"/>
        <w:rPr>
          <w:rFonts w:eastAsia="仿宋"/>
          <w:b/>
          <w:bCs/>
          <w:sz w:val="32"/>
          <w:szCs w:val="32"/>
        </w:rPr>
      </w:pPr>
      <w:r w:rsidRPr="00196B49">
        <w:rPr>
          <w:rFonts w:eastAsia="仿宋"/>
          <w:b/>
          <w:bCs/>
          <w:sz w:val="32"/>
          <w:szCs w:val="32"/>
        </w:rPr>
        <w:t>2</w:t>
      </w:r>
      <w:r w:rsidRPr="00196B49">
        <w:rPr>
          <w:rFonts w:eastAsia="仿宋"/>
          <w:b/>
          <w:bCs/>
          <w:sz w:val="32"/>
          <w:szCs w:val="32"/>
        </w:rPr>
        <w:t>．会计手工账务处理、管理会计实务及纳税申报实务竞赛</w:t>
      </w:r>
      <w:r w:rsidRPr="00196B49">
        <w:rPr>
          <w:rFonts w:eastAsia="仿宋"/>
          <w:b/>
          <w:bCs/>
          <w:sz w:val="32"/>
          <w:szCs w:val="32"/>
        </w:rPr>
        <w:lastRenderedPageBreak/>
        <w:t>环境</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客户端计算机配置要求为</w:t>
      </w:r>
      <w:r w:rsidRPr="00196B49">
        <w:rPr>
          <w:rFonts w:eastAsia="仿宋"/>
          <w:sz w:val="32"/>
          <w:szCs w:val="32"/>
        </w:rPr>
        <w:t>CPU I5</w:t>
      </w:r>
      <w:r w:rsidRPr="00196B49">
        <w:rPr>
          <w:rFonts w:eastAsia="仿宋"/>
          <w:sz w:val="32"/>
          <w:szCs w:val="32"/>
        </w:rPr>
        <w:t>以上</w:t>
      </w:r>
      <w:r w:rsidRPr="00196B49">
        <w:rPr>
          <w:rFonts w:eastAsia="仿宋"/>
          <w:sz w:val="32"/>
          <w:szCs w:val="32"/>
        </w:rPr>
        <w:t>;</w:t>
      </w:r>
      <w:r w:rsidRPr="00196B49">
        <w:rPr>
          <w:rFonts w:eastAsia="仿宋"/>
          <w:sz w:val="32"/>
          <w:szCs w:val="32"/>
        </w:rPr>
        <w:t>内存不低于</w:t>
      </w:r>
      <w:r w:rsidRPr="00196B49">
        <w:rPr>
          <w:rFonts w:eastAsia="仿宋"/>
          <w:sz w:val="32"/>
          <w:szCs w:val="32"/>
        </w:rPr>
        <w:t>4G;</w:t>
      </w:r>
      <w:r w:rsidRPr="00196B49">
        <w:rPr>
          <w:rFonts w:eastAsia="仿宋"/>
          <w:sz w:val="32"/>
          <w:szCs w:val="32"/>
        </w:rPr>
        <w:t>剩余硬盘空间大于</w:t>
      </w:r>
      <w:r w:rsidRPr="00196B49">
        <w:rPr>
          <w:rFonts w:eastAsia="仿宋"/>
          <w:sz w:val="32"/>
          <w:szCs w:val="32"/>
        </w:rPr>
        <w:t xml:space="preserve">30G; </w:t>
      </w:r>
      <w:r w:rsidRPr="00196B49">
        <w:rPr>
          <w:rFonts w:eastAsia="仿宋"/>
          <w:sz w:val="32"/>
          <w:szCs w:val="32"/>
        </w:rPr>
        <w:t>比赛机房必须能访问互联网及技术支持方提供的网址，每台学生机都能</w:t>
      </w:r>
      <w:r w:rsidRPr="00196B49">
        <w:rPr>
          <w:rFonts w:eastAsia="仿宋"/>
          <w:sz w:val="32"/>
          <w:szCs w:val="32"/>
        </w:rPr>
        <w:t>PING</w:t>
      </w:r>
      <w:r w:rsidRPr="00196B49">
        <w:rPr>
          <w:rFonts w:eastAsia="仿宋"/>
          <w:sz w:val="32"/>
          <w:szCs w:val="32"/>
        </w:rPr>
        <w:t>通服务器。带宽不低于</w:t>
      </w:r>
      <w:r w:rsidRPr="00196B49">
        <w:rPr>
          <w:rFonts w:eastAsia="仿宋"/>
          <w:sz w:val="32"/>
          <w:szCs w:val="32"/>
        </w:rPr>
        <w:t>300M</w:t>
      </w:r>
      <w:r w:rsidRPr="00196B49">
        <w:rPr>
          <w:rFonts w:eastAsia="仿宋"/>
          <w:sz w:val="32"/>
          <w:szCs w:val="32"/>
        </w:rPr>
        <w:t>。安装如下软件：</w:t>
      </w:r>
      <w:r w:rsidRPr="00196B49">
        <w:rPr>
          <w:rFonts w:eastAsia="仿宋"/>
          <w:sz w:val="32"/>
          <w:szCs w:val="32"/>
        </w:rPr>
        <w:t>WINDOWS7</w:t>
      </w:r>
      <w:r w:rsidRPr="00196B49">
        <w:rPr>
          <w:rFonts w:eastAsia="仿宋"/>
          <w:sz w:val="32"/>
          <w:szCs w:val="32"/>
        </w:rPr>
        <w:t>或以上版本</w:t>
      </w:r>
      <w:r w:rsidRPr="00196B49">
        <w:rPr>
          <w:rFonts w:eastAsia="仿宋"/>
          <w:sz w:val="32"/>
          <w:szCs w:val="32"/>
        </w:rPr>
        <w:t>;</w:t>
      </w:r>
      <w:proofErr w:type="gramStart"/>
      <w:r w:rsidRPr="00196B49">
        <w:rPr>
          <w:rFonts w:eastAsia="仿宋"/>
          <w:sz w:val="32"/>
          <w:szCs w:val="32"/>
        </w:rPr>
        <w:t>谷歌</w:t>
      </w:r>
      <w:proofErr w:type="gramEnd"/>
      <w:r w:rsidRPr="00196B49">
        <w:rPr>
          <w:rFonts w:eastAsia="仿宋"/>
          <w:sz w:val="32"/>
          <w:szCs w:val="32"/>
        </w:rPr>
        <w:t>Chrome</w:t>
      </w:r>
      <w:r w:rsidRPr="00196B49">
        <w:rPr>
          <w:rFonts w:eastAsia="仿宋"/>
          <w:sz w:val="32"/>
          <w:szCs w:val="32"/>
        </w:rPr>
        <w:t>浏览器（</w:t>
      </w:r>
      <w:r w:rsidRPr="00196B49">
        <w:rPr>
          <w:rFonts w:eastAsia="仿宋"/>
          <w:sz w:val="32"/>
          <w:szCs w:val="32"/>
        </w:rPr>
        <w:t>65</w:t>
      </w:r>
      <w:r w:rsidRPr="00196B49">
        <w:rPr>
          <w:rFonts w:eastAsia="仿宋"/>
          <w:sz w:val="32"/>
          <w:szCs w:val="32"/>
        </w:rPr>
        <w:t>或以上版本）</w:t>
      </w:r>
      <w:r w:rsidRPr="00196B49">
        <w:rPr>
          <w:rFonts w:eastAsia="仿宋"/>
          <w:sz w:val="32"/>
          <w:szCs w:val="32"/>
        </w:rPr>
        <w:t>;office2010(</w:t>
      </w:r>
      <w:r w:rsidRPr="00196B49">
        <w:rPr>
          <w:rFonts w:eastAsia="仿宋"/>
          <w:sz w:val="32"/>
          <w:szCs w:val="32"/>
        </w:rPr>
        <w:t>中文版，含</w:t>
      </w:r>
      <w:r w:rsidRPr="00196B49">
        <w:rPr>
          <w:rFonts w:eastAsia="仿宋"/>
          <w:sz w:val="32"/>
          <w:szCs w:val="32"/>
        </w:rPr>
        <w:t>WORD</w:t>
      </w:r>
      <w:r w:rsidRPr="00196B49">
        <w:rPr>
          <w:rFonts w:eastAsia="仿宋"/>
          <w:sz w:val="32"/>
          <w:szCs w:val="32"/>
        </w:rPr>
        <w:t>、</w:t>
      </w:r>
      <w:r w:rsidRPr="00196B49">
        <w:rPr>
          <w:rFonts w:eastAsia="仿宋"/>
          <w:sz w:val="32"/>
          <w:szCs w:val="32"/>
        </w:rPr>
        <w:t>EXCEL</w:t>
      </w:r>
      <w:r w:rsidRPr="00196B49">
        <w:rPr>
          <w:rFonts w:eastAsia="仿宋"/>
          <w:sz w:val="32"/>
          <w:szCs w:val="32"/>
        </w:rPr>
        <w:t>和</w:t>
      </w:r>
      <w:r w:rsidRPr="00196B49">
        <w:rPr>
          <w:rFonts w:eastAsia="仿宋"/>
          <w:sz w:val="32"/>
          <w:szCs w:val="32"/>
        </w:rPr>
        <w:t>ACCESS)</w:t>
      </w:r>
      <w:r w:rsidRPr="00196B49">
        <w:rPr>
          <w:rFonts w:eastAsia="仿宋"/>
          <w:sz w:val="32"/>
          <w:szCs w:val="32"/>
        </w:rPr>
        <w:t>。五笔输入法（</w:t>
      </w:r>
      <w:proofErr w:type="gramStart"/>
      <w:r w:rsidRPr="00196B49">
        <w:rPr>
          <w:rFonts w:eastAsia="仿宋"/>
          <w:sz w:val="32"/>
          <w:szCs w:val="32"/>
        </w:rPr>
        <w:t>搜狗五笔</w:t>
      </w:r>
      <w:proofErr w:type="gramEnd"/>
      <w:r w:rsidRPr="00196B49">
        <w:rPr>
          <w:rFonts w:eastAsia="仿宋"/>
          <w:sz w:val="32"/>
          <w:szCs w:val="32"/>
        </w:rPr>
        <w:t>、极品五笔、极点五笔）、智能</w:t>
      </w:r>
      <w:r w:rsidRPr="00196B49">
        <w:rPr>
          <w:rFonts w:eastAsia="仿宋"/>
          <w:sz w:val="32"/>
          <w:szCs w:val="32"/>
        </w:rPr>
        <w:t>ABC</w:t>
      </w:r>
      <w:r w:rsidRPr="00196B49">
        <w:rPr>
          <w:rFonts w:eastAsia="仿宋"/>
          <w:sz w:val="32"/>
          <w:szCs w:val="32"/>
        </w:rPr>
        <w:t>输入法、</w:t>
      </w:r>
      <w:proofErr w:type="gramStart"/>
      <w:r w:rsidRPr="00196B49">
        <w:rPr>
          <w:rFonts w:eastAsia="仿宋"/>
          <w:sz w:val="32"/>
          <w:szCs w:val="32"/>
        </w:rPr>
        <w:t>搜狗拼音</w:t>
      </w:r>
      <w:proofErr w:type="gramEnd"/>
      <w:r w:rsidRPr="00196B49">
        <w:rPr>
          <w:rFonts w:eastAsia="仿宋"/>
          <w:sz w:val="32"/>
          <w:szCs w:val="32"/>
        </w:rPr>
        <w:t>输入法。比赛现场设备及相关软件由大赛组委会统一提供。</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八、技术规范</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竞赛以财政部、国家税务总局、人民银行等统一出台的会计、税务、金融法规、制度和规范性文件等最新财经法律、法规为依据，包括但不限于会计基础工作规范、企业会计准则及应用指南、管理会计基本指引及应用指引、企业内部控制基本规范及应用指引。</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九、技术平台</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（一）会计电算化竞赛平台：畅捷通</w:t>
      </w:r>
      <w:r w:rsidRPr="00196B49">
        <w:rPr>
          <w:rFonts w:eastAsia="仿宋"/>
          <w:sz w:val="32"/>
          <w:szCs w:val="32"/>
        </w:rPr>
        <w:t>T3</w:t>
      </w:r>
      <w:r w:rsidRPr="00196B49">
        <w:rPr>
          <w:rFonts w:eastAsia="仿宋"/>
          <w:sz w:val="32"/>
          <w:szCs w:val="32"/>
        </w:rPr>
        <w:t>云平台企业管理信息化软件。</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（二）会计手工账务处理竞赛平台：厦门九九网智会计手工技能竞赛云平台（全岗）。</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（三）管理会计与纳税申报实务竞赛平台：厦门九九网</w:t>
      </w:r>
      <w:proofErr w:type="gramStart"/>
      <w:r w:rsidRPr="00196B49">
        <w:rPr>
          <w:rFonts w:eastAsia="仿宋"/>
          <w:sz w:val="32"/>
          <w:szCs w:val="32"/>
        </w:rPr>
        <w:t>智管理</w:t>
      </w:r>
      <w:proofErr w:type="gramEnd"/>
      <w:r w:rsidRPr="00196B49">
        <w:rPr>
          <w:rFonts w:eastAsia="仿宋"/>
          <w:sz w:val="32"/>
          <w:szCs w:val="32"/>
        </w:rPr>
        <w:t>会计实务竞赛云平台和纳税申报竞赛云平台。</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（四）单据录入竞赛平台：爱丁数码公司</w:t>
      </w:r>
      <w:r w:rsidRPr="00196B49">
        <w:rPr>
          <w:rFonts w:eastAsia="仿宋"/>
          <w:sz w:val="32"/>
          <w:szCs w:val="32"/>
        </w:rPr>
        <w:t>PAD</w:t>
      </w:r>
      <w:r w:rsidRPr="00196B49">
        <w:rPr>
          <w:rFonts w:eastAsia="仿宋"/>
          <w:sz w:val="32"/>
          <w:szCs w:val="32"/>
        </w:rPr>
        <w:t>设备。</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十、成绩评定</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sz w:val="32"/>
          <w:szCs w:val="32"/>
        </w:rPr>
        <w:t>（一）中职学生组</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lastRenderedPageBreak/>
        <w:t>参赛选手的个人总成绩</w:t>
      </w:r>
      <w:r w:rsidRPr="00196B49">
        <w:rPr>
          <w:rFonts w:eastAsia="仿宋"/>
          <w:sz w:val="32"/>
          <w:szCs w:val="32"/>
        </w:rPr>
        <w:t>=</w:t>
      </w:r>
      <w:r w:rsidRPr="00196B49">
        <w:rPr>
          <w:rFonts w:eastAsia="仿宋"/>
          <w:sz w:val="32"/>
          <w:szCs w:val="32"/>
        </w:rPr>
        <w:t>会计电算化成绩</w:t>
      </w:r>
      <w:r w:rsidRPr="00196B49">
        <w:rPr>
          <w:rFonts w:eastAsia="仿宋"/>
          <w:sz w:val="32"/>
          <w:szCs w:val="32"/>
        </w:rPr>
        <w:t>/</w:t>
      </w:r>
      <w:r w:rsidRPr="00196B49">
        <w:rPr>
          <w:rFonts w:eastAsia="仿宋"/>
          <w:sz w:val="32"/>
          <w:szCs w:val="32"/>
        </w:rPr>
        <w:t>会计电算化最高分</w:t>
      </w:r>
      <w:r w:rsidRPr="00196B49">
        <w:rPr>
          <w:rFonts w:eastAsia="仿宋"/>
          <w:sz w:val="32"/>
          <w:szCs w:val="32"/>
        </w:rPr>
        <w:t>*100*40%+</w:t>
      </w:r>
      <w:r w:rsidRPr="00196B49">
        <w:rPr>
          <w:rFonts w:eastAsia="仿宋"/>
          <w:sz w:val="32"/>
          <w:szCs w:val="32"/>
        </w:rPr>
        <w:t>会计手工账务处理与纳税申报实务成绩</w:t>
      </w:r>
      <w:r w:rsidRPr="00196B49">
        <w:rPr>
          <w:rFonts w:eastAsia="仿宋"/>
          <w:sz w:val="32"/>
          <w:szCs w:val="32"/>
        </w:rPr>
        <w:t>/</w:t>
      </w:r>
      <w:r w:rsidRPr="00196B49">
        <w:rPr>
          <w:rFonts w:eastAsia="仿宋"/>
          <w:sz w:val="32"/>
          <w:szCs w:val="32"/>
        </w:rPr>
        <w:t>会计手工账务处理与纳税申报实务成绩最高分</w:t>
      </w:r>
      <w:r w:rsidRPr="00196B49">
        <w:rPr>
          <w:rFonts w:eastAsia="仿宋"/>
          <w:sz w:val="32"/>
          <w:szCs w:val="32"/>
        </w:rPr>
        <w:t>*100*40%+</w:t>
      </w:r>
      <w:r w:rsidRPr="00196B49">
        <w:rPr>
          <w:rFonts w:eastAsia="仿宋"/>
          <w:sz w:val="32"/>
          <w:szCs w:val="32"/>
        </w:rPr>
        <w:t>单据录入成绩</w:t>
      </w:r>
      <w:r w:rsidRPr="00196B49">
        <w:rPr>
          <w:rFonts w:eastAsia="仿宋"/>
          <w:sz w:val="32"/>
          <w:szCs w:val="32"/>
        </w:rPr>
        <w:t>/</w:t>
      </w:r>
      <w:r w:rsidRPr="00196B49">
        <w:rPr>
          <w:rFonts w:eastAsia="仿宋"/>
          <w:sz w:val="32"/>
          <w:szCs w:val="32"/>
        </w:rPr>
        <w:t>单据录入最高分</w:t>
      </w:r>
      <w:r w:rsidRPr="00196B49">
        <w:rPr>
          <w:rFonts w:eastAsia="仿宋"/>
          <w:sz w:val="32"/>
          <w:szCs w:val="32"/>
        </w:rPr>
        <w:t>*100*20%</w:t>
      </w:r>
      <w:r w:rsidRPr="00196B49">
        <w:rPr>
          <w:rFonts w:eastAsia="仿宋"/>
          <w:sz w:val="32"/>
          <w:szCs w:val="32"/>
        </w:rPr>
        <w:t>（或珠算成绩</w:t>
      </w:r>
      <w:r w:rsidRPr="00196B49">
        <w:rPr>
          <w:rFonts w:eastAsia="仿宋"/>
          <w:sz w:val="32"/>
          <w:szCs w:val="32"/>
        </w:rPr>
        <w:t>/</w:t>
      </w:r>
      <w:r w:rsidRPr="00196B49">
        <w:rPr>
          <w:rFonts w:eastAsia="仿宋"/>
          <w:sz w:val="32"/>
          <w:szCs w:val="32"/>
        </w:rPr>
        <w:t>珠算最高分</w:t>
      </w:r>
      <w:r w:rsidRPr="00196B49">
        <w:rPr>
          <w:rFonts w:eastAsia="仿宋"/>
          <w:sz w:val="32"/>
          <w:szCs w:val="32"/>
        </w:rPr>
        <w:t>*100*20%</w:t>
      </w:r>
      <w:r w:rsidRPr="00196B49">
        <w:rPr>
          <w:rFonts w:eastAsia="仿宋"/>
          <w:sz w:val="32"/>
          <w:szCs w:val="32"/>
        </w:rPr>
        <w:t>）。</w:t>
      </w:r>
    </w:p>
    <w:p w:rsidR="00C1032A" w:rsidRPr="00196B49" w:rsidRDefault="00C1032A" w:rsidP="00C1032A">
      <w:pPr>
        <w:adjustRightInd w:val="0"/>
        <w:snapToGrid w:val="0"/>
        <w:spacing w:line="520" w:lineRule="exact"/>
        <w:ind w:firstLineChars="150" w:firstLine="482"/>
        <w:rPr>
          <w:rFonts w:eastAsia="仿宋"/>
          <w:b/>
          <w:bCs/>
          <w:sz w:val="32"/>
          <w:szCs w:val="32"/>
        </w:rPr>
      </w:pPr>
      <w:r w:rsidRPr="00196B49">
        <w:rPr>
          <w:rFonts w:eastAsia="仿宋"/>
          <w:b/>
          <w:sz w:val="32"/>
          <w:szCs w:val="32"/>
        </w:rPr>
        <w:t>（二）中职教师组</w:t>
      </w:r>
    </w:p>
    <w:p w:rsidR="00C1032A" w:rsidRPr="00196B49" w:rsidRDefault="00C1032A" w:rsidP="00C1032A">
      <w:pPr>
        <w:widowControl/>
        <w:spacing w:line="520" w:lineRule="exact"/>
        <w:ind w:firstLineChars="170" w:firstLine="544"/>
        <w:rPr>
          <w:rFonts w:eastAsia="仿宋"/>
          <w:sz w:val="32"/>
          <w:szCs w:val="32"/>
        </w:rPr>
      </w:pPr>
      <w:r w:rsidRPr="00196B49">
        <w:rPr>
          <w:rFonts w:eastAsia="仿宋"/>
          <w:sz w:val="32"/>
          <w:szCs w:val="32"/>
        </w:rPr>
        <w:t>参赛选手的个人总成绩</w:t>
      </w:r>
      <w:r w:rsidRPr="00196B49">
        <w:rPr>
          <w:rFonts w:eastAsia="仿宋"/>
          <w:sz w:val="32"/>
          <w:szCs w:val="32"/>
        </w:rPr>
        <w:t>=</w:t>
      </w:r>
      <w:r w:rsidRPr="00196B49">
        <w:rPr>
          <w:rFonts w:eastAsia="仿宋"/>
          <w:sz w:val="32"/>
          <w:szCs w:val="32"/>
        </w:rPr>
        <w:t>会计电算化成绩</w:t>
      </w:r>
      <w:r w:rsidRPr="00196B49">
        <w:rPr>
          <w:rFonts w:eastAsia="仿宋"/>
          <w:sz w:val="32"/>
          <w:szCs w:val="32"/>
        </w:rPr>
        <w:t>/</w:t>
      </w:r>
      <w:r w:rsidRPr="00196B49">
        <w:rPr>
          <w:rFonts w:eastAsia="仿宋"/>
          <w:sz w:val="32"/>
          <w:szCs w:val="32"/>
        </w:rPr>
        <w:t>会计电算化最高分</w:t>
      </w:r>
      <w:r w:rsidRPr="00196B49">
        <w:rPr>
          <w:rFonts w:eastAsia="仿宋"/>
          <w:sz w:val="32"/>
          <w:szCs w:val="32"/>
        </w:rPr>
        <w:t>*100*40%+</w:t>
      </w:r>
      <w:r w:rsidRPr="00196B49">
        <w:rPr>
          <w:rFonts w:eastAsia="仿宋"/>
          <w:sz w:val="32"/>
          <w:szCs w:val="32"/>
        </w:rPr>
        <w:t>会计手工账务处理成绩</w:t>
      </w:r>
      <w:r w:rsidRPr="00196B49">
        <w:rPr>
          <w:rFonts w:eastAsia="仿宋"/>
          <w:sz w:val="32"/>
          <w:szCs w:val="32"/>
        </w:rPr>
        <w:t>/</w:t>
      </w:r>
      <w:r w:rsidRPr="00196B49">
        <w:rPr>
          <w:rFonts w:eastAsia="仿宋"/>
          <w:sz w:val="32"/>
          <w:szCs w:val="32"/>
        </w:rPr>
        <w:t>会计手工账务处理成绩最高分</w:t>
      </w:r>
      <w:r w:rsidRPr="00196B49">
        <w:rPr>
          <w:rFonts w:eastAsia="仿宋"/>
          <w:sz w:val="32"/>
          <w:szCs w:val="32"/>
        </w:rPr>
        <w:t>*100*40%+</w:t>
      </w:r>
      <w:r w:rsidRPr="00196B49">
        <w:rPr>
          <w:rFonts w:eastAsia="仿宋"/>
          <w:sz w:val="32"/>
          <w:szCs w:val="32"/>
        </w:rPr>
        <w:t>管理会计与纳税申报实务成绩</w:t>
      </w:r>
      <w:r w:rsidRPr="00196B49">
        <w:rPr>
          <w:rFonts w:eastAsia="仿宋"/>
          <w:sz w:val="32"/>
          <w:szCs w:val="32"/>
        </w:rPr>
        <w:t>/</w:t>
      </w:r>
      <w:r w:rsidRPr="00196B49">
        <w:rPr>
          <w:rFonts w:eastAsia="仿宋"/>
          <w:sz w:val="32"/>
          <w:szCs w:val="32"/>
        </w:rPr>
        <w:t>管理会计与纳税申报实务最高分</w:t>
      </w:r>
      <w:r w:rsidRPr="00196B49">
        <w:rPr>
          <w:rFonts w:eastAsia="仿宋"/>
          <w:sz w:val="32"/>
          <w:szCs w:val="32"/>
        </w:rPr>
        <w:t>*100*20%</w:t>
      </w:r>
      <w:r w:rsidRPr="00196B49">
        <w:rPr>
          <w:rFonts w:eastAsia="仿宋"/>
          <w:sz w:val="32"/>
          <w:szCs w:val="32"/>
        </w:rPr>
        <w:t>（或珠算成绩</w:t>
      </w:r>
      <w:r w:rsidRPr="00196B49">
        <w:rPr>
          <w:rFonts w:eastAsia="仿宋"/>
          <w:sz w:val="32"/>
          <w:szCs w:val="32"/>
        </w:rPr>
        <w:t>/</w:t>
      </w:r>
      <w:r w:rsidRPr="00196B49">
        <w:rPr>
          <w:rFonts w:eastAsia="仿宋"/>
          <w:sz w:val="32"/>
          <w:szCs w:val="32"/>
        </w:rPr>
        <w:t>珠算最高分</w:t>
      </w:r>
      <w:r w:rsidRPr="00196B49">
        <w:rPr>
          <w:rFonts w:eastAsia="仿宋"/>
          <w:sz w:val="32"/>
          <w:szCs w:val="32"/>
        </w:rPr>
        <w:t>*100*20%</w:t>
      </w:r>
      <w:r w:rsidRPr="00196B49">
        <w:rPr>
          <w:rFonts w:eastAsia="仿宋"/>
          <w:sz w:val="32"/>
          <w:szCs w:val="32"/>
        </w:rPr>
        <w:t>）。</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十一、奖项设定</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（一）中职学生组奖项设置</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按参赛选手人数的</w:t>
      </w:r>
      <w:r w:rsidRPr="00196B49">
        <w:rPr>
          <w:rFonts w:eastAsia="仿宋"/>
          <w:sz w:val="32"/>
          <w:szCs w:val="32"/>
        </w:rPr>
        <w:t>10%</w:t>
      </w:r>
      <w:r w:rsidRPr="00196B49">
        <w:rPr>
          <w:rFonts w:eastAsia="仿宋"/>
          <w:sz w:val="32"/>
          <w:szCs w:val="32"/>
        </w:rPr>
        <w:t>设一等奖、</w:t>
      </w:r>
      <w:r w:rsidRPr="00196B49">
        <w:rPr>
          <w:rFonts w:eastAsia="仿宋"/>
          <w:sz w:val="32"/>
          <w:szCs w:val="32"/>
        </w:rPr>
        <w:t>20%</w:t>
      </w:r>
      <w:r w:rsidRPr="00196B49">
        <w:rPr>
          <w:rFonts w:eastAsia="仿宋"/>
          <w:sz w:val="32"/>
          <w:szCs w:val="32"/>
        </w:rPr>
        <w:t>设二等奖、</w:t>
      </w:r>
      <w:r w:rsidRPr="00196B49">
        <w:rPr>
          <w:rFonts w:eastAsia="仿宋"/>
          <w:sz w:val="32"/>
          <w:szCs w:val="32"/>
        </w:rPr>
        <w:t>30%</w:t>
      </w:r>
      <w:r w:rsidRPr="00196B49">
        <w:rPr>
          <w:rFonts w:eastAsia="仿宋"/>
          <w:sz w:val="32"/>
          <w:szCs w:val="32"/>
        </w:rPr>
        <w:t>设三等奖。如果个人总成绩相同，以电算化成绩高低排序，如果电算化成绩相同，以会计手工账务处理与纳税申报实务成绩高低排序。</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（二）中职教师组奖项设置</w:t>
      </w:r>
    </w:p>
    <w:p w:rsidR="00C1032A" w:rsidRPr="00196B49" w:rsidRDefault="00C1032A" w:rsidP="00C1032A">
      <w:pPr>
        <w:adjustRightInd w:val="0"/>
        <w:snapToGrid w:val="0"/>
        <w:spacing w:line="520" w:lineRule="exact"/>
        <w:ind w:firstLineChars="250" w:firstLine="800"/>
        <w:rPr>
          <w:rFonts w:eastAsia="仿宋"/>
          <w:sz w:val="32"/>
          <w:szCs w:val="32"/>
        </w:rPr>
      </w:pPr>
      <w:r w:rsidRPr="00196B49">
        <w:rPr>
          <w:rFonts w:eastAsia="仿宋"/>
          <w:sz w:val="32"/>
          <w:szCs w:val="32"/>
        </w:rPr>
        <w:t>按参赛选手人数的</w:t>
      </w:r>
      <w:r w:rsidRPr="00196B49">
        <w:rPr>
          <w:rFonts w:eastAsia="仿宋"/>
          <w:sz w:val="32"/>
          <w:szCs w:val="32"/>
        </w:rPr>
        <w:t>10%</w:t>
      </w:r>
      <w:r w:rsidRPr="00196B49">
        <w:rPr>
          <w:rFonts w:eastAsia="仿宋"/>
          <w:sz w:val="32"/>
          <w:szCs w:val="32"/>
        </w:rPr>
        <w:t>设一等奖、</w:t>
      </w:r>
      <w:r w:rsidRPr="00196B49">
        <w:rPr>
          <w:rFonts w:eastAsia="仿宋"/>
          <w:sz w:val="32"/>
          <w:szCs w:val="32"/>
        </w:rPr>
        <w:t>20%</w:t>
      </w:r>
      <w:r w:rsidRPr="00196B49">
        <w:rPr>
          <w:rFonts w:eastAsia="仿宋"/>
          <w:sz w:val="32"/>
          <w:szCs w:val="32"/>
        </w:rPr>
        <w:t>设二等奖、</w:t>
      </w:r>
      <w:r w:rsidRPr="00196B49">
        <w:rPr>
          <w:rFonts w:eastAsia="仿宋"/>
          <w:sz w:val="32"/>
          <w:szCs w:val="32"/>
        </w:rPr>
        <w:t>30%</w:t>
      </w:r>
      <w:r w:rsidRPr="00196B49">
        <w:rPr>
          <w:rFonts w:eastAsia="仿宋"/>
          <w:sz w:val="32"/>
          <w:szCs w:val="32"/>
        </w:rPr>
        <w:t>设三等奖。如果个人总成绩相同，以电算化成绩高低排序，如果电算化成绩相同，以会计手工账务处理成绩高低排序。</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十二、赛场预案</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采用双路供电安全保障，采用独立网络环境，不连接</w:t>
      </w:r>
      <w:r w:rsidRPr="00196B49">
        <w:rPr>
          <w:rFonts w:eastAsia="仿宋"/>
          <w:sz w:val="32"/>
          <w:szCs w:val="32"/>
        </w:rPr>
        <w:t>INTERNET</w:t>
      </w:r>
      <w:r w:rsidRPr="00196B49">
        <w:rPr>
          <w:rFonts w:eastAsia="仿宋"/>
          <w:sz w:val="32"/>
          <w:szCs w:val="32"/>
        </w:rPr>
        <w:t>。如果出现网络卡顿请示裁判长后延时。</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十三、赛项安全</w:t>
      </w:r>
    </w:p>
    <w:p w:rsidR="00C1032A" w:rsidRPr="00196B49" w:rsidRDefault="00C1032A" w:rsidP="00C1032A">
      <w:pPr>
        <w:adjustRightInd w:val="0"/>
        <w:snapToGrid w:val="0"/>
        <w:spacing w:line="520" w:lineRule="exact"/>
        <w:ind w:firstLineChars="250" w:firstLine="800"/>
        <w:rPr>
          <w:rFonts w:eastAsia="仿宋"/>
          <w:sz w:val="32"/>
          <w:szCs w:val="32"/>
        </w:rPr>
      </w:pPr>
      <w:r w:rsidRPr="00196B49">
        <w:rPr>
          <w:rFonts w:eastAsia="仿宋"/>
          <w:sz w:val="32"/>
          <w:szCs w:val="32"/>
        </w:rPr>
        <w:t>1.</w:t>
      </w:r>
      <w:r w:rsidRPr="00196B49">
        <w:rPr>
          <w:rFonts w:eastAsia="仿宋"/>
          <w:sz w:val="32"/>
          <w:szCs w:val="32"/>
        </w:rPr>
        <w:t>赛场周围要设立警戒线，防止无关人员进入发生意外事件。</w:t>
      </w:r>
    </w:p>
    <w:p w:rsidR="00C1032A" w:rsidRPr="00196B49" w:rsidRDefault="00C1032A" w:rsidP="00C1032A">
      <w:pPr>
        <w:adjustRightInd w:val="0"/>
        <w:snapToGrid w:val="0"/>
        <w:spacing w:line="520" w:lineRule="exact"/>
        <w:ind w:firstLineChars="250" w:firstLine="800"/>
        <w:rPr>
          <w:rFonts w:eastAsia="仿宋"/>
          <w:sz w:val="32"/>
          <w:szCs w:val="32"/>
        </w:rPr>
      </w:pPr>
      <w:r w:rsidRPr="00196B49">
        <w:rPr>
          <w:rFonts w:eastAsia="仿宋"/>
          <w:sz w:val="32"/>
          <w:szCs w:val="32"/>
        </w:rPr>
        <w:t>2.</w:t>
      </w:r>
      <w:r w:rsidRPr="00196B49">
        <w:rPr>
          <w:rFonts w:eastAsia="仿宋"/>
          <w:sz w:val="32"/>
          <w:szCs w:val="32"/>
        </w:rPr>
        <w:t>承办单位应提供保证应急预案实施的条件。对于比赛内</w:t>
      </w:r>
      <w:r w:rsidRPr="00196B49">
        <w:rPr>
          <w:rFonts w:eastAsia="仿宋"/>
          <w:sz w:val="32"/>
          <w:szCs w:val="32"/>
        </w:rPr>
        <w:lastRenderedPageBreak/>
        <w:t>容涉及高空作业、可能有坠物、大用电量、易发生火灾等情况的赛项，必须明确制度和预案，并配备急救人员与设施。</w:t>
      </w:r>
    </w:p>
    <w:p w:rsidR="00C1032A" w:rsidRPr="00196B49" w:rsidRDefault="00C1032A" w:rsidP="00C1032A">
      <w:pPr>
        <w:adjustRightInd w:val="0"/>
        <w:snapToGrid w:val="0"/>
        <w:spacing w:line="520" w:lineRule="exact"/>
        <w:ind w:firstLineChars="250" w:firstLine="800"/>
        <w:rPr>
          <w:rFonts w:eastAsia="仿宋"/>
          <w:sz w:val="32"/>
          <w:szCs w:val="32"/>
        </w:rPr>
      </w:pPr>
      <w:r w:rsidRPr="00196B49">
        <w:rPr>
          <w:rFonts w:eastAsia="仿宋"/>
          <w:sz w:val="32"/>
          <w:szCs w:val="32"/>
        </w:rPr>
        <w:t>3.</w:t>
      </w:r>
      <w:r w:rsidRPr="00196B49">
        <w:rPr>
          <w:rFonts w:eastAsia="仿宋"/>
          <w:sz w:val="32"/>
          <w:szCs w:val="32"/>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C1032A" w:rsidRPr="00196B49" w:rsidRDefault="00C1032A" w:rsidP="00C1032A">
      <w:pPr>
        <w:adjustRightInd w:val="0"/>
        <w:snapToGrid w:val="0"/>
        <w:spacing w:line="520" w:lineRule="exact"/>
        <w:ind w:firstLineChars="250" w:firstLine="800"/>
        <w:rPr>
          <w:rFonts w:eastAsia="仿宋"/>
          <w:sz w:val="32"/>
          <w:szCs w:val="32"/>
        </w:rPr>
      </w:pPr>
      <w:r w:rsidRPr="00196B49">
        <w:rPr>
          <w:rFonts w:eastAsia="仿宋"/>
          <w:sz w:val="32"/>
          <w:szCs w:val="32"/>
        </w:rPr>
        <w:t>4.</w:t>
      </w:r>
      <w:r w:rsidRPr="00196B49">
        <w:rPr>
          <w:rFonts w:eastAsia="仿宋"/>
          <w:sz w:val="32"/>
          <w:szCs w:val="32"/>
        </w:rPr>
        <w:t>比赛期间，统一安排参赛选手和指导教师食宿</w:t>
      </w:r>
      <w:r w:rsidRPr="00196B49">
        <w:rPr>
          <w:rFonts w:eastAsia="仿宋"/>
          <w:sz w:val="32"/>
          <w:szCs w:val="32"/>
        </w:rPr>
        <w:t xml:space="preserve">, </w:t>
      </w:r>
      <w:r w:rsidRPr="00196B49">
        <w:rPr>
          <w:rFonts w:eastAsia="仿宋"/>
          <w:sz w:val="32"/>
          <w:szCs w:val="32"/>
        </w:rPr>
        <w:t>大赛期间的住宿、卫生、饮食安全等由组委会与承办学校共同负责。承办学校须尊重少数民族的信仰及文化，根据国家相关的民族政策，安排好少数民族选手和教师的饮食起居。</w:t>
      </w:r>
    </w:p>
    <w:p w:rsidR="00C1032A" w:rsidRPr="00196B49" w:rsidRDefault="00C1032A" w:rsidP="00C1032A">
      <w:pPr>
        <w:adjustRightInd w:val="0"/>
        <w:snapToGrid w:val="0"/>
        <w:spacing w:line="520" w:lineRule="exact"/>
        <w:ind w:firstLineChars="250" w:firstLine="800"/>
        <w:rPr>
          <w:rFonts w:eastAsia="仿宋"/>
          <w:sz w:val="32"/>
          <w:szCs w:val="32"/>
        </w:rPr>
      </w:pPr>
      <w:r w:rsidRPr="00196B49">
        <w:rPr>
          <w:rFonts w:eastAsia="仿宋"/>
          <w:sz w:val="32"/>
          <w:szCs w:val="32"/>
        </w:rPr>
        <w:t>5.</w:t>
      </w:r>
      <w:r w:rsidRPr="00196B49">
        <w:rPr>
          <w:rFonts w:eastAsia="仿宋"/>
          <w:sz w:val="32"/>
          <w:szCs w:val="32"/>
        </w:rPr>
        <w:t>大赛期间的交通安全由组委会与承办学校共同负责，保证比赛期间选手、指导教师和裁判员、工作人员的交通安全。</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十四、赛项须知</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（一）参赛队须知</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1.</w:t>
      </w:r>
      <w:r w:rsidRPr="00196B49">
        <w:rPr>
          <w:rFonts w:eastAsia="仿宋"/>
          <w:sz w:val="32"/>
          <w:szCs w:val="32"/>
        </w:rPr>
        <w:t>由组委会统一购买保险，</w:t>
      </w:r>
      <w:proofErr w:type="gramStart"/>
      <w:r w:rsidRPr="00196B49">
        <w:rPr>
          <w:rFonts w:eastAsia="仿宋"/>
          <w:sz w:val="32"/>
          <w:szCs w:val="32"/>
        </w:rPr>
        <w:t>参赛队须加强</w:t>
      </w:r>
      <w:proofErr w:type="gramEnd"/>
      <w:r w:rsidRPr="00196B49">
        <w:rPr>
          <w:rFonts w:eastAsia="仿宋"/>
          <w:sz w:val="32"/>
          <w:szCs w:val="32"/>
        </w:rPr>
        <w:t>安全教育。</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2.</w:t>
      </w:r>
      <w:r w:rsidRPr="00196B49">
        <w:rPr>
          <w:rFonts w:eastAsia="仿宋"/>
          <w:sz w:val="32"/>
          <w:szCs w:val="32"/>
        </w:rPr>
        <w:t>参赛队应入住大赛组委会和赛点学校统一安排的酒店，用餐由赛点学校统一安排，不得自行安排食宿。</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（二）指导教师须知</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1.</w:t>
      </w:r>
      <w:r w:rsidRPr="00196B49">
        <w:rPr>
          <w:rFonts w:eastAsia="仿宋"/>
          <w:sz w:val="32"/>
          <w:szCs w:val="32"/>
        </w:rPr>
        <w:t>指导教师应领会领队会的精神并及时贯彻落实。</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2.</w:t>
      </w:r>
      <w:r w:rsidRPr="00196B49">
        <w:rPr>
          <w:rFonts w:eastAsia="仿宋"/>
          <w:sz w:val="32"/>
          <w:szCs w:val="32"/>
        </w:rPr>
        <w:t>指导教师在竞赛期间应加强对参赛选手的管理，保证大赛顺利进行。</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（三）参赛选手须知</w:t>
      </w:r>
    </w:p>
    <w:p w:rsidR="00C1032A" w:rsidRPr="00196B49" w:rsidRDefault="00C1032A" w:rsidP="00C1032A">
      <w:pPr>
        <w:adjustRightInd w:val="0"/>
        <w:snapToGrid w:val="0"/>
        <w:spacing w:line="520" w:lineRule="exact"/>
        <w:ind w:firstLineChars="200" w:firstLine="640"/>
        <w:rPr>
          <w:rFonts w:eastAsia="仿宋"/>
          <w:b/>
          <w:bCs/>
          <w:sz w:val="32"/>
          <w:szCs w:val="32"/>
        </w:rPr>
      </w:pPr>
      <w:r w:rsidRPr="00196B49">
        <w:rPr>
          <w:rFonts w:eastAsia="仿宋"/>
          <w:sz w:val="32"/>
          <w:szCs w:val="32"/>
        </w:rPr>
        <w:t>1.</w:t>
      </w:r>
      <w:r w:rsidRPr="00196B49">
        <w:rPr>
          <w:rFonts w:eastAsia="仿宋"/>
          <w:sz w:val="32"/>
          <w:szCs w:val="32"/>
        </w:rPr>
        <w:t>选手必须持本人身份证并携（佩）</w:t>
      </w:r>
      <w:proofErr w:type="gramStart"/>
      <w:r w:rsidRPr="00196B49">
        <w:rPr>
          <w:rFonts w:eastAsia="仿宋"/>
          <w:sz w:val="32"/>
          <w:szCs w:val="32"/>
        </w:rPr>
        <w:t>带统一</w:t>
      </w:r>
      <w:proofErr w:type="gramEnd"/>
      <w:r w:rsidRPr="00196B49">
        <w:rPr>
          <w:rFonts w:eastAsia="仿宋"/>
          <w:sz w:val="32"/>
          <w:szCs w:val="32"/>
        </w:rPr>
        <w:t>签发的参赛</w:t>
      </w:r>
      <w:proofErr w:type="gramStart"/>
      <w:r w:rsidRPr="00196B49">
        <w:rPr>
          <w:rFonts w:eastAsia="仿宋"/>
          <w:sz w:val="32"/>
          <w:szCs w:val="32"/>
        </w:rPr>
        <w:t>证参加</w:t>
      </w:r>
      <w:proofErr w:type="gramEnd"/>
      <w:r w:rsidRPr="00196B49">
        <w:rPr>
          <w:rFonts w:eastAsia="仿宋"/>
          <w:sz w:val="32"/>
          <w:szCs w:val="32"/>
        </w:rPr>
        <w:t>竞赛。</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2.</w:t>
      </w:r>
      <w:r w:rsidRPr="00196B49">
        <w:rPr>
          <w:rFonts w:eastAsia="仿宋"/>
          <w:sz w:val="32"/>
          <w:szCs w:val="32"/>
        </w:rPr>
        <w:t>选手不得携带与竞赛无关的用品、用具入场，赛场所有人</w:t>
      </w:r>
      <w:r w:rsidRPr="00196B49">
        <w:rPr>
          <w:rFonts w:eastAsia="仿宋"/>
          <w:sz w:val="32"/>
          <w:szCs w:val="32"/>
        </w:rPr>
        <w:lastRenderedPageBreak/>
        <w:t>员必须将手机等通讯工具关闭。</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 xml:space="preserve">3. </w:t>
      </w:r>
      <w:r w:rsidRPr="00196B49">
        <w:rPr>
          <w:rFonts w:eastAsia="仿宋"/>
          <w:sz w:val="32"/>
          <w:szCs w:val="32"/>
        </w:rPr>
        <w:t>选手必须服从裁判长和裁判员的统一指挥，不得有违规行为，不得在赛场与裁判员争论吵闹，违者取消比赛资格。</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（四）工作人员须知</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1.</w:t>
      </w:r>
      <w:r w:rsidRPr="00196B49">
        <w:rPr>
          <w:rFonts w:eastAsia="仿宋"/>
          <w:sz w:val="32"/>
          <w:szCs w:val="32"/>
        </w:rPr>
        <w:t>工作人员必须统一佩戴相应证件，着装整齐。</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2.</w:t>
      </w:r>
      <w:r w:rsidRPr="00196B49">
        <w:rPr>
          <w:rFonts w:eastAsia="仿宋"/>
          <w:sz w:val="32"/>
          <w:szCs w:val="32"/>
        </w:rPr>
        <w:t>工作人员遵守技能大赛组委会的保密义务。</w:t>
      </w:r>
    </w:p>
    <w:p w:rsidR="00C1032A" w:rsidRPr="00196B49" w:rsidRDefault="00C1032A" w:rsidP="00C1032A">
      <w:pPr>
        <w:adjustRightInd w:val="0"/>
        <w:snapToGrid w:val="0"/>
        <w:spacing w:line="520" w:lineRule="exact"/>
        <w:ind w:firstLineChars="200" w:firstLine="640"/>
        <w:rPr>
          <w:rFonts w:eastAsia="仿宋"/>
          <w:sz w:val="32"/>
          <w:szCs w:val="32"/>
        </w:rPr>
      </w:pPr>
      <w:r w:rsidRPr="00196B49">
        <w:rPr>
          <w:rFonts w:eastAsia="仿宋"/>
          <w:sz w:val="32"/>
          <w:szCs w:val="32"/>
        </w:rPr>
        <w:t>3.</w:t>
      </w:r>
      <w:r w:rsidRPr="00196B49">
        <w:rPr>
          <w:rFonts w:eastAsia="仿宋"/>
          <w:sz w:val="32"/>
          <w:szCs w:val="32"/>
        </w:rPr>
        <w:t>工作人应尊重选手，保证选手正常比赛。</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十五、申诉与仲裁</w:t>
      </w:r>
    </w:p>
    <w:p w:rsidR="00C1032A" w:rsidRPr="00196B49" w:rsidRDefault="00C1032A" w:rsidP="00C1032A">
      <w:pPr>
        <w:spacing w:line="520" w:lineRule="exact"/>
        <w:ind w:firstLineChars="200" w:firstLine="640"/>
        <w:rPr>
          <w:rFonts w:eastAsia="仿宋"/>
          <w:sz w:val="32"/>
          <w:szCs w:val="32"/>
        </w:rPr>
      </w:pPr>
      <w:r w:rsidRPr="00196B49">
        <w:rPr>
          <w:rFonts w:eastAsia="仿宋"/>
          <w:sz w:val="32"/>
          <w:szCs w:val="32"/>
        </w:rPr>
        <w:t>1.</w:t>
      </w:r>
      <w:r w:rsidRPr="00196B49">
        <w:rPr>
          <w:rFonts w:eastAsia="仿宋"/>
          <w:sz w:val="32"/>
          <w:szCs w:val="32"/>
        </w:rPr>
        <w:t>各参赛队对不符合赛项规程规定的设备、工具、材料、计算机软硬件、竞赛执裁、赛场管理及工作人员的不规范行为等，可向赛项</w:t>
      </w:r>
      <w:proofErr w:type="gramStart"/>
      <w:r w:rsidRPr="00196B49">
        <w:rPr>
          <w:rFonts w:eastAsia="仿宋"/>
          <w:sz w:val="32"/>
          <w:szCs w:val="32"/>
        </w:rPr>
        <w:t>仲裁组</w:t>
      </w:r>
      <w:proofErr w:type="gramEnd"/>
      <w:r w:rsidRPr="00196B49">
        <w:rPr>
          <w:rFonts w:eastAsia="仿宋"/>
          <w:sz w:val="32"/>
          <w:szCs w:val="32"/>
        </w:rPr>
        <w:t>提出申诉。</w:t>
      </w:r>
    </w:p>
    <w:p w:rsidR="00C1032A" w:rsidRPr="00196B49" w:rsidRDefault="00C1032A" w:rsidP="00C1032A">
      <w:pPr>
        <w:spacing w:line="520" w:lineRule="exact"/>
        <w:ind w:firstLineChars="200" w:firstLine="640"/>
        <w:rPr>
          <w:rFonts w:eastAsia="仿宋"/>
          <w:sz w:val="32"/>
          <w:szCs w:val="32"/>
        </w:rPr>
      </w:pPr>
      <w:r w:rsidRPr="00196B49">
        <w:rPr>
          <w:rFonts w:eastAsia="仿宋"/>
          <w:sz w:val="32"/>
          <w:szCs w:val="32"/>
        </w:rPr>
        <w:t>2.</w:t>
      </w:r>
      <w:r w:rsidRPr="00196B49">
        <w:rPr>
          <w:rFonts w:eastAsia="仿宋"/>
          <w:sz w:val="32"/>
          <w:szCs w:val="32"/>
        </w:rPr>
        <w:t>申诉主体为参赛队领队。</w:t>
      </w:r>
    </w:p>
    <w:p w:rsidR="00C1032A" w:rsidRPr="00196B49" w:rsidRDefault="00C1032A" w:rsidP="00C1032A">
      <w:pPr>
        <w:spacing w:line="520" w:lineRule="exact"/>
        <w:ind w:firstLineChars="200" w:firstLine="640"/>
        <w:rPr>
          <w:rFonts w:eastAsia="仿宋"/>
          <w:sz w:val="32"/>
          <w:szCs w:val="32"/>
        </w:rPr>
      </w:pPr>
      <w:r w:rsidRPr="00196B49">
        <w:rPr>
          <w:rFonts w:eastAsia="仿宋"/>
          <w:sz w:val="32"/>
          <w:szCs w:val="32"/>
        </w:rPr>
        <w:t>3.</w:t>
      </w:r>
      <w:r w:rsidRPr="00196B49">
        <w:rPr>
          <w:rFonts w:eastAsia="仿宋"/>
          <w:sz w:val="32"/>
          <w:szCs w:val="32"/>
        </w:rPr>
        <w:t>申诉启动时，参赛队以该队领队亲笔签字同意的书面报告的形式递交赛项仲裁组。报告应对申诉事件的现象、发生时间、涉及人员、申诉依据等进行充分、实事求是的叙述。非书面申诉不予受理。</w:t>
      </w:r>
    </w:p>
    <w:p w:rsidR="00C1032A" w:rsidRPr="00196B49" w:rsidRDefault="00C1032A" w:rsidP="00C1032A">
      <w:pPr>
        <w:spacing w:line="520" w:lineRule="exact"/>
        <w:ind w:firstLineChars="200" w:firstLine="640"/>
        <w:rPr>
          <w:rFonts w:eastAsia="仿宋"/>
          <w:sz w:val="32"/>
          <w:szCs w:val="32"/>
        </w:rPr>
      </w:pPr>
      <w:r w:rsidRPr="00196B49">
        <w:rPr>
          <w:rFonts w:eastAsia="仿宋"/>
          <w:sz w:val="32"/>
          <w:szCs w:val="32"/>
        </w:rPr>
        <w:t>4.</w:t>
      </w:r>
      <w:r w:rsidRPr="00196B49">
        <w:rPr>
          <w:rFonts w:eastAsia="仿宋"/>
          <w:sz w:val="32"/>
          <w:szCs w:val="32"/>
        </w:rPr>
        <w:t>提出申诉应在赛项比赛结束后</w:t>
      </w:r>
      <w:r w:rsidRPr="00196B49">
        <w:rPr>
          <w:rFonts w:eastAsia="仿宋"/>
          <w:sz w:val="32"/>
          <w:szCs w:val="32"/>
        </w:rPr>
        <w:t>2</w:t>
      </w:r>
      <w:r w:rsidRPr="00196B49">
        <w:rPr>
          <w:rFonts w:eastAsia="仿宋"/>
          <w:sz w:val="32"/>
          <w:szCs w:val="32"/>
        </w:rPr>
        <w:t>小时内提出。超过</w:t>
      </w:r>
      <w:r w:rsidRPr="00196B49">
        <w:rPr>
          <w:rFonts w:eastAsia="仿宋"/>
          <w:sz w:val="32"/>
          <w:szCs w:val="32"/>
        </w:rPr>
        <w:t>2</w:t>
      </w:r>
      <w:r w:rsidRPr="00196B49">
        <w:rPr>
          <w:rFonts w:eastAsia="仿宋"/>
          <w:sz w:val="32"/>
          <w:szCs w:val="32"/>
        </w:rPr>
        <w:t>小时不予受理。</w:t>
      </w:r>
    </w:p>
    <w:p w:rsidR="00C1032A" w:rsidRPr="00196B49" w:rsidRDefault="00C1032A" w:rsidP="00C1032A">
      <w:pPr>
        <w:spacing w:line="520" w:lineRule="exact"/>
        <w:ind w:firstLineChars="200" w:firstLine="640"/>
        <w:rPr>
          <w:rFonts w:eastAsia="仿宋"/>
          <w:sz w:val="32"/>
          <w:szCs w:val="32"/>
        </w:rPr>
      </w:pPr>
      <w:r w:rsidRPr="00196B49">
        <w:rPr>
          <w:rFonts w:eastAsia="仿宋"/>
          <w:sz w:val="32"/>
          <w:szCs w:val="32"/>
        </w:rPr>
        <w:t>5.</w:t>
      </w:r>
      <w:r w:rsidRPr="00196B49">
        <w:rPr>
          <w:rFonts w:eastAsia="仿宋"/>
          <w:sz w:val="32"/>
          <w:szCs w:val="32"/>
        </w:rPr>
        <w:t>赛项</w:t>
      </w:r>
      <w:proofErr w:type="gramStart"/>
      <w:r w:rsidRPr="00196B49">
        <w:rPr>
          <w:rFonts w:eastAsia="仿宋"/>
          <w:sz w:val="32"/>
          <w:szCs w:val="32"/>
        </w:rPr>
        <w:t>仲裁组</w:t>
      </w:r>
      <w:proofErr w:type="gramEnd"/>
      <w:r w:rsidRPr="00196B49">
        <w:rPr>
          <w:rFonts w:eastAsia="仿宋"/>
          <w:sz w:val="32"/>
          <w:szCs w:val="32"/>
        </w:rPr>
        <w:t>在接到申诉报告后的</w:t>
      </w:r>
      <w:r w:rsidRPr="00196B49">
        <w:rPr>
          <w:rFonts w:eastAsia="仿宋"/>
          <w:sz w:val="32"/>
          <w:szCs w:val="32"/>
        </w:rPr>
        <w:t>2</w:t>
      </w:r>
      <w:r w:rsidRPr="00196B49">
        <w:rPr>
          <w:rFonts w:eastAsia="仿宋"/>
          <w:sz w:val="32"/>
          <w:szCs w:val="32"/>
        </w:rPr>
        <w:t>小时内组织复议，并及时将复议结果以书面形式告知申诉方。申诉方对复议结果仍有异议，可由各市领队向大赛仲裁工作组提出申诉。大赛仲裁委员会的仲裁结果为最终结果。</w:t>
      </w:r>
    </w:p>
    <w:p w:rsidR="00C1032A" w:rsidRPr="00196B49" w:rsidRDefault="00C1032A" w:rsidP="00C1032A">
      <w:pPr>
        <w:spacing w:line="520" w:lineRule="exact"/>
        <w:ind w:firstLineChars="200" w:firstLine="640"/>
        <w:rPr>
          <w:rFonts w:eastAsia="仿宋"/>
          <w:sz w:val="32"/>
          <w:szCs w:val="32"/>
        </w:rPr>
      </w:pPr>
      <w:r w:rsidRPr="00196B49">
        <w:rPr>
          <w:rFonts w:eastAsia="仿宋"/>
          <w:sz w:val="32"/>
          <w:szCs w:val="32"/>
        </w:rPr>
        <w:t>6.</w:t>
      </w:r>
      <w:r w:rsidRPr="00196B49">
        <w:rPr>
          <w:rFonts w:eastAsia="仿宋"/>
          <w:sz w:val="32"/>
          <w:szCs w:val="32"/>
        </w:rPr>
        <w:t>申诉方不得以任何理由拒绝接收仲裁结果；不得以任何理由采取过激行为扰乱赛场秩序。仲裁结果由申诉人签收，不能代收；如在约定时间和地点申诉人离开，视为自行放弃申诉。</w:t>
      </w:r>
    </w:p>
    <w:p w:rsidR="00C1032A" w:rsidRPr="00196B49" w:rsidRDefault="00C1032A" w:rsidP="00C1032A">
      <w:pPr>
        <w:spacing w:line="520" w:lineRule="exact"/>
        <w:ind w:firstLineChars="200" w:firstLine="640"/>
        <w:rPr>
          <w:rFonts w:eastAsia="仿宋"/>
          <w:sz w:val="32"/>
          <w:szCs w:val="32"/>
        </w:rPr>
      </w:pPr>
      <w:r w:rsidRPr="00196B49">
        <w:rPr>
          <w:rFonts w:eastAsia="仿宋"/>
          <w:sz w:val="32"/>
          <w:szCs w:val="32"/>
        </w:rPr>
        <w:lastRenderedPageBreak/>
        <w:t>7.</w:t>
      </w:r>
      <w:r w:rsidRPr="00196B49">
        <w:rPr>
          <w:rFonts w:eastAsia="仿宋"/>
          <w:sz w:val="32"/>
          <w:szCs w:val="32"/>
        </w:rPr>
        <w:t>申诉方可随时提出放弃申诉。</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十六、竞赛观摩</w:t>
      </w:r>
    </w:p>
    <w:p w:rsidR="00C1032A" w:rsidRPr="00196B49" w:rsidRDefault="00C1032A" w:rsidP="00C1032A">
      <w:pPr>
        <w:adjustRightInd w:val="0"/>
        <w:snapToGrid w:val="0"/>
        <w:spacing w:line="520" w:lineRule="exact"/>
        <w:ind w:left="361"/>
        <w:rPr>
          <w:rFonts w:eastAsia="仿宋"/>
          <w:sz w:val="32"/>
          <w:szCs w:val="32"/>
        </w:rPr>
      </w:pPr>
      <w:r w:rsidRPr="00196B49">
        <w:rPr>
          <w:rFonts w:eastAsia="仿宋"/>
          <w:sz w:val="32"/>
          <w:szCs w:val="32"/>
        </w:rPr>
        <w:t>本竞赛项目不组织现场观摩。</w:t>
      </w:r>
    </w:p>
    <w:p w:rsidR="00C1032A" w:rsidRPr="00196B49" w:rsidRDefault="00C1032A" w:rsidP="00C1032A">
      <w:pPr>
        <w:adjustRightInd w:val="0"/>
        <w:snapToGrid w:val="0"/>
        <w:spacing w:line="520" w:lineRule="exact"/>
        <w:ind w:firstLineChars="200" w:firstLine="643"/>
        <w:rPr>
          <w:rFonts w:eastAsia="仿宋"/>
          <w:b/>
          <w:bCs/>
          <w:sz w:val="32"/>
          <w:szCs w:val="32"/>
        </w:rPr>
      </w:pPr>
      <w:r w:rsidRPr="00196B49">
        <w:rPr>
          <w:rFonts w:eastAsia="仿宋"/>
          <w:b/>
          <w:bCs/>
          <w:sz w:val="32"/>
          <w:szCs w:val="32"/>
        </w:rPr>
        <w:t>十七、竞赛直播</w:t>
      </w:r>
    </w:p>
    <w:p w:rsidR="00C1032A" w:rsidRPr="00196B49" w:rsidRDefault="00C1032A" w:rsidP="00C1032A">
      <w:pPr>
        <w:adjustRightInd w:val="0"/>
        <w:snapToGrid w:val="0"/>
        <w:spacing w:line="520" w:lineRule="exact"/>
        <w:ind w:firstLineChars="150" w:firstLine="480"/>
        <w:rPr>
          <w:rFonts w:eastAsia="仿宋"/>
          <w:sz w:val="32"/>
          <w:szCs w:val="32"/>
        </w:rPr>
      </w:pPr>
      <w:r w:rsidRPr="00196B49">
        <w:rPr>
          <w:rFonts w:eastAsia="仿宋"/>
          <w:sz w:val="32"/>
          <w:szCs w:val="32"/>
        </w:rPr>
        <w:t>竞赛的过程和成绩全程直播。</w:t>
      </w:r>
    </w:p>
    <w:p w:rsidR="00C1032A" w:rsidRPr="00196B49" w:rsidRDefault="00C1032A" w:rsidP="00C1032A">
      <w:pPr>
        <w:adjustRightInd w:val="0"/>
        <w:snapToGrid w:val="0"/>
        <w:spacing w:line="520" w:lineRule="exact"/>
        <w:ind w:firstLineChars="200" w:firstLine="643"/>
        <w:rPr>
          <w:rFonts w:eastAsia="仿宋"/>
          <w:b/>
          <w:bCs/>
          <w:sz w:val="32"/>
          <w:szCs w:val="32"/>
        </w:rPr>
      </w:pPr>
      <w:bookmarkStart w:id="2" w:name="_Toc311115278"/>
      <w:bookmarkStart w:id="3" w:name="_Toc459385090"/>
      <w:r w:rsidRPr="00196B49">
        <w:rPr>
          <w:rFonts w:eastAsia="仿宋"/>
          <w:b/>
          <w:bCs/>
          <w:sz w:val="32"/>
          <w:szCs w:val="32"/>
        </w:rPr>
        <w:t>十八、其他</w:t>
      </w:r>
    </w:p>
    <w:p w:rsidR="00C1032A" w:rsidRPr="00196B49" w:rsidRDefault="00C1032A" w:rsidP="00C1032A">
      <w:pPr>
        <w:snapToGrid w:val="0"/>
        <w:spacing w:line="520" w:lineRule="exact"/>
        <w:ind w:firstLineChars="200" w:firstLine="640"/>
        <w:jc w:val="left"/>
        <w:rPr>
          <w:rFonts w:eastAsia="仿宋"/>
          <w:sz w:val="32"/>
          <w:szCs w:val="32"/>
        </w:rPr>
      </w:pPr>
      <w:r w:rsidRPr="00196B49">
        <w:rPr>
          <w:rFonts w:eastAsia="仿宋"/>
          <w:sz w:val="32"/>
          <w:szCs w:val="32"/>
        </w:rPr>
        <w:t>1.</w:t>
      </w:r>
      <w:r w:rsidRPr="00196B49">
        <w:rPr>
          <w:rFonts w:eastAsia="仿宋"/>
          <w:sz w:val="32"/>
          <w:szCs w:val="32"/>
        </w:rPr>
        <w:t>参赛选手及相关工作人员，由赛</w:t>
      </w:r>
      <w:proofErr w:type="gramStart"/>
      <w:r w:rsidRPr="00196B49">
        <w:rPr>
          <w:rFonts w:eastAsia="仿宋"/>
          <w:sz w:val="32"/>
          <w:szCs w:val="32"/>
        </w:rPr>
        <w:t>点赛务工</w:t>
      </w:r>
      <w:proofErr w:type="gramEnd"/>
      <w:r w:rsidRPr="00196B49">
        <w:rPr>
          <w:rFonts w:eastAsia="仿宋"/>
          <w:sz w:val="32"/>
          <w:szCs w:val="32"/>
        </w:rPr>
        <w:t>作小组统一安排食宿，费用自理。</w:t>
      </w:r>
    </w:p>
    <w:p w:rsidR="00C1032A" w:rsidRPr="00196B49" w:rsidRDefault="00C1032A" w:rsidP="00C1032A">
      <w:pPr>
        <w:autoSpaceDN w:val="0"/>
        <w:snapToGrid w:val="0"/>
        <w:spacing w:line="520" w:lineRule="exact"/>
        <w:rPr>
          <w:rFonts w:eastAsia="仿宋_GB2312"/>
          <w:color w:val="000000"/>
          <w:sz w:val="32"/>
          <w:szCs w:val="32"/>
        </w:rPr>
      </w:pPr>
      <w:r w:rsidRPr="00196B49">
        <w:rPr>
          <w:rFonts w:eastAsia="仿宋"/>
          <w:sz w:val="32"/>
          <w:szCs w:val="32"/>
        </w:rPr>
        <w:t xml:space="preserve">    2.</w:t>
      </w:r>
      <w:r w:rsidRPr="00196B49">
        <w:rPr>
          <w:rFonts w:eastAsia="仿宋"/>
          <w:sz w:val="32"/>
          <w:szCs w:val="32"/>
        </w:rPr>
        <w:t>本技术文件的最终解释权</w:t>
      </w:r>
      <w:proofErr w:type="gramStart"/>
      <w:r w:rsidRPr="00196B49">
        <w:rPr>
          <w:rFonts w:eastAsia="仿宋"/>
          <w:sz w:val="32"/>
          <w:szCs w:val="32"/>
        </w:rPr>
        <w:t>归大赛</w:t>
      </w:r>
      <w:proofErr w:type="gramEnd"/>
      <w:r w:rsidRPr="00196B49">
        <w:rPr>
          <w:rFonts w:eastAsia="仿宋"/>
          <w:sz w:val="32"/>
          <w:szCs w:val="32"/>
        </w:rPr>
        <w:t>组织委员会</w:t>
      </w:r>
      <w:bookmarkEnd w:id="2"/>
      <w:bookmarkEnd w:id="3"/>
      <w:r w:rsidRPr="00196B49">
        <w:rPr>
          <w:rFonts w:eastAsia="仿宋"/>
          <w:sz w:val="32"/>
          <w:szCs w:val="32"/>
        </w:rPr>
        <w:t>。</w:t>
      </w:r>
    </w:p>
    <w:p w:rsidR="00C1032A" w:rsidRPr="00196B49" w:rsidRDefault="00C1032A" w:rsidP="00C1032A">
      <w:pPr>
        <w:autoSpaceDN w:val="0"/>
        <w:spacing w:line="560" w:lineRule="exact"/>
        <w:rPr>
          <w:rFonts w:eastAsia="仿宋_GB2312"/>
          <w:sz w:val="32"/>
          <w:szCs w:val="32"/>
        </w:rPr>
      </w:pPr>
    </w:p>
    <w:p w:rsidR="00C1032A" w:rsidRPr="00CD66A2" w:rsidRDefault="00C1032A" w:rsidP="00C1032A">
      <w:pPr>
        <w:spacing w:line="560" w:lineRule="exact"/>
        <w:rPr>
          <w:rFonts w:eastAsia="仿宋_GB2312"/>
          <w:sz w:val="32"/>
          <w:szCs w:val="32"/>
        </w:rPr>
      </w:pPr>
    </w:p>
    <w:p w:rsidR="00ED3F1B" w:rsidRPr="00C1032A" w:rsidRDefault="00ED3F1B" w:rsidP="00C1032A"/>
    <w:sectPr w:rsidR="00ED3F1B" w:rsidRPr="00C1032A" w:rsidSect="00863051">
      <w:footerReference w:type="even" r:id="rId7"/>
      <w:footerReference w:type="default" r:id="rId8"/>
      <w:pgSz w:w="11906" w:h="16838" w:code="9"/>
      <w:pgMar w:top="2098" w:right="1531" w:bottom="1701" w:left="153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49" w:rsidRDefault="00A84249" w:rsidP="00C1032A">
      <w:r>
        <w:separator/>
      </w:r>
    </w:p>
  </w:endnote>
  <w:endnote w:type="continuationSeparator" w:id="0">
    <w:p w:rsidR="00A84249" w:rsidRDefault="00A84249" w:rsidP="00C1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1" w:rsidRDefault="00A84249" w:rsidP="00E97DAD">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63051" w:rsidRDefault="00A84249" w:rsidP="0086305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1" w:rsidRPr="00863051" w:rsidRDefault="00A84249" w:rsidP="00863051">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863051">
      <w:rPr>
        <w:rStyle w:val="a5"/>
        <w:rFonts w:ascii="宋体" w:hAnsi="宋体"/>
        <w:sz w:val="28"/>
        <w:szCs w:val="28"/>
      </w:rPr>
      <w:fldChar w:fldCharType="begin"/>
    </w:r>
    <w:r w:rsidRPr="00863051">
      <w:rPr>
        <w:rStyle w:val="a5"/>
        <w:rFonts w:ascii="宋体" w:hAnsi="宋体"/>
        <w:sz w:val="28"/>
        <w:szCs w:val="28"/>
      </w:rPr>
      <w:instrText xml:space="preserve">PAGE  </w:instrText>
    </w:r>
    <w:r w:rsidRPr="00863051">
      <w:rPr>
        <w:rStyle w:val="a5"/>
        <w:rFonts w:ascii="宋体" w:hAnsi="宋体"/>
        <w:sz w:val="28"/>
        <w:szCs w:val="28"/>
      </w:rPr>
      <w:fldChar w:fldCharType="separate"/>
    </w:r>
    <w:r w:rsidR="00C1032A">
      <w:rPr>
        <w:rStyle w:val="a5"/>
        <w:rFonts w:ascii="宋体" w:hAnsi="宋体"/>
        <w:noProof/>
        <w:sz w:val="28"/>
        <w:szCs w:val="28"/>
      </w:rPr>
      <w:t>16</w:t>
    </w:r>
    <w:r w:rsidRPr="00863051">
      <w:rPr>
        <w:rStyle w:val="a5"/>
        <w:rFonts w:ascii="宋体" w:hAnsi="宋体"/>
        <w:sz w:val="28"/>
        <w:szCs w:val="28"/>
      </w:rPr>
      <w:fldChar w:fldCharType="end"/>
    </w:r>
    <w:r>
      <w:rPr>
        <w:rStyle w:val="a5"/>
        <w:rFonts w:ascii="宋体" w:hAnsi="宋体" w:hint="eastAsia"/>
        <w:sz w:val="28"/>
        <w:szCs w:val="28"/>
      </w:rPr>
      <w:t>—</w:t>
    </w:r>
  </w:p>
  <w:p w:rsidR="00863051" w:rsidRDefault="00A84249" w:rsidP="0086305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49" w:rsidRDefault="00A84249" w:rsidP="00C1032A">
      <w:r>
        <w:separator/>
      </w:r>
    </w:p>
  </w:footnote>
  <w:footnote w:type="continuationSeparator" w:id="0">
    <w:p w:rsidR="00A84249" w:rsidRDefault="00A84249" w:rsidP="00C10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75"/>
    <w:rsid w:val="00193275"/>
    <w:rsid w:val="00A84249"/>
    <w:rsid w:val="00C1032A"/>
    <w:rsid w:val="00ED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032A"/>
    <w:rPr>
      <w:sz w:val="18"/>
      <w:szCs w:val="18"/>
    </w:rPr>
  </w:style>
  <w:style w:type="paragraph" w:styleId="a4">
    <w:name w:val="footer"/>
    <w:basedOn w:val="a"/>
    <w:link w:val="Char0"/>
    <w:unhideWhenUsed/>
    <w:rsid w:val="00C103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032A"/>
    <w:rPr>
      <w:sz w:val="18"/>
      <w:szCs w:val="18"/>
    </w:rPr>
  </w:style>
  <w:style w:type="character" w:styleId="a5">
    <w:name w:val="page number"/>
    <w:basedOn w:val="a0"/>
    <w:rsid w:val="00C1032A"/>
  </w:style>
  <w:style w:type="paragraph" w:styleId="a6">
    <w:name w:val="annotation text"/>
    <w:basedOn w:val="a"/>
    <w:link w:val="Char1"/>
    <w:rsid w:val="00C1032A"/>
    <w:pPr>
      <w:jc w:val="left"/>
    </w:pPr>
    <w:rPr>
      <w:szCs w:val="20"/>
    </w:rPr>
  </w:style>
  <w:style w:type="character" w:customStyle="1" w:styleId="Char1">
    <w:name w:val="批注文字 Char"/>
    <w:basedOn w:val="a0"/>
    <w:link w:val="a6"/>
    <w:rsid w:val="00C1032A"/>
    <w:rPr>
      <w:rFonts w:ascii="Times New Roman" w:eastAsia="宋体" w:hAnsi="Times New Roman" w:cs="Times New Roman"/>
      <w:szCs w:val="20"/>
    </w:rPr>
  </w:style>
  <w:style w:type="paragraph" w:styleId="a7">
    <w:name w:val="Normal (Web)"/>
    <w:basedOn w:val="a"/>
    <w:rsid w:val="00C1032A"/>
    <w:pPr>
      <w:widowControl/>
      <w:spacing w:before="100" w:beforeAutospacing="1" w:after="100" w:afterAutospacing="1"/>
      <w:jc w:val="left"/>
    </w:pPr>
    <w:rPr>
      <w:rFonts w:ascii="宋体" w:hAnsi="宋体" w:cs="宋体"/>
      <w:kern w:val="0"/>
      <w:sz w:val="24"/>
    </w:rPr>
  </w:style>
  <w:style w:type="character" w:styleId="a8">
    <w:name w:val="Hyperlink"/>
    <w:rsid w:val="00C1032A"/>
    <w:rPr>
      <w:strike w:val="0"/>
      <w:dstrike w:val="0"/>
      <w:color w:val="5C5C5C"/>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032A"/>
    <w:rPr>
      <w:sz w:val="18"/>
      <w:szCs w:val="18"/>
    </w:rPr>
  </w:style>
  <w:style w:type="paragraph" w:styleId="a4">
    <w:name w:val="footer"/>
    <w:basedOn w:val="a"/>
    <w:link w:val="Char0"/>
    <w:unhideWhenUsed/>
    <w:rsid w:val="00C103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032A"/>
    <w:rPr>
      <w:sz w:val="18"/>
      <w:szCs w:val="18"/>
    </w:rPr>
  </w:style>
  <w:style w:type="character" w:styleId="a5">
    <w:name w:val="page number"/>
    <w:basedOn w:val="a0"/>
    <w:rsid w:val="00C1032A"/>
  </w:style>
  <w:style w:type="paragraph" w:styleId="a6">
    <w:name w:val="annotation text"/>
    <w:basedOn w:val="a"/>
    <w:link w:val="Char1"/>
    <w:rsid w:val="00C1032A"/>
    <w:pPr>
      <w:jc w:val="left"/>
    </w:pPr>
    <w:rPr>
      <w:szCs w:val="20"/>
    </w:rPr>
  </w:style>
  <w:style w:type="character" w:customStyle="1" w:styleId="Char1">
    <w:name w:val="批注文字 Char"/>
    <w:basedOn w:val="a0"/>
    <w:link w:val="a6"/>
    <w:rsid w:val="00C1032A"/>
    <w:rPr>
      <w:rFonts w:ascii="Times New Roman" w:eastAsia="宋体" w:hAnsi="Times New Roman" w:cs="Times New Roman"/>
      <w:szCs w:val="20"/>
    </w:rPr>
  </w:style>
  <w:style w:type="paragraph" w:styleId="a7">
    <w:name w:val="Normal (Web)"/>
    <w:basedOn w:val="a"/>
    <w:rsid w:val="00C1032A"/>
    <w:pPr>
      <w:widowControl/>
      <w:spacing w:before="100" w:beforeAutospacing="1" w:after="100" w:afterAutospacing="1"/>
      <w:jc w:val="left"/>
    </w:pPr>
    <w:rPr>
      <w:rFonts w:ascii="宋体" w:hAnsi="宋体" w:cs="宋体"/>
      <w:kern w:val="0"/>
      <w:sz w:val="24"/>
    </w:rPr>
  </w:style>
  <w:style w:type="character" w:styleId="a8">
    <w:name w:val="Hyperlink"/>
    <w:rsid w:val="00C1032A"/>
    <w:rPr>
      <w:strike w:val="0"/>
      <w:dstrike w:val="0"/>
      <w:color w:val="5C5C5C"/>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1135</Words>
  <Characters>6474</Characters>
  <Application>Microsoft Office Word</Application>
  <DocSecurity>0</DocSecurity>
  <Lines>53</Lines>
  <Paragraphs>15</Paragraphs>
  <ScaleCrop>false</ScaleCrop>
  <Company>JSJYT</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2022-01-14T01:28:00Z</dcterms:created>
  <dcterms:modified xsi:type="dcterms:W3CDTF">2022-01-14T01:29:00Z</dcterms:modified>
</cp:coreProperties>
</file>