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4B01" w:rsidRDefault="009A4B01" w:rsidP="009A4B01">
      <w:pPr>
        <w:snapToGrid w:val="0"/>
        <w:spacing w:line="560" w:lineRule="exact"/>
        <w:rPr>
          <w:rFonts w:eastAsia="黑体"/>
          <w:sz w:val="32"/>
          <w:szCs w:val="32"/>
        </w:rPr>
      </w:pPr>
      <w:r>
        <w:rPr>
          <w:rFonts w:eastAsia="黑体"/>
          <w:sz w:val="32"/>
          <w:szCs w:val="32"/>
        </w:rPr>
        <w:t>附件</w:t>
      </w:r>
      <w:r>
        <w:rPr>
          <w:rFonts w:eastAsia="黑体"/>
          <w:sz w:val="32"/>
          <w:szCs w:val="32"/>
        </w:rPr>
        <w:t>1</w:t>
      </w:r>
    </w:p>
    <w:p w:rsidR="009A4B01" w:rsidRDefault="009A4B01" w:rsidP="009A4B01">
      <w:pPr>
        <w:widowControl/>
        <w:spacing w:beforeLines="100" w:before="312" w:afterLines="100" w:after="312" w:line="600" w:lineRule="exact"/>
        <w:jc w:val="center"/>
        <w:textAlignment w:val="baseline"/>
        <w:rPr>
          <w:rFonts w:eastAsia="方正小标宋简体"/>
          <w:sz w:val="44"/>
          <w:szCs w:val="44"/>
        </w:rPr>
      </w:pPr>
      <w:r>
        <w:rPr>
          <w:rFonts w:eastAsia="方正小标宋简体"/>
          <w:sz w:val="44"/>
          <w:szCs w:val="44"/>
        </w:rPr>
        <w:t>2023</w:t>
      </w:r>
      <w:r>
        <w:rPr>
          <w:rFonts w:eastAsia="方正小标宋简体"/>
          <w:sz w:val="44"/>
          <w:szCs w:val="44"/>
        </w:rPr>
        <w:t>年江苏省研究生工作站名单</w:t>
      </w:r>
    </w:p>
    <w:tbl>
      <w:tblPr>
        <w:tblW w:w="9077" w:type="dxa"/>
        <w:jc w:val="center"/>
        <w:tblLook w:val="0000" w:firstRow="0" w:lastRow="0" w:firstColumn="0" w:lastColumn="0" w:noHBand="0" w:noVBand="0"/>
      </w:tblPr>
      <w:tblGrid>
        <w:gridCol w:w="1413"/>
        <w:gridCol w:w="4252"/>
        <w:gridCol w:w="2127"/>
        <w:gridCol w:w="1285"/>
      </w:tblGrid>
      <w:tr w:rsidR="009A4B01" w:rsidTr="00615525">
        <w:trPr>
          <w:trHeight w:val="601"/>
          <w:tblHeader/>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工作站编号</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设站单位名称</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合作高校名称</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snapToGrid w:val="0"/>
              <w:ind w:leftChars="-50" w:left="-105" w:rightChars="-50" w:right="-105"/>
              <w:jc w:val="center"/>
              <w:rPr>
                <w:rStyle w:val="NormalCharacter"/>
                <w:rFonts w:eastAsia="黑体"/>
                <w:color w:val="000000"/>
                <w:kern w:val="0"/>
                <w:sz w:val="24"/>
              </w:rPr>
            </w:pPr>
            <w:r>
              <w:rPr>
                <w:rStyle w:val="NormalCharacter"/>
                <w:rFonts w:eastAsia="黑体"/>
                <w:color w:val="000000"/>
                <w:kern w:val="0"/>
                <w:sz w:val="24"/>
              </w:rPr>
              <w:t>工作站类型</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扬州万润光电科技股份有限公司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无锡市南京大学锡山应用生物技术研究所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南京思农生物有机肥研究院有限公司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南京高科环境科技有限公司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江苏南大华兴环保科技股份公司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w:t>
            </w:r>
            <w:proofErr w:type="gramStart"/>
            <w:r>
              <w:rPr>
                <w:color w:val="000000"/>
                <w:kern w:val="0"/>
                <w:sz w:val="24"/>
              </w:rPr>
              <w:t>衡设计</w:t>
            </w:r>
            <w:proofErr w:type="gramEnd"/>
            <w:r>
              <w:rPr>
                <w:color w:val="000000"/>
                <w:kern w:val="0"/>
                <w:sz w:val="24"/>
              </w:rPr>
              <w:t>集团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江苏省声学产业技术创新中心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南京牧镭激光科技股份有限公司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2023_009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江苏省地质调查研究院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江苏省经济和信息化研究院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江苏苏博特新材料股份有限公司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无锡</w:t>
            </w:r>
            <w:proofErr w:type="gramStart"/>
            <w:r>
              <w:rPr>
                <w:color w:val="000000"/>
                <w:kern w:val="0"/>
                <w:sz w:val="24"/>
              </w:rPr>
              <w:t>邑</w:t>
            </w:r>
            <w:proofErr w:type="gramEnd"/>
            <w:r>
              <w:rPr>
                <w:color w:val="000000"/>
                <w:kern w:val="0"/>
                <w:sz w:val="24"/>
              </w:rPr>
              <w:t>文电子科技有限公司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江苏易安联网络技术有限公司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江苏中车华腾环保科技有限公司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南京紫金山人工智能研究院有限公司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南京现代综合交通实验室</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江苏长天智远交通科技有限公司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2023_018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国网江苏省</w:t>
            </w:r>
            <w:proofErr w:type="gramEnd"/>
            <w:r>
              <w:rPr>
                <w:color w:val="000000"/>
                <w:kern w:val="0"/>
                <w:sz w:val="24"/>
              </w:rPr>
              <w:t>电力有限公司苏州供电分公司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2023_019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扬州晶樱光电</w:t>
            </w:r>
            <w:proofErr w:type="gramEnd"/>
            <w:r>
              <w:rPr>
                <w:color w:val="000000"/>
                <w:kern w:val="0"/>
                <w:sz w:val="24"/>
              </w:rPr>
              <w:t>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南通江海储能技术有限公司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东南大学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江苏保丽洁环境科技股份有限公司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江苏恒军动力科技有限公司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佳源科技</w:t>
            </w:r>
            <w:proofErr w:type="gramEnd"/>
            <w:r>
              <w:rPr>
                <w:color w:val="000000"/>
                <w:kern w:val="0"/>
                <w:sz w:val="24"/>
              </w:rPr>
              <w:t>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w:t>
            </w:r>
            <w:proofErr w:type="gramStart"/>
            <w:r>
              <w:rPr>
                <w:color w:val="000000"/>
                <w:kern w:val="0"/>
                <w:sz w:val="24"/>
              </w:rPr>
              <w:t>世</w:t>
            </w:r>
            <w:proofErr w:type="gramEnd"/>
            <w:r>
              <w:rPr>
                <w:color w:val="000000"/>
                <w:kern w:val="0"/>
                <w:sz w:val="24"/>
              </w:rPr>
              <w:t>和基因生物技术股份有限公司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南京开关厂股份有限公司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南京华建检测技术有限公司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中科南京软件技术研究院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常州优谷新能源</w:t>
            </w:r>
            <w:proofErr w:type="gramEnd"/>
            <w:r>
              <w:rPr>
                <w:color w:val="000000"/>
                <w:kern w:val="0"/>
                <w:sz w:val="24"/>
              </w:rPr>
              <w:t>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2023_029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苏州健通医疗科技有限公司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中航工业南京伺服控制系统有限公司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南京景曜智能科技有限公司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江苏美特林科特殊合金股份有限公司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南京航空航天大学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南通通达矽钢冲压科技有限公司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峰</w:t>
            </w:r>
            <w:proofErr w:type="gramStart"/>
            <w:r>
              <w:rPr>
                <w:color w:val="000000"/>
                <w:kern w:val="0"/>
                <w:sz w:val="24"/>
              </w:rPr>
              <w:t>范</w:t>
            </w:r>
            <w:proofErr w:type="gramEnd"/>
            <w:r>
              <w:rPr>
                <w:color w:val="000000"/>
                <w:kern w:val="0"/>
                <w:sz w:val="24"/>
              </w:rPr>
              <w:t>新能源汽车技术（太仓）有限公司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江苏天能海洋重工有限公司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金保莱管道系统江苏有限公司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扬州迅</w:t>
            </w:r>
            <w:proofErr w:type="gramStart"/>
            <w:r>
              <w:rPr>
                <w:color w:val="000000"/>
                <w:kern w:val="0"/>
                <w:sz w:val="24"/>
              </w:rPr>
              <w:t>祥</w:t>
            </w:r>
            <w:proofErr w:type="gramEnd"/>
            <w:r>
              <w:rPr>
                <w:color w:val="000000"/>
                <w:kern w:val="0"/>
                <w:sz w:val="24"/>
              </w:rPr>
              <w:t>电缆有限公司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西北工业集团有限公司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2023_039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德扬智能</w:t>
            </w:r>
            <w:proofErr w:type="gramEnd"/>
            <w:r>
              <w:rPr>
                <w:color w:val="000000"/>
                <w:kern w:val="0"/>
                <w:sz w:val="24"/>
              </w:rPr>
              <w:t>装备（苏州）股份有限公司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2023_040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南京市玄武区人民法院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党政机关</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周恩来纪念馆</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博智安全</w:t>
            </w:r>
            <w:proofErr w:type="gramEnd"/>
            <w:r>
              <w:rPr>
                <w:color w:val="000000"/>
                <w:kern w:val="0"/>
                <w:sz w:val="24"/>
              </w:rPr>
              <w:t>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无锡市</w:t>
            </w:r>
            <w:proofErr w:type="gramStart"/>
            <w:r>
              <w:rPr>
                <w:color w:val="000000"/>
                <w:kern w:val="0"/>
                <w:sz w:val="24"/>
              </w:rPr>
              <w:t>德科立光电子</w:t>
            </w:r>
            <w:proofErr w:type="gramEnd"/>
            <w:r>
              <w:rPr>
                <w:color w:val="000000"/>
                <w:kern w:val="0"/>
                <w:sz w:val="24"/>
              </w:rPr>
              <w:t>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南京理工大学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国家气象中心（中央气象台）</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中国电建集团华东勘测设计研究院有限公司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江苏高速公路工程养护技术有限公司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江苏东交智控科技集团股份有限公司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生态环境部华南环境科学研究所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2023_049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中科南京信息高铁研究院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江苏韬博智能科技有限公司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苏文电</w:t>
            </w:r>
            <w:proofErr w:type="gramStart"/>
            <w:r>
              <w:rPr>
                <w:color w:val="000000"/>
                <w:kern w:val="0"/>
                <w:sz w:val="24"/>
              </w:rPr>
              <w:t>能科技</w:t>
            </w:r>
            <w:proofErr w:type="gramEnd"/>
            <w:r>
              <w:rPr>
                <w:color w:val="000000"/>
                <w:kern w:val="0"/>
                <w:sz w:val="24"/>
              </w:rPr>
              <w:t>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中国机械总院集团江苏分院有限公司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常州市</w:t>
            </w:r>
            <w:proofErr w:type="gramStart"/>
            <w:r>
              <w:rPr>
                <w:color w:val="000000"/>
                <w:kern w:val="0"/>
                <w:sz w:val="24"/>
              </w:rPr>
              <w:t>乐萌压力</w:t>
            </w:r>
            <w:proofErr w:type="gramEnd"/>
            <w:r>
              <w:rPr>
                <w:color w:val="000000"/>
                <w:kern w:val="0"/>
                <w:sz w:val="24"/>
              </w:rPr>
              <w:t>容器有限公司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shd w:val="clear" w:color="auto" w:fill="FFFFFF"/>
            <w:noWrap/>
            <w:vAlign w:val="center"/>
          </w:tcPr>
          <w:p w:rsidR="009A4B01" w:rsidRDefault="009A4B01" w:rsidP="00615525">
            <w:pPr>
              <w:widowControl/>
              <w:jc w:val="center"/>
              <w:rPr>
                <w:color w:val="000000"/>
                <w:kern w:val="0"/>
                <w:sz w:val="24"/>
              </w:rPr>
            </w:pPr>
            <w:r>
              <w:rPr>
                <w:color w:val="000000"/>
                <w:kern w:val="0"/>
                <w:sz w:val="24"/>
              </w:rPr>
              <w:t>2023_054</w:t>
            </w:r>
          </w:p>
        </w:tc>
        <w:tc>
          <w:tcPr>
            <w:tcW w:w="4252" w:type="dxa"/>
            <w:tcBorders>
              <w:top w:val="nil"/>
              <w:left w:val="nil"/>
              <w:bottom w:val="single" w:sz="4" w:space="0" w:color="000000"/>
              <w:right w:val="single" w:sz="4" w:space="0" w:color="000000"/>
            </w:tcBorders>
            <w:shd w:val="clear" w:color="auto" w:fill="FFFFFF"/>
            <w:vAlign w:val="center"/>
          </w:tcPr>
          <w:p w:rsidR="009A4B01" w:rsidRDefault="009A4B01" w:rsidP="00615525">
            <w:pPr>
              <w:widowControl/>
              <w:jc w:val="left"/>
              <w:rPr>
                <w:color w:val="000000"/>
                <w:kern w:val="0"/>
                <w:sz w:val="24"/>
              </w:rPr>
            </w:pPr>
            <w:r>
              <w:rPr>
                <w:color w:val="000000"/>
                <w:kern w:val="0"/>
                <w:sz w:val="24"/>
              </w:rPr>
              <w:t>南京环境集团有限公司</w:t>
            </w:r>
          </w:p>
        </w:tc>
        <w:tc>
          <w:tcPr>
            <w:tcW w:w="2127" w:type="dxa"/>
            <w:tcBorders>
              <w:top w:val="nil"/>
              <w:left w:val="nil"/>
              <w:bottom w:val="single" w:sz="4" w:space="0" w:color="000000"/>
              <w:right w:val="single" w:sz="4" w:space="0" w:color="000000"/>
            </w:tcBorders>
            <w:shd w:val="clear" w:color="auto" w:fill="FFFFFF"/>
            <w:noWrap/>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shd w:val="clear" w:color="auto" w:fill="FFFFFF"/>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南京吉尔海事工程有限公司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昭通市民政局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河海大学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党政机关</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神农智慧农业研究院南京有限公司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江苏大丰华丰种业股份有限公司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2023_059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兴化市现代农业产业示范园管理服务中心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太仓绿丰农业资源开发有限公司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2023_061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江苏鹤乡</w:t>
            </w:r>
            <w:proofErr w:type="gramStart"/>
            <w:r>
              <w:rPr>
                <w:color w:val="000000"/>
                <w:kern w:val="0"/>
                <w:sz w:val="24"/>
              </w:rPr>
              <w:t>菊海现代</w:t>
            </w:r>
            <w:proofErr w:type="gramEnd"/>
            <w:r>
              <w:rPr>
                <w:color w:val="000000"/>
                <w:kern w:val="0"/>
                <w:sz w:val="24"/>
              </w:rPr>
              <w:t>农业产业园发展有限公司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宜兴市新庄街道办事处</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党政机关</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江苏百绿园林集团有限公司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东台市国贸绿色农业发展有限公司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上海美农生物科技股份有限公司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南京威尔药业集团股份有限公司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南京华脉科技股份有限公司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贵州省生物研究所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2023_069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江苏沿海地区农业科学研究所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江苏省淡水水产研究所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江苏省农垦集团有限公司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江苏省沿海开发（东台）有限公司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南京农业大学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苏州富士莱医药股份有限公司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中国药科大学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南京方生和医药科技有限公司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中国药科大学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药捷安康</w:t>
            </w:r>
            <w:proofErr w:type="gramEnd"/>
            <w:r>
              <w:rPr>
                <w:color w:val="000000"/>
                <w:kern w:val="0"/>
                <w:sz w:val="24"/>
              </w:rPr>
              <w:t>（南京）科技股份有限公司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中国药科大学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江苏未来网络集团有限公司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南京南邮通信网络产业研究院有限公司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苏州长光华芯光电技术股份有限公司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2023_079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南京维拓科技股份有限公司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江苏南极星新能源技术股份有限公司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无锡英菲感知</w:t>
            </w:r>
            <w:proofErr w:type="gramEnd"/>
            <w:r>
              <w:rPr>
                <w:color w:val="000000"/>
                <w:kern w:val="0"/>
                <w:sz w:val="24"/>
              </w:rPr>
              <w:t>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2023_082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宁波卢米蓝新材料有限公司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南京势</w:t>
            </w:r>
            <w:proofErr w:type="gramStart"/>
            <w:r>
              <w:rPr>
                <w:color w:val="000000"/>
                <w:kern w:val="0"/>
                <w:sz w:val="24"/>
              </w:rPr>
              <w:t>至信息</w:t>
            </w:r>
            <w:proofErr w:type="gramEnd"/>
            <w:r>
              <w:rPr>
                <w:color w:val="000000"/>
                <w:kern w:val="0"/>
                <w:sz w:val="24"/>
              </w:rPr>
              <w:t>服务有限公司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江苏省生态环境监测监控有限公司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南京智鹤电子科技有限公司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南京邮电大学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江苏艾斯特体育集团有限公司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沭阳亚森同汇实业有限公司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欧诗漫生物股份有限公司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2023_089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宝钢轧辊科技有限责任公司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江苏新凯晟机械设备有限公司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江苏海田技术有限公司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w:t>
            </w:r>
            <w:proofErr w:type="gramStart"/>
            <w:r>
              <w:rPr>
                <w:color w:val="000000"/>
                <w:kern w:val="0"/>
                <w:sz w:val="24"/>
              </w:rPr>
              <w:t>机国际</w:t>
            </w:r>
            <w:proofErr w:type="gramEnd"/>
            <w:r>
              <w:rPr>
                <w:color w:val="000000"/>
                <w:kern w:val="0"/>
                <w:sz w:val="24"/>
              </w:rPr>
              <w:t>工程设计研究院有限责任公司华东分院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江苏高速公路工程养护技术有限公司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南京林业大学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航天新气象科技有限公司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南京国图信息产业有限公司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南京市测绘勘察研究院股份有限公司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南京瀚海伏羲防务科技有限公司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江苏镭科照明科技有限公司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2023_099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盐城易快来科技有限公司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江苏华海诚科新材料股份有限公司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江苏联瑞新材料股份有限公司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昆山</w:t>
            </w:r>
            <w:proofErr w:type="gramStart"/>
            <w:r>
              <w:rPr>
                <w:color w:val="000000"/>
                <w:kern w:val="0"/>
                <w:sz w:val="24"/>
              </w:rPr>
              <w:t>迈致治具科技</w:t>
            </w:r>
            <w:proofErr w:type="gramEnd"/>
            <w:r>
              <w:rPr>
                <w:color w:val="000000"/>
                <w:kern w:val="0"/>
                <w:sz w:val="24"/>
              </w:rPr>
              <w:t>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2023_103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南京师范大学附属中学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江苏高崎机械有限公司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南京钢铁股份有限公司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南京信息工程大学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佳尔科</w:t>
            </w:r>
            <w:proofErr w:type="gramEnd"/>
            <w:r>
              <w:rPr>
                <w:color w:val="000000"/>
                <w:kern w:val="0"/>
                <w:sz w:val="24"/>
              </w:rPr>
              <w:t>生物科技南通有限公司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江苏斯瑞达材料技术股份有限公司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南京江北新区公用控股集团有限公司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2023_109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中交一公局海威工程建设有限公司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江苏中烟工业有限责任公司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南京化纤股份有限公司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南京电力设计研究院有限公司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中建科工集团有限公司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w:t>
            </w:r>
            <w:proofErr w:type="gramStart"/>
            <w:r>
              <w:rPr>
                <w:color w:val="000000"/>
                <w:kern w:val="0"/>
                <w:sz w:val="24"/>
              </w:rPr>
              <w:t>衡设计</w:t>
            </w:r>
            <w:proofErr w:type="gramEnd"/>
            <w:r>
              <w:rPr>
                <w:color w:val="000000"/>
                <w:kern w:val="0"/>
                <w:sz w:val="24"/>
              </w:rPr>
              <w:t>集团股份有限公司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南京艾布纳新材料股份有限公司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江苏富乐华半导体科技股份有限公司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南京市锅炉压力容器检验研究院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南京康和细胞基因工程研究院有限公司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2023_119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南京智能高端装备产业研究院有限公司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常州药物研究所有限公司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南京脑科医院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江苏博思通新材料有限公司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南京凯盛国际工程有限公司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2023_124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中石化南京化工研究院有限公司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江苏尔目文化旅游发展集团有限公司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江苏有线数据网络有限责任公司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江苏科易达环保科技股份有限公司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中材宁锐</w:t>
            </w:r>
            <w:proofErr w:type="gramEnd"/>
            <w:r>
              <w:rPr>
                <w:color w:val="000000"/>
                <w:kern w:val="0"/>
                <w:sz w:val="24"/>
              </w:rPr>
              <w:t>（南京）国际物流有限公司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2023_129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江苏省沿海农业发展有限公司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江苏省土地勘测规划院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江苏省土地开发整理中心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江苏省舜禹信息技术有限公司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南京中电熊猫信息产业集团有限公司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天职国际会计事务所（特殊普通合伙）江苏分所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南瑞集团有限公司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南京擎天科技有限公司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泰兴市财政局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党政机关</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中共溧阳市委党校</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南京财经大学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2023_139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南京驯鹿生物技术股份有限公司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米度（南京）生物技术有限公司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江苏省疾病预防控制中心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常州</w:t>
            </w:r>
            <w:proofErr w:type="gramStart"/>
            <w:r>
              <w:rPr>
                <w:color w:val="000000"/>
                <w:kern w:val="0"/>
                <w:sz w:val="24"/>
              </w:rPr>
              <w:t>集硕医疗</w:t>
            </w:r>
            <w:proofErr w:type="gramEnd"/>
            <w:r>
              <w:rPr>
                <w:color w:val="000000"/>
                <w:kern w:val="0"/>
                <w:sz w:val="24"/>
              </w:rPr>
              <w:t>器械有限公司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常州市钱璟康复股份有限公司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江苏欧歌制药有限公司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南京中医药大学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2023_145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南京邦德中医医院有限公司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南京中医药大学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南京市审计局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南京审计大学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党政机关</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南京市第二建筑设计院有限公司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南京审计大学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江苏翔</w:t>
            </w:r>
            <w:proofErr w:type="gramStart"/>
            <w:r>
              <w:rPr>
                <w:color w:val="000000"/>
                <w:kern w:val="0"/>
                <w:sz w:val="24"/>
              </w:rPr>
              <w:t>晟</w:t>
            </w:r>
            <w:proofErr w:type="gramEnd"/>
            <w:r>
              <w:rPr>
                <w:color w:val="000000"/>
                <w:kern w:val="0"/>
                <w:sz w:val="24"/>
              </w:rPr>
              <w:t>信息技术股份有限公司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南京审计大学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2023_149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大庆油田有限责任公司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南京审计大学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江苏大生集团有限公司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南京审计大学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江苏现代路桥有限责任公司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南京审计大学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南通铁人运动用品有限公司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南京体育学院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江苏广播电视总台体育休闲频道</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南京体育学院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江苏省体育科学研究所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南京体育学院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江苏省美术馆</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南京艺术学院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苏州金螳螂建筑装饰股份有限公司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南京艺术学院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扬州金</w:t>
            </w:r>
            <w:proofErr w:type="gramEnd"/>
            <w:r>
              <w:rPr>
                <w:color w:val="000000"/>
                <w:kern w:val="0"/>
                <w:sz w:val="24"/>
              </w:rPr>
              <w:t>韵</w:t>
            </w:r>
            <w:proofErr w:type="gramStart"/>
            <w:r>
              <w:rPr>
                <w:color w:val="000000"/>
                <w:kern w:val="0"/>
                <w:sz w:val="24"/>
              </w:rPr>
              <w:t>乐器御工坊</w:t>
            </w:r>
            <w:proofErr w:type="gramEnd"/>
            <w:r>
              <w:rPr>
                <w:color w:val="000000"/>
                <w:kern w:val="0"/>
                <w:sz w:val="24"/>
              </w:rPr>
              <w:t>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南京艺术学院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南京博物院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南京艺术学院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2023_159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南京秦淮河文化旅游基金会</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南京艺术学院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社会组织</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江苏省有色金属华东地质勘查局地球化学勘查与海洋地质调查研究院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shd w:val="clear" w:color="auto" w:fill="FFFFFF"/>
            <w:noWrap/>
            <w:vAlign w:val="center"/>
          </w:tcPr>
          <w:p w:rsidR="009A4B01" w:rsidRDefault="009A4B01" w:rsidP="00615525">
            <w:pPr>
              <w:widowControl/>
              <w:jc w:val="center"/>
              <w:rPr>
                <w:color w:val="000000"/>
                <w:kern w:val="0"/>
                <w:sz w:val="24"/>
              </w:rPr>
            </w:pPr>
            <w:r>
              <w:rPr>
                <w:color w:val="000000"/>
                <w:kern w:val="0"/>
                <w:sz w:val="24"/>
              </w:rPr>
              <w:t>2023_161</w:t>
            </w:r>
          </w:p>
        </w:tc>
        <w:tc>
          <w:tcPr>
            <w:tcW w:w="4252" w:type="dxa"/>
            <w:tcBorders>
              <w:top w:val="nil"/>
              <w:left w:val="nil"/>
              <w:bottom w:val="single" w:sz="4" w:space="0" w:color="000000"/>
              <w:right w:val="single" w:sz="4" w:space="0" w:color="000000"/>
            </w:tcBorders>
            <w:shd w:val="clear" w:color="auto" w:fill="FFFFFF"/>
            <w:vAlign w:val="center"/>
          </w:tcPr>
          <w:p w:rsidR="009A4B01" w:rsidRDefault="009A4B01" w:rsidP="00615525">
            <w:pPr>
              <w:widowControl/>
              <w:jc w:val="left"/>
              <w:rPr>
                <w:color w:val="000000"/>
                <w:kern w:val="0"/>
                <w:sz w:val="24"/>
              </w:rPr>
            </w:pPr>
            <w:r>
              <w:rPr>
                <w:color w:val="000000"/>
                <w:kern w:val="0"/>
                <w:sz w:val="24"/>
              </w:rPr>
              <w:t>江苏鼎胜新能源材料股份有限公司</w:t>
            </w:r>
          </w:p>
        </w:tc>
        <w:tc>
          <w:tcPr>
            <w:tcW w:w="2127" w:type="dxa"/>
            <w:tcBorders>
              <w:top w:val="nil"/>
              <w:left w:val="nil"/>
              <w:bottom w:val="single" w:sz="4" w:space="0" w:color="000000"/>
              <w:right w:val="single" w:sz="4" w:space="0" w:color="000000"/>
            </w:tcBorders>
            <w:shd w:val="clear" w:color="auto" w:fill="FFFFFF"/>
            <w:noWrap/>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shd w:val="clear" w:color="auto" w:fill="FFFFFF"/>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溧阳天目先导电池材料科技有限公司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扬州市金鑫电缆有限公司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上海梅山钢铁股份有限公司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江苏征途技术股份有限公司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2023_166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南京丰东热处理工程有限公司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南京工程学院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新道科技股份有限公司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金陵科技学院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金</w:t>
            </w:r>
            <w:proofErr w:type="gramStart"/>
            <w:r>
              <w:rPr>
                <w:color w:val="000000"/>
                <w:kern w:val="0"/>
                <w:sz w:val="24"/>
              </w:rPr>
              <w:t>埔</w:t>
            </w:r>
            <w:proofErr w:type="gramEnd"/>
            <w:r>
              <w:rPr>
                <w:color w:val="000000"/>
                <w:kern w:val="0"/>
                <w:sz w:val="24"/>
              </w:rPr>
              <w:t>园林股份有限公司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金陵科技学院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2023_169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江苏格罗瑞节能科技有限公司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无锡鼎球绢丝纺有限公司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江苏恒辉安防股份有限公司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南通奥</w:t>
            </w:r>
            <w:proofErr w:type="gramStart"/>
            <w:r>
              <w:rPr>
                <w:color w:val="000000"/>
                <w:kern w:val="0"/>
                <w:sz w:val="24"/>
              </w:rPr>
              <w:t>凯</w:t>
            </w:r>
            <w:proofErr w:type="gramEnd"/>
            <w:r>
              <w:rPr>
                <w:color w:val="000000"/>
                <w:kern w:val="0"/>
                <w:sz w:val="24"/>
              </w:rPr>
              <w:t>生物技术开发有限公司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江苏省奥谷生物</w:t>
            </w:r>
            <w:proofErr w:type="gramEnd"/>
            <w:r>
              <w:rPr>
                <w:color w:val="000000"/>
                <w:kern w:val="0"/>
                <w:sz w:val="24"/>
              </w:rPr>
              <w:t>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江苏兰陵高分子材料有限公司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泰兴市凌飞化学科技有限公司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江苏省科佳工程设计</w:t>
            </w:r>
            <w:proofErr w:type="gramEnd"/>
            <w:r>
              <w:rPr>
                <w:color w:val="000000"/>
                <w:kern w:val="0"/>
                <w:sz w:val="24"/>
              </w:rPr>
              <w:t>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无锡亮源激光</w:t>
            </w:r>
            <w:proofErr w:type="gramEnd"/>
            <w:r>
              <w:rPr>
                <w:color w:val="000000"/>
                <w:kern w:val="0"/>
                <w:sz w:val="24"/>
              </w:rPr>
              <w:t>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无锡易通精密机械股份有限公司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2023_179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w:t>
            </w:r>
            <w:proofErr w:type="gramStart"/>
            <w:r>
              <w:rPr>
                <w:color w:val="000000"/>
                <w:kern w:val="0"/>
                <w:sz w:val="24"/>
              </w:rPr>
              <w:t>船奥蓝托</w:t>
            </w:r>
            <w:proofErr w:type="gramEnd"/>
            <w:r>
              <w:rPr>
                <w:color w:val="000000"/>
                <w:kern w:val="0"/>
                <w:sz w:val="24"/>
              </w:rPr>
              <w:t>无锡软件技术有限公司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江南大学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江苏地质矿产设计研究院（中国煤炭地质总局检测中心）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中国矿业大学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徐州中矿岩土技术股份有限公司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中国矿业大学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徐州立人单轨运输装备有限公司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中国矿业大学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徐州</w:t>
            </w:r>
            <w:proofErr w:type="gramStart"/>
            <w:r>
              <w:rPr>
                <w:color w:val="000000"/>
                <w:kern w:val="0"/>
                <w:sz w:val="24"/>
              </w:rPr>
              <w:t>中矿汇弘矿山</w:t>
            </w:r>
            <w:proofErr w:type="gramEnd"/>
            <w:r>
              <w:rPr>
                <w:color w:val="000000"/>
                <w:kern w:val="0"/>
                <w:sz w:val="24"/>
              </w:rPr>
              <w:t>设备有限公司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中国矿业大学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徐州科瑞矿业科技有限公司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中国矿业大学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江苏锡沂高新材料产业技术研究院有限公司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徐州工业职业技术学院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2023_187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江苏省清江中学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江苏省泰州中学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江苏师范大学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2023_189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淮安</w:t>
            </w:r>
            <w:proofErr w:type="gramStart"/>
            <w:r>
              <w:rPr>
                <w:color w:val="000000"/>
                <w:kern w:val="0"/>
                <w:sz w:val="24"/>
              </w:rPr>
              <w:t>市疾控预防</w:t>
            </w:r>
            <w:proofErr w:type="gramEnd"/>
            <w:r>
              <w:rPr>
                <w:color w:val="000000"/>
                <w:kern w:val="0"/>
                <w:sz w:val="24"/>
              </w:rPr>
              <w:t>控制中心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徐州医科大学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徐州市中心医院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徐州医科大学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常州市人民代表大会常务委员会法制工作委员会</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党政机关</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江苏嘉拓新能源</w:t>
            </w:r>
            <w:proofErr w:type="gramEnd"/>
            <w:r>
              <w:rPr>
                <w:color w:val="000000"/>
                <w:kern w:val="0"/>
                <w:sz w:val="24"/>
              </w:rPr>
              <w:t>智能装备股份有限公司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江苏朝晖化工有限公司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江苏三佑管道科技有限公司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江苏本安环保科技有限公司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江苏绿和环境科技有限公司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常州制药厂有限公司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2023_198</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江苏科标医学检测有限公司</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2023_199</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江苏永大化工机械股份有限公司</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润泰新材料股份有限公司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江苏金桥油脂科技有限公司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江苏滨盛石化机械有限公司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常州大学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江苏精瓷智能传感技术研究院有限公司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江苏理工学院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中汽</w:t>
            </w:r>
            <w:proofErr w:type="gramStart"/>
            <w:r>
              <w:rPr>
                <w:color w:val="000000"/>
                <w:kern w:val="0"/>
                <w:sz w:val="24"/>
              </w:rPr>
              <w:t>研</w:t>
            </w:r>
            <w:proofErr w:type="gramEnd"/>
            <w:r>
              <w:rPr>
                <w:color w:val="000000"/>
                <w:kern w:val="0"/>
                <w:sz w:val="24"/>
              </w:rPr>
              <w:t>汽车检验中心（常州）有限公司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江苏理工学院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苏文电</w:t>
            </w:r>
            <w:proofErr w:type="gramStart"/>
            <w:r>
              <w:rPr>
                <w:color w:val="000000"/>
                <w:kern w:val="0"/>
                <w:sz w:val="24"/>
              </w:rPr>
              <w:t>能科技</w:t>
            </w:r>
            <w:proofErr w:type="gramEnd"/>
            <w:r>
              <w:rPr>
                <w:color w:val="000000"/>
                <w:kern w:val="0"/>
                <w:sz w:val="24"/>
              </w:rPr>
              <w:t>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江苏理工学院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江苏秋泓环境检测有限公司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江苏理工学院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江苏大使同丰涂料有限公司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江苏理工学院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2023_208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盐城市恒丰海绵有限公司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2023_209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江苏立一新材料科技有限公司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苏州通富超威半导体有限公司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苏州斯宾耐特化纤科技有限公司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江苏莱纳多智能装备有限公司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昆山允可精密工业技术有限公司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苏州博思得电气有限公司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江苏联峰工业装备科技有限公司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苏州琼派瑞特科技股份有限公司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2023_217</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法瑞电气（南通）有限公司</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2023_218</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苏州小棉袄信息技术股份有限公司</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2023_219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安可捷检测（常州）有限公司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江苏省苏州中学校</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苏州仕净科技股份有限公司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通用电梯股份有限公司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江苏省苏州实验中学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昆山双桥传感器测控技术有限公司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苏州镭明激光科技有限公司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爱环吴世</w:t>
            </w:r>
            <w:proofErr w:type="gramEnd"/>
            <w:r>
              <w:rPr>
                <w:color w:val="000000"/>
                <w:kern w:val="0"/>
                <w:sz w:val="24"/>
              </w:rPr>
              <w:t>（苏州）环保股份有限公司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江苏聚力智能机械股份有限公司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2023_228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苏州亚太精</w:t>
            </w:r>
            <w:proofErr w:type="gramStart"/>
            <w:r>
              <w:rPr>
                <w:color w:val="000000"/>
                <w:kern w:val="0"/>
                <w:sz w:val="24"/>
              </w:rPr>
              <w:t>睿</w:t>
            </w:r>
            <w:proofErr w:type="gramEnd"/>
            <w:r>
              <w:rPr>
                <w:color w:val="000000"/>
                <w:kern w:val="0"/>
                <w:sz w:val="24"/>
              </w:rPr>
              <w:t>传动科技股份有限公司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苏州科技大学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2023_229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无锡市职业病防治医院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沃</w:t>
            </w:r>
            <w:proofErr w:type="gramStart"/>
            <w:r>
              <w:rPr>
                <w:color w:val="000000"/>
                <w:kern w:val="0"/>
                <w:sz w:val="24"/>
              </w:rPr>
              <w:t>太</w:t>
            </w:r>
            <w:proofErr w:type="gramEnd"/>
            <w:r>
              <w:rPr>
                <w:color w:val="000000"/>
                <w:kern w:val="0"/>
                <w:sz w:val="24"/>
              </w:rPr>
              <w:t>能源股份有限公司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智聚装配式</w:t>
            </w:r>
            <w:proofErr w:type="gramEnd"/>
            <w:r>
              <w:rPr>
                <w:color w:val="000000"/>
                <w:kern w:val="0"/>
                <w:sz w:val="24"/>
              </w:rPr>
              <w:t>绿色建筑创新中心南通有限公司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南通市海门长三角药物高等研究院</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南通大学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江苏中洋集团股份有限公司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江苏泗洪县金水特种水产养殖有限公司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连云港金康和</w:t>
            </w:r>
            <w:proofErr w:type="gramEnd"/>
            <w:r>
              <w:rPr>
                <w:color w:val="000000"/>
                <w:kern w:val="0"/>
                <w:sz w:val="24"/>
              </w:rPr>
              <w:t>信药业有限公司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日出东方控股股份有限公司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连云港石化有限公司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江苏洋井环保服务有限公司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2023_239</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江苏皓月涂料有限公司</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2023_240</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连云港市质量技术综合检验检测中心</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江苏神曲医药有限公司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江苏海洋大学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江苏省淮安中学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淮阴师范学院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江苏黎明食品集团有限公司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淮阴师范学院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江苏天丰种业有限公司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淮阴师范学院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淮安市农业技术推广中心</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淮阴师范学院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淮阴师范学院第一附属小学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淮阴师范学院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淮安市新安小学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淮阴师范学院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w:t>
            </w:r>
            <w:proofErr w:type="gramStart"/>
            <w:r>
              <w:rPr>
                <w:color w:val="000000"/>
                <w:kern w:val="0"/>
                <w:sz w:val="24"/>
              </w:rPr>
              <w:t>安淮创新</w:t>
            </w:r>
            <w:proofErr w:type="gramEnd"/>
            <w:r>
              <w:rPr>
                <w:color w:val="000000"/>
                <w:kern w:val="0"/>
                <w:sz w:val="24"/>
              </w:rPr>
              <w:t>药物研究院有限公司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2023_249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江苏扬农化工集团有限公司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2023_250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江苏绿港现代农业发展股份有限公司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镇江景宇管道设备有限公司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江苏扬碟钻石工具有限公司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江苏科盛轩逸科技有限公司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江苏润</w:t>
            </w:r>
            <w:proofErr w:type="gramStart"/>
            <w:r>
              <w:rPr>
                <w:color w:val="000000"/>
                <w:kern w:val="0"/>
                <w:sz w:val="24"/>
              </w:rPr>
              <w:t>邦</w:t>
            </w:r>
            <w:proofErr w:type="gramEnd"/>
            <w:r>
              <w:rPr>
                <w:color w:val="000000"/>
                <w:kern w:val="0"/>
                <w:sz w:val="24"/>
              </w:rPr>
              <w:t>智能车库股份有限公司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南京赛康交通安全科技有限公司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淮阴工学院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江苏中联电气股份有限公司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江苏天</w:t>
            </w:r>
            <w:proofErr w:type="gramStart"/>
            <w:r>
              <w:rPr>
                <w:color w:val="000000"/>
                <w:kern w:val="0"/>
                <w:sz w:val="24"/>
              </w:rPr>
              <w:t>楹</w:t>
            </w:r>
            <w:proofErr w:type="gramEnd"/>
            <w:r>
              <w:rPr>
                <w:color w:val="000000"/>
                <w:kern w:val="0"/>
                <w:sz w:val="24"/>
              </w:rPr>
              <w:t>环保能源成套设备有限公司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东台迈盛智能</w:t>
            </w:r>
            <w:proofErr w:type="gramEnd"/>
            <w:r>
              <w:rPr>
                <w:color w:val="000000"/>
                <w:kern w:val="0"/>
                <w:sz w:val="24"/>
              </w:rPr>
              <w:t>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2023_259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江苏菌钥生命科技发展有限公司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江苏兄弟维生素有限公司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2023_261</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中铁建设集团华东工程有限公司</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single" w:sz="4" w:space="0" w:color="000000"/>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2023_262</w:t>
            </w:r>
          </w:p>
        </w:tc>
        <w:tc>
          <w:tcPr>
            <w:tcW w:w="4252"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西伏河产学研协同创新中心</w:t>
            </w:r>
          </w:p>
        </w:tc>
        <w:tc>
          <w:tcPr>
            <w:tcW w:w="2127"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single" w:sz="4" w:space="0" w:color="000000"/>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社会组织</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上海题桥江苏纺织科技有限公司</w:t>
            </w:r>
            <w:proofErr w:type="gramEnd"/>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盐城工学院</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苏州市吴江高级中学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扬州市档案馆</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句容市实验高级中学</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扬州市文化馆</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晶澳（扬州）太阳能科技有限公司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2023_269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扬州楚门机电设备制造有限公司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扬州华运新材料科技有限公司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2023_271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江苏徐淮地区淮阴农业科学研究所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江苏立卓信息技术</w:t>
            </w:r>
            <w:proofErr w:type="gramEnd"/>
            <w:r>
              <w:rPr>
                <w:color w:val="000000"/>
                <w:kern w:val="0"/>
                <w:sz w:val="24"/>
              </w:rPr>
              <w:t>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江苏省农业科学院畜牧研究所</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事业单位</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南通天成现代农业科技有限公司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扬州大学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盐城市大</w:t>
            </w:r>
            <w:proofErr w:type="gramStart"/>
            <w:r>
              <w:rPr>
                <w:color w:val="000000"/>
                <w:kern w:val="0"/>
                <w:sz w:val="24"/>
              </w:rPr>
              <w:t>冈石油</w:t>
            </w:r>
            <w:proofErr w:type="gramEnd"/>
            <w:r>
              <w:rPr>
                <w:color w:val="000000"/>
                <w:kern w:val="0"/>
                <w:sz w:val="24"/>
              </w:rPr>
              <w:t>工具厂有限责任公司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江苏蔚联精密科技有限公司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蜂巢动力系统（江苏）有限公司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镇江东方电热有限公司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2023_279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江苏道金智能制造科技股份有限公司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苏州汇川联合动力系统股份有限公司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苏州晓创光电科技有限公司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山东得和明兴生物科技有限公司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海天醋业集团</w:t>
            </w:r>
            <w:proofErr w:type="gramEnd"/>
            <w:r>
              <w:rPr>
                <w:color w:val="000000"/>
                <w:kern w:val="0"/>
                <w:sz w:val="24"/>
              </w:rPr>
              <w:t>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江苏申基生物科技有限公司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常州百瑞吉</w:t>
            </w:r>
            <w:proofErr w:type="gramEnd"/>
            <w:r>
              <w:rPr>
                <w:color w:val="000000"/>
                <w:kern w:val="0"/>
                <w:sz w:val="24"/>
              </w:rPr>
              <w:t>生物医药股份有限公司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江苏苏南药业实业有限公司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长沙水泵厂有限公司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中天科技集团海洋工程有限公司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2023_289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太仓市华</w:t>
            </w:r>
            <w:proofErr w:type="gramStart"/>
            <w:r>
              <w:rPr>
                <w:color w:val="000000"/>
                <w:kern w:val="0"/>
                <w:sz w:val="24"/>
              </w:rPr>
              <w:t>盈电子</w:t>
            </w:r>
            <w:proofErr w:type="gramEnd"/>
            <w:r>
              <w:rPr>
                <w:color w:val="000000"/>
                <w:kern w:val="0"/>
                <w:sz w:val="24"/>
              </w:rPr>
              <w:t>材料有限公司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江苏维达机械有限公司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2023_291</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扬州</w:t>
            </w:r>
            <w:proofErr w:type="gramStart"/>
            <w:r>
              <w:rPr>
                <w:color w:val="000000"/>
                <w:kern w:val="0"/>
                <w:sz w:val="24"/>
              </w:rPr>
              <w:t>昊</w:t>
            </w:r>
            <w:proofErr w:type="gramEnd"/>
            <w:r>
              <w:rPr>
                <w:color w:val="000000"/>
                <w:kern w:val="0"/>
                <w:sz w:val="24"/>
              </w:rPr>
              <w:t>然机械配件有限公司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lastRenderedPageBreak/>
              <w:t>2023_292</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江苏亚星锚链股份有限公司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2023_293</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江苏新恒鼎装备制造有限公司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2023_294</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江苏飞鸽友联机械股份有限公司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2023_295</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张家港长城汽车研发有限公司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2023_296</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proofErr w:type="gramStart"/>
            <w:r>
              <w:rPr>
                <w:color w:val="000000"/>
                <w:kern w:val="0"/>
                <w:sz w:val="24"/>
              </w:rPr>
              <w:t>常州斯</w:t>
            </w:r>
            <w:proofErr w:type="gramEnd"/>
            <w:r>
              <w:rPr>
                <w:color w:val="000000"/>
                <w:kern w:val="0"/>
                <w:sz w:val="24"/>
              </w:rPr>
              <w:t>威克光伏新材料有限公司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2023_297</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江苏太航信息科技有限公司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2023_298</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江苏斯菲尔电气股份有限公司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2023_299</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江苏智慧优视电子科技有限公司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r w:rsidR="009A4B01" w:rsidTr="00615525">
        <w:trPr>
          <w:trHeight w:val="601"/>
          <w:jc w:val="center"/>
        </w:trPr>
        <w:tc>
          <w:tcPr>
            <w:tcW w:w="1413" w:type="dxa"/>
            <w:tcBorders>
              <w:top w:val="nil"/>
              <w:left w:val="single" w:sz="4" w:space="0" w:color="000000"/>
              <w:bottom w:val="single" w:sz="4" w:space="0" w:color="000000"/>
              <w:right w:val="single" w:sz="4" w:space="0" w:color="000000"/>
            </w:tcBorders>
            <w:noWrap/>
            <w:vAlign w:val="center"/>
          </w:tcPr>
          <w:p w:rsidR="009A4B01" w:rsidRDefault="009A4B01" w:rsidP="00615525">
            <w:pPr>
              <w:widowControl/>
              <w:jc w:val="center"/>
              <w:rPr>
                <w:color w:val="000000"/>
                <w:kern w:val="0"/>
                <w:sz w:val="24"/>
              </w:rPr>
            </w:pPr>
            <w:r>
              <w:rPr>
                <w:color w:val="000000"/>
                <w:kern w:val="0"/>
                <w:sz w:val="24"/>
              </w:rPr>
              <w:t>2023_300</w:t>
            </w:r>
          </w:p>
        </w:tc>
        <w:tc>
          <w:tcPr>
            <w:tcW w:w="4252" w:type="dxa"/>
            <w:tcBorders>
              <w:top w:val="nil"/>
              <w:left w:val="nil"/>
              <w:bottom w:val="single" w:sz="4" w:space="0" w:color="000000"/>
              <w:right w:val="single" w:sz="4" w:space="0" w:color="000000"/>
            </w:tcBorders>
            <w:vAlign w:val="center"/>
          </w:tcPr>
          <w:p w:rsidR="009A4B01" w:rsidRDefault="009A4B01" w:rsidP="00615525">
            <w:pPr>
              <w:widowControl/>
              <w:jc w:val="left"/>
              <w:rPr>
                <w:color w:val="000000"/>
                <w:kern w:val="0"/>
                <w:sz w:val="24"/>
              </w:rPr>
            </w:pPr>
            <w:r>
              <w:rPr>
                <w:color w:val="000000"/>
                <w:kern w:val="0"/>
                <w:sz w:val="24"/>
              </w:rPr>
              <w:t>江苏润果农业发展有限公司</w:t>
            </w:r>
          </w:p>
        </w:tc>
        <w:tc>
          <w:tcPr>
            <w:tcW w:w="2127"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江苏科技大学</w:t>
            </w:r>
          </w:p>
        </w:tc>
        <w:tc>
          <w:tcPr>
            <w:tcW w:w="1285" w:type="dxa"/>
            <w:tcBorders>
              <w:top w:val="nil"/>
              <w:left w:val="nil"/>
              <w:bottom w:val="single" w:sz="4" w:space="0" w:color="000000"/>
              <w:right w:val="single" w:sz="4" w:space="0" w:color="000000"/>
            </w:tcBorders>
            <w:vAlign w:val="center"/>
          </w:tcPr>
          <w:p w:rsidR="009A4B01" w:rsidRDefault="009A4B01" w:rsidP="00615525">
            <w:pPr>
              <w:widowControl/>
              <w:jc w:val="center"/>
              <w:rPr>
                <w:color w:val="000000"/>
                <w:kern w:val="0"/>
                <w:sz w:val="24"/>
              </w:rPr>
            </w:pPr>
            <w:r>
              <w:rPr>
                <w:color w:val="000000"/>
                <w:kern w:val="0"/>
                <w:sz w:val="24"/>
              </w:rPr>
              <w:t>企业</w:t>
            </w:r>
          </w:p>
        </w:tc>
      </w:tr>
    </w:tbl>
    <w:p w:rsidR="009A4B01" w:rsidRDefault="009A4B01" w:rsidP="009A4B01">
      <w:pPr>
        <w:widowControl/>
        <w:spacing w:afterLines="50" w:after="156" w:line="600" w:lineRule="exact"/>
        <w:jc w:val="center"/>
        <w:textAlignment w:val="baseline"/>
        <w:rPr>
          <w:rFonts w:eastAsia="黑体"/>
          <w:sz w:val="36"/>
          <w:szCs w:val="36"/>
        </w:rPr>
      </w:pPr>
    </w:p>
    <w:p w:rsidR="00424431" w:rsidRDefault="009A4B01" w:rsidP="009A4B01">
      <w:r>
        <w:rPr>
          <w:rFonts w:eastAsia="黑体"/>
          <w:sz w:val="36"/>
          <w:szCs w:val="36"/>
        </w:rPr>
        <w:br w:type="page"/>
      </w:r>
      <w:bookmarkStart w:id="0" w:name="_GoBack"/>
      <w:bookmarkEnd w:id="0"/>
    </w:p>
    <w:sectPr w:rsidR="0042443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05F5" w:rsidRDefault="002505F5" w:rsidP="009A4B01">
      <w:r>
        <w:separator/>
      </w:r>
    </w:p>
  </w:endnote>
  <w:endnote w:type="continuationSeparator" w:id="0">
    <w:p w:rsidR="002505F5" w:rsidRDefault="002505F5" w:rsidP="009A4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05F5" w:rsidRDefault="002505F5" w:rsidP="009A4B01">
      <w:r>
        <w:separator/>
      </w:r>
    </w:p>
  </w:footnote>
  <w:footnote w:type="continuationSeparator" w:id="0">
    <w:p w:rsidR="002505F5" w:rsidRDefault="002505F5" w:rsidP="009A4B0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624"/>
    <w:rsid w:val="000D5624"/>
    <w:rsid w:val="002505F5"/>
    <w:rsid w:val="00424431"/>
    <w:rsid w:val="009A4B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4B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A4B0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A4B01"/>
    <w:rPr>
      <w:sz w:val="18"/>
      <w:szCs w:val="18"/>
    </w:rPr>
  </w:style>
  <w:style w:type="paragraph" w:styleId="a4">
    <w:name w:val="footer"/>
    <w:basedOn w:val="a"/>
    <w:link w:val="Char0"/>
    <w:unhideWhenUsed/>
    <w:rsid w:val="009A4B0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A4B01"/>
    <w:rPr>
      <w:sz w:val="18"/>
      <w:szCs w:val="18"/>
    </w:rPr>
  </w:style>
  <w:style w:type="paragraph" w:styleId="a5">
    <w:name w:val="Normal (Web)"/>
    <w:basedOn w:val="a"/>
    <w:uiPriority w:val="99"/>
    <w:qFormat/>
    <w:rsid w:val="009A4B01"/>
    <w:pPr>
      <w:widowControl/>
      <w:spacing w:before="100" w:beforeAutospacing="1" w:after="100" w:afterAutospacing="1"/>
      <w:jc w:val="left"/>
    </w:pPr>
    <w:rPr>
      <w:rFonts w:ascii="宋体" w:hAnsi="宋体" w:cs="宋体"/>
      <w:kern w:val="0"/>
      <w:sz w:val="24"/>
    </w:rPr>
  </w:style>
  <w:style w:type="character" w:styleId="a6">
    <w:name w:val="page number"/>
    <w:basedOn w:val="a0"/>
    <w:rsid w:val="009A4B01"/>
  </w:style>
  <w:style w:type="character" w:customStyle="1" w:styleId="NormalCharacter">
    <w:name w:val="NormalCharacter"/>
    <w:semiHidden/>
    <w:qFormat/>
    <w:rsid w:val="009A4B0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4B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A4B0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A4B01"/>
    <w:rPr>
      <w:sz w:val="18"/>
      <w:szCs w:val="18"/>
    </w:rPr>
  </w:style>
  <w:style w:type="paragraph" w:styleId="a4">
    <w:name w:val="footer"/>
    <w:basedOn w:val="a"/>
    <w:link w:val="Char0"/>
    <w:unhideWhenUsed/>
    <w:rsid w:val="009A4B01"/>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A4B01"/>
    <w:rPr>
      <w:sz w:val="18"/>
      <w:szCs w:val="18"/>
    </w:rPr>
  </w:style>
  <w:style w:type="paragraph" w:styleId="a5">
    <w:name w:val="Normal (Web)"/>
    <w:basedOn w:val="a"/>
    <w:uiPriority w:val="99"/>
    <w:qFormat/>
    <w:rsid w:val="009A4B01"/>
    <w:pPr>
      <w:widowControl/>
      <w:spacing w:before="100" w:beforeAutospacing="1" w:after="100" w:afterAutospacing="1"/>
      <w:jc w:val="left"/>
    </w:pPr>
    <w:rPr>
      <w:rFonts w:ascii="宋体" w:hAnsi="宋体" w:cs="宋体"/>
      <w:kern w:val="0"/>
      <w:sz w:val="24"/>
    </w:rPr>
  </w:style>
  <w:style w:type="character" w:styleId="a6">
    <w:name w:val="page number"/>
    <w:basedOn w:val="a0"/>
    <w:rsid w:val="009A4B01"/>
  </w:style>
  <w:style w:type="character" w:customStyle="1" w:styleId="NormalCharacter">
    <w:name w:val="NormalCharacter"/>
    <w:semiHidden/>
    <w:qFormat/>
    <w:rsid w:val="009A4B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16</Pages>
  <Words>1513</Words>
  <Characters>8630</Characters>
  <Application>Microsoft Office Word</Application>
  <DocSecurity>0</DocSecurity>
  <Lines>71</Lines>
  <Paragraphs>20</Paragraphs>
  <ScaleCrop>false</ScaleCrop>
  <Company>JSJYT</Company>
  <LinksUpToDate>false</LinksUpToDate>
  <CharactersWithSpaces>10123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2023-09-27T08:56:00Z</dcterms:created>
  <dcterms:modified xsi:type="dcterms:W3CDTF">2023-09-27T08:59:00Z</dcterms:modified>
</cp:coreProperties>
</file>