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A5FF4F" w14:textId="77777777" w:rsidR="00ED229E" w:rsidRPr="009868AD" w:rsidRDefault="00ED229E" w:rsidP="00ED229E">
      <w:pPr>
        <w:widowControl/>
        <w:tabs>
          <w:tab w:val="left" w:pos="2520"/>
        </w:tabs>
        <w:spacing w:line="560" w:lineRule="exact"/>
        <w:rPr>
          <w:rFonts w:ascii="黑体" w:eastAsia="黑体" w:hAnsi="黑体"/>
          <w:sz w:val="32"/>
          <w:szCs w:val="32"/>
        </w:rPr>
      </w:pPr>
      <w:r w:rsidRPr="009868AD">
        <w:rPr>
          <w:rFonts w:ascii="黑体" w:eastAsia="黑体" w:hAnsi="黑体" w:hint="eastAsia"/>
          <w:sz w:val="32"/>
          <w:szCs w:val="32"/>
        </w:rPr>
        <w:t>附件1</w:t>
      </w:r>
    </w:p>
    <w:p w14:paraId="004054AB" w14:textId="77777777" w:rsidR="00ED229E" w:rsidRPr="0034128E" w:rsidRDefault="00ED229E" w:rsidP="00ED229E">
      <w:pPr>
        <w:widowControl/>
        <w:tabs>
          <w:tab w:val="left" w:pos="2520"/>
        </w:tabs>
        <w:spacing w:line="560" w:lineRule="exact"/>
        <w:jc w:val="center"/>
        <w:rPr>
          <w:rFonts w:ascii="方正小标宋_GBK" w:eastAsia="方正小标宋_GBK" w:hAnsi="宋体"/>
          <w:sz w:val="36"/>
          <w:szCs w:val="36"/>
        </w:rPr>
      </w:pPr>
      <w:r w:rsidRPr="0034128E">
        <w:rPr>
          <w:rFonts w:ascii="方正小标宋_GBK" w:eastAsia="方正小标宋_GBK" w:hAnsi="宋体"/>
          <w:sz w:val="36"/>
          <w:szCs w:val="36"/>
        </w:rPr>
        <w:t>2021年</w:t>
      </w:r>
      <w:r w:rsidRPr="0034128E">
        <w:rPr>
          <w:rFonts w:ascii="方正小标宋_GBK" w:eastAsia="方正小标宋_GBK" w:hAnsi="宋体" w:hint="eastAsia"/>
          <w:sz w:val="36"/>
          <w:szCs w:val="36"/>
        </w:rPr>
        <w:t>中等职业学校德育</w:t>
      </w:r>
      <w:r w:rsidRPr="0034128E">
        <w:rPr>
          <w:rFonts w:ascii="方正小标宋_GBK" w:eastAsia="方正小标宋_GBK" w:hAnsi="宋体"/>
          <w:sz w:val="36"/>
          <w:szCs w:val="36"/>
        </w:rPr>
        <w:t>心理健康教育</w:t>
      </w:r>
      <w:r w:rsidRPr="0034128E">
        <w:rPr>
          <w:rFonts w:ascii="方正小标宋_GBK" w:eastAsia="方正小标宋_GBK" w:hAnsi="宋体" w:hint="eastAsia"/>
          <w:sz w:val="36"/>
          <w:szCs w:val="36"/>
        </w:rPr>
        <w:t>劳动</w:t>
      </w:r>
      <w:r w:rsidRPr="0034128E">
        <w:rPr>
          <w:rFonts w:ascii="方正小标宋_GBK" w:eastAsia="方正小标宋_GBK" w:hAnsi="宋体"/>
          <w:sz w:val="36"/>
          <w:szCs w:val="36"/>
        </w:rPr>
        <w:t>教育</w:t>
      </w:r>
      <w:r w:rsidRPr="0034128E">
        <w:rPr>
          <w:rFonts w:ascii="方正小标宋_GBK" w:eastAsia="方正小标宋_GBK" w:hAnsi="宋体" w:hint="eastAsia"/>
          <w:sz w:val="36"/>
          <w:szCs w:val="36"/>
        </w:rPr>
        <w:t>视导重点内容</w:t>
      </w:r>
    </w:p>
    <w:tbl>
      <w:tblPr>
        <w:tblW w:w="143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7"/>
        <w:gridCol w:w="1739"/>
        <w:gridCol w:w="11533"/>
      </w:tblGrid>
      <w:tr w:rsidR="00ED229E" w14:paraId="34FC42DB" w14:textId="77777777" w:rsidTr="00A46654">
        <w:trPr>
          <w:trHeight w:val="1542"/>
          <w:jc w:val="center"/>
        </w:trPr>
        <w:tc>
          <w:tcPr>
            <w:tcW w:w="1097" w:type="dxa"/>
            <w:vMerge w:val="restart"/>
            <w:vAlign w:val="center"/>
          </w:tcPr>
          <w:p w14:paraId="3EFCC4DD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M1</w:t>
            </w:r>
          </w:p>
          <w:p w14:paraId="02193A97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组织</w:t>
            </w:r>
          </w:p>
          <w:p w14:paraId="1CE96EBA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领导</w:t>
            </w:r>
          </w:p>
        </w:tc>
        <w:tc>
          <w:tcPr>
            <w:tcW w:w="1739" w:type="dxa"/>
            <w:vAlign w:val="center"/>
          </w:tcPr>
          <w:p w14:paraId="42498E12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M1-1目标理念</w:t>
            </w:r>
          </w:p>
        </w:tc>
        <w:tc>
          <w:tcPr>
            <w:tcW w:w="11533" w:type="dxa"/>
            <w:vAlign w:val="center"/>
          </w:tcPr>
          <w:p w14:paraId="1ADC115F" w14:textId="77777777" w:rsidR="00ED229E" w:rsidRDefault="00ED229E" w:rsidP="00A46654">
            <w:pPr>
              <w:widowControl/>
              <w:numPr>
                <w:ilvl w:val="0"/>
                <w:numId w:val="1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以习近平新时代中国特色社会主义思想为指导，全面贯彻党的教育方针，落实立德树人根本任务，培育和</w:t>
            </w:r>
            <w:proofErr w:type="gramStart"/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践行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社会主义核心价值观，</w:t>
            </w:r>
            <w:proofErr w:type="gramStart"/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健全德技并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修、工学结合育人机制，坚持守正与创新相统一，坚持问题导向和目标导向，不断提高学生思想水平、政治觉悟、道德品质、文化素养，培养德智体美劳全面发展的社会主义建设者和接班人。</w:t>
            </w:r>
          </w:p>
          <w:p w14:paraId="07933245" w14:textId="77777777" w:rsidR="00ED229E" w:rsidRDefault="00ED229E" w:rsidP="00A46654">
            <w:pPr>
              <w:widowControl/>
              <w:numPr>
                <w:ilvl w:val="0"/>
                <w:numId w:val="1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通过持续努力，中等职业学校德育工作的针对性、实效性、时代感和吸引力不断增强，整体水平大幅提升，德育在技术技能人才培养中的基础性、导向性、引领性作用更加突出。</w:t>
            </w:r>
          </w:p>
        </w:tc>
      </w:tr>
      <w:tr w:rsidR="00ED229E" w14:paraId="27D77753" w14:textId="77777777" w:rsidTr="00A46654">
        <w:trPr>
          <w:trHeight w:val="960"/>
          <w:jc w:val="center"/>
        </w:trPr>
        <w:tc>
          <w:tcPr>
            <w:tcW w:w="1097" w:type="dxa"/>
            <w:vMerge/>
            <w:vAlign w:val="center"/>
          </w:tcPr>
          <w:p w14:paraId="4C9D9177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53E26E20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M1-2工作规划</w:t>
            </w:r>
          </w:p>
        </w:tc>
        <w:tc>
          <w:tcPr>
            <w:tcW w:w="11533" w:type="dxa"/>
            <w:vAlign w:val="center"/>
          </w:tcPr>
          <w:p w14:paraId="30A7B10B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1．制定目标明确、方法科学、措施务实的学校德育心理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健康教育劳动教育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规划。</w:t>
            </w:r>
          </w:p>
          <w:p w14:paraId="2C3FD0A8" w14:textId="77777777" w:rsidR="00ED229E" w:rsidRDefault="00ED229E" w:rsidP="00A46654">
            <w:pPr>
              <w:spacing w:line="560" w:lineRule="exact"/>
              <w:ind w:left="150" w:hanging="150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2．制定德育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工作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心理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健康教育劳动教育的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学年、学期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计划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，定期总结。</w:t>
            </w:r>
          </w:p>
          <w:p w14:paraId="273498D2" w14:textId="77777777" w:rsidR="00ED229E" w:rsidRDefault="00ED229E" w:rsidP="00A46654">
            <w:pPr>
              <w:spacing w:line="560" w:lineRule="exact"/>
              <w:ind w:left="150" w:hanging="150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3</w:t>
            </w:r>
            <w:r w:rsidRPr="00F45D24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.</w:t>
            </w:r>
            <w:r w:rsidRPr="0070341A"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  <w:r w:rsidRPr="0070341A">
              <w:rPr>
                <w:rFonts w:ascii="宋体" w:hAnsi="宋体" w:cs="宋体" w:hint="eastAsia"/>
                <w:bCs/>
                <w:kern w:val="0"/>
                <w:szCs w:val="21"/>
              </w:rPr>
              <w:t>每校每学期形成1份全面反映学校德育工作的专题报告。</w:t>
            </w:r>
          </w:p>
        </w:tc>
      </w:tr>
      <w:tr w:rsidR="00ED229E" w14:paraId="5081780A" w14:textId="77777777" w:rsidTr="00A46654">
        <w:trPr>
          <w:trHeight w:val="90"/>
          <w:jc w:val="center"/>
        </w:trPr>
        <w:tc>
          <w:tcPr>
            <w:tcW w:w="1097" w:type="dxa"/>
            <w:vMerge/>
            <w:vAlign w:val="center"/>
          </w:tcPr>
          <w:p w14:paraId="10096620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539F8B3A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M1-3机构设置</w:t>
            </w:r>
          </w:p>
        </w:tc>
        <w:tc>
          <w:tcPr>
            <w:tcW w:w="11533" w:type="dxa"/>
            <w:vAlign w:val="center"/>
          </w:tcPr>
          <w:p w14:paraId="2AAD135A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1．建立领导小组，形成书记、校长负责、分管领导主管、学生工作部门实施、教学与后勤等行政部门密切配合、共青团和学生会积极参与的工作组织体系。</w:t>
            </w:r>
          </w:p>
          <w:p w14:paraId="4CCC3105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2．学校成立由校领导、相关部门负责人、德育课教师、心理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健康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教育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教师、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班主任与家长委员会、校友会、行业、用人单位和社区代表等组成的工作委员会（或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工作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组织）并定期开展工作。</w:t>
            </w:r>
          </w:p>
        </w:tc>
      </w:tr>
      <w:tr w:rsidR="00ED229E" w14:paraId="6BF7925B" w14:textId="77777777" w:rsidTr="00A46654">
        <w:trPr>
          <w:trHeight w:val="90"/>
          <w:jc w:val="center"/>
        </w:trPr>
        <w:tc>
          <w:tcPr>
            <w:tcW w:w="1097" w:type="dxa"/>
            <w:vMerge/>
            <w:vAlign w:val="center"/>
          </w:tcPr>
          <w:p w14:paraId="11E6EEB4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63602569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M1-4领导分工</w:t>
            </w:r>
          </w:p>
        </w:tc>
        <w:tc>
          <w:tcPr>
            <w:tcW w:w="11533" w:type="dxa"/>
            <w:vAlign w:val="center"/>
          </w:tcPr>
          <w:p w14:paraId="7A882BEC" w14:textId="77777777" w:rsidR="00ED229E" w:rsidRPr="00FB6D16" w:rsidRDefault="00ED229E" w:rsidP="00A46654">
            <w:pPr>
              <w:widowControl/>
              <w:numPr>
                <w:ilvl w:val="0"/>
                <w:numId w:val="2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 w:rsidRPr="0070341A">
              <w:rPr>
                <w:rFonts w:ascii="宋体" w:hAnsi="宋体" w:cs="宋体" w:hint="eastAsia"/>
                <w:bCs/>
                <w:kern w:val="0"/>
                <w:szCs w:val="21"/>
              </w:rPr>
              <w:t>加强党委对学校思想政治工作的全面领导。</w:t>
            </w:r>
            <w:r w:rsidRPr="0070341A">
              <w:rPr>
                <w:rFonts w:hint="eastAsia"/>
              </w:rPr>
              <w:t>学</w:t>
            </w:r>
            <w:r w:rsidRPr="00FB6D16">
              <w:rPr>
                <w:rFonts w:hint="eastAsia"/>
                <w:color w:val="000000" w:themeColor="text1"/>
              </w:rPr>
              <w:t>校领导班子每学期至少召开一次德育</w:t>
            </w:r>
            <w:r>
              <w:rPr>
                <w:rFonts w:hint="eastAsia"/>
                <w:color w:val="000000" w:themeColor="text1"/>
              </w:rPr>
              <w:t>心理</w:t>
            </w:r>
            <w:r>
              <w:rPr>
                <w:color w:val="000000" w:themeColor="text1"/>
              </w:rPr>
              <w:t>健康教育劳动教育</w:t>
            </w:r>
            <w:r w:rsidRPr="00FB6D16">
              <w:rPr>
                <w:rFonts w:hint="eastAsia"/>
                <w:color w:val="000000" w:themeColor="text1"/>
              </w:rPr>
              <w:t>专题研究会议。</w:t>
            </w:r>
          </w:p>
          <w:p w14:paraId="5509E376" w14:textId="77777777" w:rsidR="00ED229E" w:rsidRDefault="00ED229E" w:rsidP="00A46654">
            <w:pPr>
              <w:widowControl/>
              <w:numPr>
                <w:ilvl w:val="0"/>
                <w:numId w:val="2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hint="eastAsia"/>
                <w:color w:val="000000" w:themeColor="text1"/>
              </w:rPr>
              <w:t>书记、校长带头推动思想政治建设、带头走进课堂，每学期至少为学生上一次思想政治课</w:t>
            </w:r>
            <w:proofErr w:type="gramStart"/>
            <w:r>
              <w:rPr>
                <w:rFonts w:hint="eastAsia"/>
                <w:color w:val="000000" w:themeColor="text1"/>
              </w:rPr>
              <w:t>或形势</w:t>
            </w:r>
            <w:proofErr w:type="gramEnd"/>
            <w:r>
              <w:rPr>
                <w:rFonts w:hint="eastAsia"/>
                <w:color w:val="000000" w:themeColor="text1"/>
              </w:rPr>
              <w:t>政策课。</w:t>
            </w:r>
          </w:p>
          <w:p w14:paraId="776800E7" w14:textId="77777777" w:rsidR="00ED229E" w:rsidRDefault="00ED229E" w:rsidP="00A46654">
            <w:pPr>
              <w:widowControl/>
              <w:numPr>
                <w:ilvl w:val="0"/>
                <w:numId w:val="2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hint="eastAsia"/>
                <w:color w:val="000000" w:themeColor="text1"/>
              </w:rPr>
              <w:t>明确校级领导分管德育、</w:t>
            </w:r>
            <w:r>
              <w:rPr>
                <w:color w:val="000000" w:themeColor="text1"/>
              </w:rPr>
              <w:t>心理健康</w:t>
            </w:r>
            <w:r>
              <w:rPr>
                <w:rFonts w:hint="eastAsia"/>
                <w:color w:val="000000" w:themeColor="text1"/>
              </w:rPr>
              <w:t>和</w:t>
            </w:r>
            <w:r>
              <w:rPr>
                <w:color w:val="000000" w:themeColor="text1"/>
              </w:rPr>
              <w:t>劳动教育</w:t>
            </w:r>
            <w:r>
              <w:rPr>
                <w:rFonts w:hint="eastAsia"/>
                <w:color w:val="000000" w:themeColor="text1"/>
              </w:rPr>
              <w:t>工作，按照“一岗双责”要求，其他班子成员结合业务分工共同抓好相关</w:t>
            </w:r>
            <w:r>
              <w:rPr>
                <w:color w:val="000000" w:themeColor="text1"/>
              </w:rPr>
              <w:t>工作</w:t>
            </w:r>
            <w:r>
              <w:rPr>
                <w:rFonts w:hint="eastAsia"/>
                <w:color w:val="000000" w:themeColor="text1"/>
              </w:rPr>
              <w:t>。</w:t>
            </w:r>
          </w:p>
        </w:tc>
      </w:tr>
      <w:tr w:rsidR="00ED229E" w14:paraId="11497B57" w14:textId="77777777" w:rsidTr="00A46654">
        <w:trPr>
          <w:trHeight w:val="2408"/>
          <w:jc w:val="center"/>
        </w:trPr>
        <w:tc>
          <w:tcPr>
            <w:tcW w:w="1097" w:type="dxa"/>
            <w:vMerge w:val="restart"/>
            <w:vAlign w:val="center"/>
          </w:tcPr>
          <w:p w14:paraId="13B69164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M2</w:t>
            </w:r>
          </w:p>
          <w:p w14:paraId="5DF46532" w14:textId="77777777" w:rsidR="00ED229E" w:rsidRDefault="00ED229E" w:rsidP="00A46654">
            <w:pPr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工作</w:t>
            </w:r>
          </w:p>
          <w:p w14:paraId="03DB0E07" w14:textId="77777777" w:rsidR="00ED229E" w:rsidRDefault="00ED229E" w:rsidP="00A46654">
            <w:pPr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制度</w:t>
            </w:r>
          </w:p>
        </w:tc>
        <w:tc>
          <w:tcPr>
            <w:tcW w:w="1739" w:type="dxa"/>
            <w:vAlign w:val="center"/>
          </w:tcPr>
          <w:p w14:paraId="05B5D460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M2-1学生管理</w:t>
            </w:r>
          </w:p>
          <w:p w14:paraId="2BA11256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 xml:space="preserve">      制   度</w:t>
            </w:r>
          </w:p>
        </w:tc>
        <w:tc>
          <w:tcPr>
            <w:tcW w:w="11533" w:type="dxa"/>
            <w:vAlign w:val="center"/>
          </w:tcPr>
          <w:p w14:paraId="5D492E34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1．建立切实可行的学生文明礼仪管理、学习行为管理、纪律安全管理、奖惩管理、实践活动管理、实习管理、招生就业管理、档案管理等日常管理制度并认真落实。</w:t>
            </w:r>
          </w:p>
          <w:p w14:paraId="5B7E6D3C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2．建立学生违纪处理、转化和申诉制度，提前采取预防和教育措施。</w:t>
            </w:r>
          </w:p>
          <w:p w14:paraId="1C3189AA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3．建立安全工作责任制、校园安全突发事件预警和干预制度，教职工值班督查制度等；配备专职安保人员；落实门卫制度。</w:t>
            </w:r>
          </w:p>
          <w:p w14:paraId="337B03B1" w14:textId="77777777" w:rsidR="00ED229E" w:rsidRDefault="00ED229E" w:rsidP="00A46654">
            <w:pPr>
              <w:spacing w:line="560" w:lineRule="exac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4．建立健全住校生管理制度，管理人员到位、台账齐全。</w:t>
            </w:r>
          </w:p>
        </w:tc>
      </w:tr>
      <w:tr w:rsidR="00ED229E" w14:paraId="0F0AF36A" w14:textId="77777777" w:rsidTr="00A46654">
        <w:trPr>
          <w:trHeight w:val="1178"/>
          <w:jc w:val="center"/>
        </w:trPr>
        <w:tc>
          <w:tcPr>
            <w:tcW w:w="1097" w:type="dxa"/>
            <w:vMerge/>
            <w:vAlign w:val="center"/>
          </w:tcPr>
          <w:p w14:paraId="4B0D6A82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5CBBD604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M2-2考   评</w:t>
            </w:r>
          </w:p>
          <w:p w14:paraId="2D0E3AA9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 xml:space="preserve">      制   度</w:t>
            </w:r>
          </w:p>
        </w:tc>
        <w:tc>
          <w:tcPr>
            <w:tcW w:w="11533" w:type="dxa"/>
            <w:vAlign w:val="center"/>
          </w:tcPr>
          <w:p w14:paraId="15ED2BC1" w14:textId="77777777" w:rsidR="00ED229E" w:rsidRPr="00AB05C7" w:rsidRDefault="00ED229E" w:rsidP="00A46654">
            <w:pPr>
              <w:widowControl/>
              <w:spacing w:line="560" w:lineRule="exac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1．建立各职能部门德育心理</w:t>
            </w:r>
            <w:r>
              <w:rPr>
                <w:rFonts w:ascii="宋体" w:hAnsi="宋体" w:cs="宋体"/>
                <w:color w:val="000000" w:themeColor="text1"/>
                <w:kern w:val="0"/>
                <w:szCs w:val="21"/>
              </w:rPr>
              <w:t>健康教育劳动教育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工作考评制度。定期表彰优秀集体和先进个人。</w:t>
            </w:r>
          </w:p>
          <w:p w14:paraId="46B45418" w14:textId="77777777" w:rsidR="00ED229E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2．</w:t>
            </w:r>
            <w:r>
              <w:rPr>
                <w:rFonts w:hint="eastAsia"/>
                <w:color w:val="000000" w:themeColor="text1"/>
              </w:rPr>
              <w:t>创新评价方式。加强对思想政治课教学、其他课程教学渗透思想政治教育等的考核评价，作为课堂教学效果评价的重要内容。建立适合中</w:t>
            </w:r>
            <w:proofErr w:type="gramStart"/>
            <w:r>
              <w:rPr>
                <w:rFonts w:hint="eastAsia"/>
                <w:color w:val="000000" w:themeColor="text1"/>
              </w:rPr>
              <w:t>职生思想</w:t>
            </w:r>
            <w:proofErr w:type="gramEnd"/>
            <w:r>
              <w:rPr>
                <w:rFonts w:hint="eastAsia"/>
                <w:color w:val="000000" w:themeColor="text1"/>
              </w:rPr>
              <w:t>道德发展状况的评价方法，将思想道德评价纳入综合素质评价体系，反映学生成长实际状况。</w:t>
            </w:r>
          </w:p>
        </w:tc>
      </w:tr>
      <w:tr w:rsidR="00ED229E" w14:paraId="5AFE4152" w14:textId="77777777" w:rsidTr="00A46654">
        <w:trPr>
          <w:trHeight w:val="559"/>
          <w:jc w:val="center"/>
        </w:trPr>
        <w:tc>
          <w:tcPr>
            <w:tcW w:w="1097" w:type="dxa"/>
            <w:vMerge/>
            <w:vAlign w:val="center"/>
          </w:tcPr>
          <w:p w14:paraId="3228E30E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659B56BE" w14:textId="77777777" w:rsidR="00ED229E" w:rsidRDefault="00ED229E" w:rsidP="00A46654">
            <w:pPr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M2-3经费保障</w:t>
            </w:r>
          </w:p>
          <w:p w14:paraId="135B9BE1" w14:textId="77777777" w:rsidR="00ED229E" w:rsidRDefault="00ED229E" w:rsidP="00A46654">
            <w:pPr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 xml:space="preserve">      制   度</w:t>
            </w:r>
          </w:p>
        </w:tc>
        <w:tc>
          <w:tcPr>
            <w:tcW w:w="11533" w:type="dxa"/>
            <w:vAlign w:val="center"/>
          </w:tcPr>
          <w:p w14:paraId="3C77CCF2" w14:textId="77777777" w:rsidR="00ED229E" w:rsidRDefault="00ED229E" w:rsidP="00A46654">
            <w:pPr>
              <w:widowControl/>
              <w:spacing w:line="560" w:lineRule="exact"/>
              <w:ind w:leftChars="150" w:left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 w:rsidRPr="0070341A">
              <w:rPr>
                <w:rFonts w:hint="eastAsia"/>
              </w:rPr>
              <w:t>将德育工作、</w:t>
            </w:r>
            <w:r w:rsidRPr="0070341A">
              <w:t>心理健康、劳动教育等</w:t>
            </w:r>
            <w:r w:rsidRPr="0070341A">
              <w:rPr>
                <w:rFonts w:hint="eastAsia"/>
              </w:rPr>
              <w:t>工作经费纳入年</w:t>
            </w:r>
            <w:r>
              <w:rPr>
                <w:rFonts w:hint="eastAsia"/>
                <w:color w:val="000000" w:themeColor="text1"/>
              </w:rPr>
              <w:t>度经费预算，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总额不少于学校总预算支出的3%。</w:t>
            </w:r>
          </w:p>
        </w:tc>
      </w:tr>
      <w:tr w:rsidR="00ED229E" w14:paraId="2B4CBDF9" w14:textId="77777777" w:rsidTr="00A46654">
        <w:trPr>
          <w:trHeight w:val="90"/>
          <w:jc w:val="center"/>
        </w:trPr>
        <w:tc>
          <w:tcPr>
            <w:tcW w:w="109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CC5B9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lastRenderedPageBreak/>
              <w:t>M3</w:t>
            </w:r>
          </w:p>
          <w:p w14:paraId="55DA295D" w14:textId="77777777" w:rsidR="00ED229E" w:rsidRDefault="00ED229E" w:rsidP="00A46654">
            <w:pPr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队伍</w:t>
            </w:r>
          </w:p>
          <w:p w14:paraId="2D71C8DA" w14:textId="77777777" w:rsidR="00ED229E" w:rsidRDefault="00ED229E" w:rsidP="00A46654">
            <w:pPr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建设</w:t>
            </w: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31489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M3-1</w:t>
            </w:r>
            <w:proofErr w:type="gramStart"/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三</w:t>
            </w:r>
            <w:proofErr w:type="gramEnd"/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全育人</w:t>
            </w:r>
          </w:p>
        </w:tc>
        <w:tc>
          <w:tcPr>
            <w:tcW w:w="115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A78E3C" w14:textId="77777777" w:rsidR="00ED229E" w:rsidRPr="00F117D4" w:rsidRDefault="00ED229E" w:rsidP="00A46654">
            <w:pPr>
              <w:numPr>
                <w:ilvl w:val="0"/>
                <w:numId w:val="3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开展全员全过程全方位“三全育人”综合</w:t>
            </w:r>
            <w:r w:rsidRPr="00F117D4">
              <w:rPr>
                <w:rFonts w:ascii="宋体" w:hAnsi="宋体" w:cs="宋体"/>
                <w:bCs/>
                <w:kern w:val="0"/>
                <w:szCs w:val="21"/>
              </w:rPr>
              <w:t>改革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，中职“领航计划”建设学校带头开展“三全育人”综合改革。总结“三全育人”典型经验。</w:t>
            </w:r>
          </w:p>
          <w:p w14:paraId="7A084BB1" w14:textId="77777777" w:rsidR="00ED229E" w:rsidRDefault="00ED229E" w:rsidP="00A46654">
            <w:pPr>
              <w:numPr>
                <w:ilvl w:val="0"/>
                <w:numId w:val="3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明确全体教职员工的育人职责，德育工作情况作为教职工年度考核、职务评聘、学习进修和评优评先的重要依据。开展师德师风教育，教职工热爱学生、以身作则，做到教书育人、管理育人、服务育人。</w:t>
            </w:r>
          </w:p>
        </w:tc>
      </w:tr>
      <w:tr w:rsidR="00ED229E" w14:paraId="70F38862" w14:textId="77777777" w:rsidTr="00A46654">
        <w:trPr>
          <w:trHeight w:val="1247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20D4A5" w14:textId="77777777" w:rsidR="00ED229E" w:rsidRDefault="00ED229E" w:rsidP="00A46654">
            <w:pPr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A99F5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M3-2教师队伍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410195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1．建设高素质专业化思想政治课教师队伍。加大专职思想政治课教师配备力度。</w:t>
            </w:r>
          </w:p>
          <w:p w14:paraId="10E65FBD" w14:textId="77777777" w:rsidR="00ED229E" w:rsidRPr="00C52A07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FF0000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2．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强化</w:t>
            </w:r>
            <w:proofErr w:type="gramStart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思政教师</w:t>
            </w:r>
            <w:proofErr w:type="gramEnd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分层分类专业培训。培育和遴选至少1个思想政治课教学创新团队建设。</w:t>
            </w:r>
          </w:p>
        </w:tc>
      </w:tr>
      <w:tr w:rsidR="00ED229E" w14:paraId="0C531859" w14:textId="77777777" w:rsidTr="00A46654">
        <w:trPr>
          <w:trHeight w:val="1412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C416AE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A6ED74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M3-3管理队伍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F01F41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1．</w:t>
            </w:r>
            <w:r>
              <w:rPr>
                <w:rFonts w:hint="eastAsia"/>
                <w:color w:val="000000" w:themeColor="text1"/>
              </w:rPr>
              <w:t>选优配强德育工作队伍。建设一支政治强、情怀深、思维新、视野广、自律严、人格正的德育工作队伍。</w:t>
            </w: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德育工作人员职称、学历结构与全校教师队伍职称、学历结构相当。</w:t>
            </w:r>
          </w:p>
          <w:p w14:paraId="0EEBEF96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2．有德育工作人员培养培训计划，定期开展轮训。</w:t>
            </w:r>
          </w:p>
        </w:tc>
      </w:tr>
      <w:tr w:rsidR="00ED229E" w14:paraId="26D9E220" w14:textId="77777777" w:rsidTr="00A46654">
        <w:trPr>
          <w:trHeight w:val="699"/>
          <w:jc w:val="center"/>
        </w:trPr>
        <w:tc>
          <w:tcPr>
            <w:tcW w:w="109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D9D36A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M3</w:t>
            </w:r>
          </w:p>
          <w:p w14:paraId="4190757B" w14:textId="77777777" w:rsidR="00ED229E" w:rsidRDefault="00ED229E" w:rsidP="00A46654">
            <w:pPr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队伍</w:t>
            </w:r>
          </w:p>
          <w:p w14:paraId="5DF7BFC8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建设</w:t>
            </w: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53C2B" w14:textId="77777777" w:rsidR="00ED229E" w:rsidRDefault="00ED229E" w:rsidP="00A46654">
            <w:pPr>
              <w:widowControl/>
              <w:spacing w:line="560" w:lineRule="exact"/>
              <w:ind w:leftChars="50" w:left="525" w:hangingChars="200" w:hanging="420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M3-4班主任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61EF4D" w14:textId="77777777" w:rsidR="00ED229E" w:rsidRPr="00191D1F" w:rsidRDefault="00ED229E" w:rsidP="00A46654">
            <w:pPr>
              <w:widowControl/>
              <w:numPr>
                <w:ilvl w:val="0"/>
                <w:numId w:val="4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 w:rsidRPr="00191D1F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每个班级必须配备班主任；每学期至少召开1次班主任研讨会，有计划并定期组织班主任企业实践（调研）和培训，积极选派班主任参加省、市级德育专项培训。</w:t>
            </w:r>
          </w:p>
          <w:p w14:paraId="762620DB" w14:textId="77777777" w:rsidR="00ED229E" w:rsidRPr="00F117D4" w:rsidRDefault="00ED229E" w:rsidP="00A46654">
            <w:pPr>
              <w:widowControl/>
              <w:numPr>
                <w:ilvl w:val="0"/>
                <w:numId w:val="4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推动建设“名班主任工作室”，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广泛开展班主任业务能力提升活动，大力提升班主任的业务素养和育人能力。</w:t>
            </w:r>
          </w:p>
          <w:p w14:paraId="2FC76121" w14:textId="77777777" w:rsidR="00ED229E" w:rsidRPr="00F117D4" w:rsidRDefault="00ED229E" w:rsidP="00A46654">
            <w:pPr>
              <w:numPr>
                <w:ilvl w:val="0"/>
                <w:numId w:val="4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推进班主任队伍建设，积极选派班主任参加中等职业学校班主任基本功比赛。</w:t>
            </w:r>
          </w:p>
          <w:p w14:paraId="0EE5F44D" w14:textId="77777777" w:rsidR="00ED229E" w:rsidRPr="00191D1F" w:rsidRDefault="00ED229E" w:rsidP="00A46654">
            <w:pPr>
              <w:numPr>
                <w:ilvl w:val="0"/>
                <w:numId w:val="4"/>
              </w:num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制定班主任成长激励机制，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班主任工作经</w:t>
            </w:r>
            <w:r w:rsidRPr="00191D1F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历作为教师职称评定和晋级的优先条件之一；班主任工作态度与实绩作为教师</w:t>
            </w:r>
            <w:r w:rsidRPr="00191D1F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lastRenderedPageBreak/>
              <w:t>聘任、奖励、津贴发放、职务晋升等重要依据。</w:t>
            </w:r>
          </w:p>
        </w:tc>
      </w:tr>
      <w:tr w:rsidR="00ED229E" w14:paraId="51647AA0" w14:textId="77777777" w:rsidTr="00A46654">
        <w:trPr>
          <w:trHeight w:val="1293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C4A94A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F3030" w14:textId="77777777" w:rsidR="00ED229E" w:rsidRDefault="00ED229E" w:rsidP="00A46654">
            <w:pPr>
              <w:widowControl/>
              <w:spacing w:line="560" w:lineRule="exact"/>
              <w:ind w:firstLineChars="50" w:firstLine="105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M3-5兼职队伍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084CAC" w14:textId="77777777" w:rsidR="00ED229E" w:rsidRPr="00F117D4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1．通过家长委员会、家长学校、家长接待日、家访等形式，密切家校沟通合作，引导家长协同学校做好德育工作，特别关注单亲家庭、困难家庭、流动人口家庭和灾区家庭的学生教育。</w:t>
            </w:r>
          </w:p>
          <w:p w14:paraId="6D7234E7" w14:textId="77777777" w:rsidR="00ED229E" w:rsidRPr="00F117D4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 xml:space="preserve">2. 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优化德育工作队伍结构，壮大兼职德育师资库。</w:t>
            </w:r>
            <w:r w:rsidRPr="00F117D4">
              <w:rPr>
                <w:rFonts w:hint="eastAsia"/>
              </w:rPr>
              <w:t>鼓励从产教融合型企业和</w:t>
            </w:r>
            <w:proofErr w:type="gramStart"/>
            <w:r w:rsidRPr="00F117D4">
              <w:rPr>
                <w:rFonts w:hint="eastAsia"/>
              </w:rPr>
              <w:t>校企</w:t>
            </w:r>
            <w:proofErr w:type="gramEnd"/>
            <w:r w:rsidRPr="00F117D4">
              <w:rPr>
                <w:rFonts w:hint="eastAsia"/>
              </w:rPr>
              <w:t>合作企业中聘请劳动模范、技术能手、大国工匠、道德模范担任德育兼职导师。</w:t>
            </w:r>
          </w:p>
        </w:tc>
      </w:tr>
      <w:tr w:rsidR="00ED229E" w14:paraId="458A4C12" w14:textId="77777777" w:rsidTr="00A46654">
        <w:trPr>
          <w:trHeight w:val="2947"/>
          <w:jc w:val="center"/>
        </w:trPr>
        <w:tc>
          <w:tcPr>
            <w:tcW w:w="109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13DF2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M4</w:t>
            </w:r>
          </w:p>
          <w:p w14:paraId="0E721D05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内容</w:t>
            </w:r>
          </w:p>
          <w:p w14:paraId="4AD013D2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途径</w:t>
            </w: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953250" w14:textId="77777777" w:rsidR="00ED229E" w:rsidRDefault="00ED229E" w:rsidP="00A46654">
            <w:pPr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M4-1主要内容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B7E46F" w14:textId="77777777" w:rsidR="00ED229E" w:rsidRDefault="00ED229E" w:rsidP="00ED229E">
            <w:pPr>
              <w:widowControl/>
              <w:numPr>
                <w:ilvl w:val="0"/>
                <w:numId w:val="5"/>
              </w:num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结合学生思想和行为特点，深入学习宣传习近平新时代中国特色社会主义思想，推动习近平新时代中国特色社会主义思想进教材、进课堂、进头脑。</w:t>
            </w:r>
          </w:p>
          <w:p w14:paraId="4AC320BC" w14:textId="77777777" w:rsidR="00ED229E" w:rsidRDefault="00ED229E" w:rsidP="00ED229E">
            <w:pPr>
              <w:widowControl/>
              <w:numPr>
                <w:ilvl w:val="0"/>
                <w:numId w:val="5"/>
              </w:num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强化理想信念和社会主义核心价值观教育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，</w:t>
            </w:r>
            <w:r>
              <w:rPr>
                <w:rFonts w:ascii="宋体" w:hAnsi="宋体"/>
                <w:color w:val="000000" w:themeColor="text1"/>
                <w:szCs w:val="21"/>
              </w:rPr>
              <w:t>深入开展社会主义核心价值观和中华民族伟大复兴中国梦教育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，</w:t>
            </w:r>
            <w:r>
              <w:rPr>
                <w:rFonts w:ascii="宋体" w:hAnsi="宋体"/>
                <w:color w:val="000000" w:themeColor="text1"/>
                <w:szCs w:val="21"/>
              </w:rPr>
              <w:t>深入持久开展爱国主义教育。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积极</w:t>
            </w:r>
            <w:r>
              <w:rPr>
                <w:rFonts w:ascii="宋体" w:hAnsi="宋体"/>
                <w:color w:val="000000" w:themeColor="text1"/>
                <w:szCs w:val="21"/>
              </w:rPr>
              <w:t>开展法制教育。</w:t>
            </w:r>
          </w:p>
          <w:p w14:paraId="3ACB9ECB" w14:textId="77777777" w:rsidR="00ED229E" w:rsidRDefault="00ED229E" w:rsidP="00ED229E">
            <w:pPr>
              <w:widowControl/>
              <w:numPr>
                <w:ilvl w:val="0"/>
                <w:numId w:val="5"/>
              </w:num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加强中华优秀传统文化、革命文化和社会主义先进文化教育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。</w:t>
            </w:r>
          </w:p>
          <w:p w14:paraId="3097AB10" w14:textId="77777777" w:rsidR="00ED229E" w:rsidRDefault="00ED229E" w:rsidP="00ED229E">
            <w:pPr>
              <w:widowControl/>
              <w:numPr>
                <w:ilvl w:val="0"/>
                <w:numId w:val="5"/>
              </w:num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培育弘扬劳动精神、劳模精神和工匠精神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，安排组织学生开展形式多样的劳动实践活动，充分利用企业文化资源，着力培养学生的专业精神、职业精神和工匠精神。</w:t>
            </w:r>
          </w:p>
        </w:tc>
      </w:tr>
      <w:tr w:rsidR="00ED229E" w14:paraId="67E9B031" w14:textId="77777777" w:rsidTr="00A46654">
        <w:trPr>
          <w:trHeight w:val="1210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951E69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C941D" w14:textId="77777777" w:rsidR="00ED229E" w:rsidRDefault="00ED229E" w:rsidP="00A46654">
            <w:pPr>
              <w:spacing w:line="560" w:lineRule="exact"/>
              <w:jc w:val="center"/>
              <w:rPr>
                <w:rFonts w:ascii="方正美黑_GBK" w:eastAsia="方正美黑_GBK"/>
                <w:color w:val="000000" w:themeColor="text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M4-2</w:t>
            </w:r>
            <w:proofErr w:type="gramStart"/>
            <w:r>
              <w:rPr>
                <w:rFonts w:ascii="方正美黑_GBK" w:eastAsia="方正美黑_GBK" w:hint="eastAsia"/>
                <w:color w:val="000000" w:themeColor="text1"/>
              </w:rPr>
              <w:t>思政课程</w:t>
            </w:r>
            <w:proofErr w:type="gramEnd"/>
            <w:r>
              <w:rPr>
                <w:rFonts w:ascii="方正美黑_GBK" w:eastAsia="方正美黑_GBK" w:hint="eastAsia"/>
                <w:color w:val="000000" w:themeColor="text1"/>
              </w:rPr>
              <w:t>与</w:t>
            </w:r>
            <w:proofErr w:type="gramStart"/>
            <w:r>
              <w:rPr>
                <w:rFonts w:ascii="方正美黑_GBK" w:eastAsia="方正美黑_GBK" w:hint="eastAsia"/>
                <w:color w:val="000000" w:themeColor="text1"/>
              </w:rPr>
              <w:t>课程思政</w:t>
            </w:r>
            <w:proofErr w:type="gramEnd"/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8ADA93" w14:textId="77777777" w:rsidR="00ED229E" w:rsidRPr="00F117D4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/>
                <w:szCs w:val="21"/>
              </w:rPr>
            </w:pPr>
            <w:r w:rsidRPr="00F117D4">
              <w:rPr>
                <w:rFonts w:ascii="宋体" w:hAnsi="宋体" w:hint="eastAsia"/>
                <w:szCs w:val="21"/>
              </w:rPr>
              <w:t>1．开齐开足开好思想政治课</w:t>
            </w:r>
            <w:r w:rsidRPr="00F117D4">
              <w:rPr>
                <w:rFonts w:ascii="宋体" w:hAnsi="宋体" w:cs="宋体"/>
                <w:kern w:val="0"/>
                <w:szCs w:val="21"/>
              </w:rPr>
              <w:t>，加强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思想政治课</w:t>
            </w:r>
            <w:r w:rsidRPr="00F117D4">
              <w:rPr>
                <w:rFonts w:ascii="宋体" w:hAnsi="宋体" w:cs="宋体"/>
                <w:kern w:val="0"/>
                <w:szCs w:val="21"/>
              </w:rPr>
              <w:t>程教学管理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，做到大纲、教材、教师、课时和考核“五落实”，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学校选用国家统编教材、开足</w:t>
            </w:r>
            <w:proofErr w:type="gramStart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课标规定</w:t>
            </w:r>
            <w:proofErr w:type="gramEnd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课时。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加强思想政治课示范课堂建设，发挥示范引领作用。</w:t>
            </w:r>
          </w:p>
          <w:p w14:paraId="76F02286" w14:textId="77777777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/>
                <w:strike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lastRenderedPageBreak/>
              <w:t>2．充分发挥思想政治课的关键课程作用。在其他公共基础课、专业理论课和实习实训中渗透思想政治教育内容，形成协同育人效应。把思想政治教育渗透情况作为衡量课堂教学和实习实</w:t>
            </w:r>
            <w:proofErr w:type="gramStart"/>
            <w:r w:rsidRPr="00F117D4">
              <w:rPr>
                <w:rFonts w:ascii="宋体" w:hAnsi="宋体" w:cs="宋体" w:hint="eastAsia"/>
                <w:kern w:val="0"/>
                <w:szCs w:val="21"/>
              </w:rPr>
              <w:t>训效果</w:t>
            </w:r>
            <w:proofErr w:type="gramEnd"/>
            <w:r w:rsidRPr="00F117D4">
              <w:rPr>
                <w:rFonts w:ascii="宋体" w:hAnsi="宋体" w:cs="宋体" w:hint="eastAsia"/>
                <w:kern w:val="0"/>
                <w:szCs w:val="21"/>
              </w:rPr>
              <w:t>的重要标准。</w:t>
            </w:r>
          </w:p>
          <w:p w14:paraId="756968E3" w14:textId="77777777" w:rsidR="00ED229E" w:rsidRPr="00F117D4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/>
                <w:szCs w:val="21"/>
              </w:rPr>
            </w:pPr>
            <w:r w:rsidRPr="00F117D4">
              <w:rPr>
                <w:rFonts w:ascii="宋体" w:hAnsi="宋体" w:cs="宋体"/>
                <w:kern w:val="0"/>
                <w:szCs w:val="21"/>
              </w:rPr>
              <w:t>3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 xml:space="preserve">. 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至少培育1个思想政治示范课堂、1个课程</w:t>
            </w:r>
            <w:proofErr w:type="gramStart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思政典型</w:t>
            </w:r>
            <w:proofErr w:type="gramEnd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案例、1个德育特色案例。</w:t>
            </w:r>
          </w:p>
        </w:tc>
      </w:tr>
      <w:tr w:rsidR="00ED229E" w14:paraId="4E96CDCF" w14:textId="77777777" w:rsidTr="00A46654">
        <w:trPr>
          <w:trHeight w:val="933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193F04" w14:textId="77777777" w:rsidR="00ED229E" w:rsidRDefault="00ED229E" w:rsidP="00A46654">
            <w:pPr>
              <w:widowControl/>
              <w:spacing w:line="56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F8D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/>
                <w:color w:val="000000" w:themeColor="text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M4-3劳动教育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942FC8" w14:textId="77777777" w:rsidR="00ED229E" w:rsidRPr="00F117D4" w:rsidRDefault="00ED229E" w:rsidP="00ED229E">
            <w:pPr>
              <w:numPr>
                <w:ilvl w:val="0"/>
                <w:numId w:val="6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建立劳动教育工作机制、运行机制、评价机制，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将劳动教育纳入人才培养方案，融入学校教学全过程。</w:t>
            </w:r>
          </w:p>
          <w:p w14:paraId="26F9D34A" w14:textId="77777777" w:rsidR="00ED229E" w:rsidRPr="00F117D4" w:rsidRDefault="00ED229E" w:rsidP="00ED229E">
            <w:pPr>
              <w:numPr>
                <w:ilvl w:val="0"/>
                <w:numId w:val="6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开设劳动教育必修课程，以实习实训课为主要载体开展劳动教育，其中劳动精神、劳模精神、工匠精神专题教育不少于16学时。</w:t>
            </w:r>
          </w:p>
          <w:p w14:paraId="592B8A3C" w14:textId="77777777" w:rsidR="00ED229E" w:rsidRPr="00F117D4" w:rsidRDefault="00ED229E" w:rsidP="00ED229E">
            <w:pPr>
              <w:numPr>
                <w:ilvl w:val="0"/>
                <w:numId w:val="6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结合专业建设，至少研究打造1个劳动教育品牌。</w:t>
            </w:r>
          </w:p>
          <w:p w14:paraId="7662FD28" w14:textId="77777777" w:rsidR="00ED229E" w:rsidRPr="00F117D4" w:rsidRDefault="00ED229E" w:rsidP="00ED229E">
            <w:pPr>
              <w:numPr>
                <w:ilvl w:val="0"/>
                <w:numId w:val="6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每学期开展至少1次劳动模范、技术能手、大国工匠等先进人物进校园、宣传工匠精神活动。</w:t>
            </w:r>
          </w:p>
        </w:tc>
      </w:tr>
      <w:tr w:rsidR="00ED229E" w14:paraId="178623AE" w14:textId="77777777" w:rsidTr="00A46654">
        <w:trPr>
          <w:trHeight w:val="933"/>
          <w:jc w:val="center"/>
        </w:trPr>
        <w:tc>
          <w:tcPr>
            <w:tcW w:w="109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255CB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M4</w:t>
            </w:r>
          </w:p>
          <w:p w14:paraId="79820D2E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内容</w:t>
            </w:r>
          </w:p>
          <w:p w14:paraId="0D40A602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途径</w:t>
            </w: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D5DCB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/>
                <w:color w:val="000000" w:themeColor="text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M4-4</w:t>
            </w:r>
            <w:r>
              <w:rPr>
                <w:rFonts w:ascii="方正美黑_GBK" w:eastAsia="方正美黑_GBK" w:hint="eastAsia"/>
                <w:color w:val="000000" w:themeColor="text1"/>
              </w:rPr>
              <w:t>心理健康教育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73D7A9" w14:textId="77777777" w:rsidR="00ED229E" w:rsidRPr="00F117D4" w:rsidRDefault="00ED229E" w:rsidP="00ED229E">
            <w:pPr>
              <w:numPr>
                <w:ilvl w:val="0"/>
                <w:numId w:val="7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落实《省</w:t>
            </w:r>
            <w:r w:rsidRPr="00F117D4">
              <w:rPr>
                <w:rFonts w:ascii="宋体" w:hAnsi="宋体" w:cs="宋体"/>
                <w:bCs/>
                <w:kern w:val="0"/>
                <w:szCs w:val="21"/>
              </w:rPr>
              <w:t>教育厅关于加强中等职业学校学生心理健康教育的指导意见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》。</w:t>
            </w:r>
          </w:p>
          <w:p w14:paraId="062560F7" w14:textId="77777777" w:rsidR="00ED229E" w:rsidRPr="00F117D4" w:rsidRDefault="00ED229E" w:rsidP="00ED229E">
            <w:pPr>
              <w:numPr>
                <w:ilvl w:val="0"/>
                <w:numId w:val="7"/>
              </w:numPr>
              <w:spacing w:line="560" w:lineRule="exact"/>
              <w:ind w:left="315" w:hangingChars="150" w:hanging="315"/>
              <w:rPr>
                <w:rFonts w:ascii="宋体" w:hAnsi="宋体" w:cs="宋体"/>
                <w:bCs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建成1个心理辅导室。</w:t>
            </w:r>
          </w:p>
          <w:p w14:paraId="63058CCA" w14:textId="77777777" w:rsidR="00ED229E" w:rsidRPr="00F117D4" w:rsidRDefault="00ED229E" w:rsidP="00ED229E">
            <w:pPr>
              <w:numPr>
                <w:ilvl w:val="0"/>
                <w:numId w:val="7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建有一支心理健康教育团队，至少配备1名专职心理健康教师，根据</w:t>
            </w:r>
            <w:r w:rsidRPr="00F117D4">
              <w:rPr>
                <w:rFonts w:ascii="宋体" w:hAnsi="宋体" w:cs="宋体"/>
                <w:kern w:val="0"/>
                <w:szCs w:val="21"/>
              </w:rPr>
              <w:t>学生规模配备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必要</w:t>
            </w:r>
            <w:r w:rsidRPr="00F117D4">
              <w:rPr>
                <w:rFonts w:ascii="宋体" w:hAnsi="宋体" w:cs="宋体"/>
                <w:kern w:val="0"/>
                <w:szCs w:val="21"/>
              </w:rPr>
              <w:t>的兼职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心理</w:t>
            </w:r>
            <w:r w:rsidRPr="00F117D4">
              <w:rPr>
                <w:rFonts w:ascii="宋体" w:hAnsi="宋体" w:cs="宋体"/>
                <w:kern w:val="0"/>
                <w:szCs w:val="21"/>
              </w:rPr>
              <w:t>健康教育教师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。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组织开展专兼职心理健康教育教师全员培训。</w:t>
            </w:r>
            <w:r w:rsidRPr="00F117D4" w:rsidDel="00A57CCB"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联合</w:t>
            </w:r>
            <w:r w:rsidRPr="00F117D4">
              <w:rPr>
                <w:rFonts w:ascii="宋体" w:hAnsi="宋体" w:cs="宋体"/>
                <w:kern w:val="0"/>
                <w:szCs w:val="21"/>
              </w:rPr>
              <w:t>有关单位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组建</w:t>
            </w:r>
            <w:r w:rsidRPr="00F117D4">
              <w:rPr>
                <w:rFonts w:ascii="宋体" w:hAnsi="宋体" w:cs="宋体"/>
                <w:kern w:val="0"/>
                <w:szCs w:val="21"/>
              </w:rPr>
              <w:t>有关心理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辅导</w:t>
            </w:r>
            <w:r w:rsidRPr="00F117D4">
              <w:rPr>
                <w:rFonts w:ascii="宋体" w:hAnsi="宋体" w:cs="宋体"/>
                <w:kern w:val="0"/>
                <w:szCs w:val="21"/>
              </w:rPr>
              <w:t>团队和突发事件心理专家团队。</w:t>
            </w:r>
          </w:p>
          <w:p w14:paraId="66F70FE6" w14:textId="77777777" w:rsidR="00ED229E" w:rsidRPr="00F117D4" w:rsidRDefault="00ED229E" w:rsidP="00ED229E">
            <w:pPr>
              <w:numPr>
                <w:ilvl w:val="0"/>
                <w:numId w:val="7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健全心理健康教育工作网络。开齐开足开好心理健康教育课程，每学期至少开展1次有针对性的心理健康教育专题班团会、</w:t>
            </w:r>
            <w:r w:rsidRPr="00F117D4">
              <w:rPr>
                <w:rFonts w:ascii="宋体" w:hAnsi="宋体" w:cs="宋体"/>
                <w:bCs/>
                <w:kern w:val="0"/>
                <w:szCs w:val="21"/>
              </w:rPr>
              <w:t>集体辅导等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。积极开展学生个体和团体心理辅导。对</w:t>
            </w:r>
            <w:r w:rsidRPr="00F117D4">
              <w:rPr>
                <w:rFonts w:ascii="宋体" w:hAnsi="宋体" w:cs="宋体"/>
                <w:kern w:val="0"/>
                <w:szCs w:val="21"/>
              </w:rPr>
              <w:t>有心理问题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倾向</w:t>
            </w:r>
            <w:r w:rsidRPr="00F117D4">
              <w:rPr>
                <w:rFonts w:ascii="宋体" w:hAnsi="宋体" w:cs="宋体"/>
                <w:kern w:val="0"/>
                <w:szCs w:val="21"/>
              </w:rPr>
              <w:t>的学生，按照一人一案原则，为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其</w:t>
            </w:r>
            <w:r w:rsidRPr="00F117D4">
              <w:rPr>
                <w:rFonts w:ascii="宋体" w:hAnsi="宋体" w:cs="宋体"/>
                <w:kern w:val="0"/>
                <w:szCs w:val="21"/>
              </w:rPr>
              <w:t>提供个性化</w:t>
            </w:r>
            <w:r w:rsidRPr="00F117D4">
              <w:rPr>
                <w:rFonts w:ascii="宋体" w:hAnsi="宋体" w:cs="宋体"/>
                <w:kern w:val="0"/>
                <w:szCs w:val="21"/>
              </w:rPr>
              <w:lastRenderedPageBreak/>
              <w:t>的心理疏导和咨询、稳定的危机干预评估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与</w:t>
            </w:r>
            <w:r w:rsidRPr="00F117D4">
              <w:rPr>
                <w:rFonts w:ascii="宋体" w:hAnsi="宋体" w:cs="宋体"/>
                <w:kern w:val="0"/>
                <w:szCs w:val="21"/>
              </w:rPr>
              <w:t>干预。</w:t>
            </w:r>
          </w:p>
          <w:p w14:paraId="2F29E7B0" w14:textId="77777777" w:rsidR="00ED229E" w:rsidRPr="00F117D4" w:rsidRDefault="00ED229E" w:rsidP="00ED229E">
            <w:pPr>
              <w:pStyle w:val="a6"/>
              <w:numPr>
                <w:ilvl w:val="0"/>
                <w:numId w:val="5"/>
              </w:numPr>
              <w:spacing w:line="560" w:lineRule="exact"/>
              <w:ind w:firstLineChars="0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建立健全针对突发心理危机事件的干预和应急处置工作机制。</w:t>
            </w:r>
          </w:p>
          <w:p w14:paraId="75AA0B73" w14:textId="77777777" w:rsidR="00ED229E" w:rsidRPr="00F117D4" w:rsidRDefault="00ED229E" w:rsidP="00A46654">
            <w:pPr>
              <w:pStyle w:val="a6"/>
              <w:ind w:left="420" w:firstLineChars="0" w:firstLine="0"/>
            </w:pPr>
            <w:r w:rsidRPr="00F117D4">
              <w:rPr>
                <w:rFonts w:ascii="宋体" w:hAnsi="宋体" w:cs="宋体"/>
                <w:kern w:val="0"/>
                <w:szCs w:val="21"/>
              </w:rPr>
              <w:t xml:space="preserve">6. 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向</w:t>
            </w:r>
            <w:r w:rsidRPr="00F117D4">
              <w:rPr>
                <w:rFonts w:ascii="宋体" w:hAnsi="宋体" w:cs="宋体"/>
                <w:kern w:val="0"/>
                <w:szCs w:val="21"/>
              </w:rPr>
              <w:t>学生宣传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本地区、</w:t>
            </w:r>
            <w:r w:rsidRPr="00F117D4">
              <w:rPr>
                <w:rFonts w:ascii="宋体" w:hAnsi="宋体" w:cs="宋体"/>
                <w:kern w:val="0"/>
                <w:szCs w:val="21"/>
              </w:rPr>
              <w:t>本校心理服务热线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，</w:t>
            </w:r>
            <w:r w:rsidRPr="00F117D4">
              <w:rPr>
                <w:rFonts w:ascii="宋体" w:hAnsi="宋体" w:cs="宋体"/>
                <w:kern w:val="0"/>
                <w:szCs w:val="21"/>
              </w:rPr>
              <w:t>达到</w:t>
            </w:r>
            <w:r w:rsidRPr="00F117D4">
              <w:rPr>
                <w:rFonts w:ascii="宋体" w:hAnsi="宋体" w:cs="宋体" w:hint="eastAsia"/>
                <w:kern w:val="0"/>
                <w:szCs w:val="21"/>
              </w:rPr>
              <w:t>知晓率100</w:t>
            </w:r>
            <w:r w:rsidRPr="00F117D4">
              <w:rPr>
                <w:rFonts w:ascii="宋体" w:hAnsi="宋体" w:cs="宋体"/>
                <w:kern w:val="0"/>
                <w:szCs w:val="21"/>
              </w:rPr>
              <w:t>%。</w:t>
            </w:r>
          </w:p>
        </w:tc>
      </w:tr>
      <w:tr w:rsidR="00ED229E" w14:paraId="349B65E9" w14:textId="77777777" w:rsidTr="00A46654">
        <w:trPr>
          <w:trHeight w:val="917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138914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7E86F3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/>
                <w:color w:val="000000" w:themeColor="text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M4-5</w:t>
            </w:r>
            <w:r>
              <w:rPr>
                <w:rFonts w:ascii="方正美黑_GBK" w:eastAsia="方正美黑_GBK" w:hint="eastAsia"/>
                <w:color w:val="000000" w:themeColor="text1"/>
              </w:rPr>
              <w:t>实践育人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0C0B72" w14:textId="77777777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1．学生社会实践活动纳入学校教育教学总体规划和教学大纲，有稳定的社会实践活动基地。</w:t>
            </w:r>
          </w:p>
          <w:p w14:paraId="2E1FCEDC" w14:textId="77777777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2．积极组织学生参加社会调查、生产劳动、公益服务、科技发明、勤工俭学、社会服务和志愿者活动等社会实践活动。</w:t>
            </w:r>
          </w:p>
          <w:p w14:paraId="154F9B7A" w14:textId="73247888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3. 创新开展文明风采等活动，紧扣新时代主旋律，以爱党、爱国、爱社会主义、爱人民、爱集体为主线，开展丰富多彩的主题活动，深入推进活动育人。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围绕庆祝中国共产党成立100周年，结合“文明风采活动”深入开展党史</w:t>
            </w:r>
            <w:r w:rsidR="0059407C">
              <w:rPr>
                <w:rFonts w:ascii="宋体" w:hAnsi="宋体" w:cs="宋体" w:hint="eastAsia"/>
                <w:bCs/>
                <w:kern w:val="0"/>
                <w:szCs w:val="21"/>
              </w:rPr>
              <w:t>学习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教育</w:t>
            </w:r>
            <w:bookmarkStart w:id="0" w:name="_GoBack"/>
            <w:bookmarkEnd w:id="0"/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活动，参与率达100%。</w:t>
            </w:r>
          </w:p>
          <w:p w14:paraId="2A0C4AB9" w14:textId="77777777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 xml:space="preserve">4. </w:t>
            </w: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继续坚持抓实养成教育，持续推进中职学生个性化成长方案制定，2021年完成率不低于学生总数三分之二，每所学校至少形成1个养成教育典型案例。</w:t>
            </w:r>
          </w:p>
        </w:tc>
      </w:tr>
      <w:tr w:rsidR="00ED229E" w14:paraId="27B1DC8D" w14:textId="77777777" w:rsidTr="00A46654">
        <w:trPr>
          <w:trHeight w:val="511"/>
          <w:jc w:val="center"/>
        </w:trPr>
        <w:tc>
          <w:tcPr>
            <w:tcW w:w="109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17928" w14:textId="77777777" w:rsidR="00ED229E" w:rsidRDefault="00ED229E" w:rsidP="00A46654">
            <w:pPr>
              <w:spacing w:line="560" w:lineRule="exact"/>
              <w:jc w:val="center"/>
              <w:rPr>
                <w:rFonts w:eastAsia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 w:themeColor="text1"/>
                <w:kern w:val="0"/>
                <w:sz w:val="28"/>
                <w:szCs w:val="28"/>
              </w:rPr>
              <w:t>M5</w:t>
            </w:r>
          </w:p>
          <w:p w14:paraId="75B1C161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工作</w:t>
            </w:r>
          </w:p>
          <w:p w14:paraId="3F549BE0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成效</w:t>
            </w: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ECC11C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M5-1师生发展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B915C1" w14:textId="77777777" w:rsidR="00ED229E" w:rsidRPr="00F117D4" w:rsidRDefault="00ED229E" w:rsidP="00ED229E">
            <w:pPr>
              <w:widowControl/>
              <w:numPr>
                <w:ilvl w:val="0"/>
                <w:numId w:val="8"/>
              </w:numPr>
              <w:spacing w:line="560" w:lineRule="exact"/>
              <w:ind w:left="315" w:hangingChars="150" w:hanging="315"/>
              <w:rPr>
                <w:rFonts w:ascii="宋体" w:hAnsi="宋体"/>
                <w:szCs w:val="21"/>
              </w:rPr>
            </w:pPr>
            <w:r w:rsidRPr="00F117D4">
              <w:rPr>
                <w:rFonts w:ascii="宋体" w:hAnsi="宋体" w:cs="宋体" w:hint="eastAsia"/>
                <w:bCs/>
                <w:kern w:val="0"/>
                <w:szCs w:val="21"/>
              </w:rPr>
              <w:t>教职工仪表端庄，言谈举止文明，精神面貌好；遵守职业道德，</w:t>
            </w:r>
            <w:r w:rsidRPr="00F117D4">
              <w:rPr>
                <w:rFonts w:ascii="宋体" w:hAnsi="宋体" w:hint="eastAsia"/>
                <w:szCs w:val="21"/>
              </w:rPr>
              <w:t>关心爱护学生，公正、公平地对待每一位学生。</w:t>
            </w:r>
          </w:p>
          <w:p w14:paraId="3B846B00" w14:textId="77777777" w:rsidR="00ED229E" w:rsidRPr="00F117D4" w:rsidRDefault="00ED229E" w:rsidP="00ED229E">
            <w:pPr>
              <w:widowControl/>
              <w:numPr>
                <w:ilvl w:val="0"/>
                <w:numId w:val="8"/>
              </w:numPr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学生有良好的行为习惯、精神面貌和职业素养，尊敬师长，团结合作，语言表达能力、实践动手能力、创新创造能力普遍增强。</w:t>
            </w:r>
          </w:p>
          <w:p w14:paraId="6209A954" w14:textId="77777777" w:rsidR="00ED229E" w:rsidRPr="00F117D4" w:rsidRDefault="00ED229E" w:rsidP="00A46654">
            <w:pPr>
              <w:widowControl/>
              <w:spacing w:line="560" w:lineRule="exact"/>
              <w:ind w:left="315" w:hangingChars="150" w:hanging="315"/>
              <w:rPr>
                <w:rFonts w:ascii="宋体" w:hAnsi="宋体" w:cs="宋体"/>
                <w:kern w:val="0"/>
                <w:szCs w:val="21"/>
              </w:rPr>
            </w:pPr>
            <w:r w:rsidRPr="00F117D4">
              <w:rPr>
                <w:rFonts w:ascii="宋体" w:hAnsi="宋体" w:cs="宋体" w:hint="eastAsia"/>
                <w:kern w:val="0"/>
                <w:szCs w:val="21"/>
              </w:rPr>
              <w:t>3．学校创优争先活动积极有效，树立一批</w:t>
            </w:r>
            <w:proofErr w:type="gramStart"/>
            <w:r w:rsidRPr="00F117D4">
              <w:rPr>
                <w:rFonts w:ascii="宋体" w:hAnsi="宋体" w:cs="宋体" w:hint="eastAsia"/>
                <w:kern w:val="0"/>
                <w:szCs w:val="21"/>
              </w:rPr>
              <w:t>师德模范</w:t>
            </w:r>
            <w:proofErr w:type="gramEnd"/>
            <w:r w:rsidRPr="00F117D4">
              <w:rPr>
                <w:rFonts w:ascii="宋体" w:hAnsi="宋体" w:cs="宋体" w:hint="eastAsia"/>
                <w:kern w:val="0"/>
                <w:szCs w:val="21"/>
              </w:rPr>
              <w:t>和学生标兵。</w:t>
            </w:r>
          </w:p>
        </w:tc>
      </w:tr>
      <w:tr w:rsidR="00ED229E" w14:paraId="10E62D3E" w14:textId="77777777" w:rsidTr="00A46654">
        <w:trPr>
          <w:trHeight w:val="1517"/>
          <w:jc w:val="center"/>
        </w:trPr>
        <w:tc>
          <w:tcPr>
            <w:tcW w:w="10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66C950" w14:textId="77777777" w:rsidR="00ED229E" w:rsidRDefault="00ED229E" w:rsidP="00A46654">
            <w:pPr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</w:p>
        </w:tc>
        <w:tc>
          <w:tcPr>
            <w:tcW w:w="17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5F5D4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方正美黑_GBK" w:eastAsia="方正美黑_GBK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方正美黑_GBK" w:eastAsia="方正美黑_GBK" w:hAnsi="宋体" w:cs="宋体" w:hint="eastAsia"/>
                <w:color w:val="000000" w:themeColor="text1"/>
                <w:kern w:val="0"/>
                <w:szCs w:val="21"/>
              </w:rPr>
              <w:t>M5-2社会效应</w:t>
            </w:r>
          </w:p>
        </w:tc>
        <w:tc>
          <w:tcPr>
            <w:tcW w:w="1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491EA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1．学校无重大安全事故和违法犯罪现象。</w:t>
            </w:r>
          </w:p>
          <w:p w14:paraId="728EBE48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2．毕业生综合素质良好，受到用人单位欢迎。</w:t>
            </w:r>
          </w:p>
          <w:p w14:paraId="6926CF28" w14:textId="77777777" w:rsidR="00ED229E" w:rsidRDefault="00ED229E" w:rsidP="00A46654">
            <w:pPr>
              <w:spacing w:line="560" w:lineRule="exact"/>
              <w:ind w:left="315" w:hangingChars="150" w:hanging="315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3．学校办学成效得到社区、用人单位、家长肯定。</w:t>
            </w:r>
          </w:p>
        </w:tc>
      </w:tr>
      <w:tr w:rsidR="00ED229E" w14:paraId="3213130B" w14:textId="77777777" w:rsidTr="00A46654">
        <w:trPr>
          <w:trHeight w:val="930"/>
          <w:jc w:val="center"/>
        </w:trPr>
        <w:tc>
          <w:tcPr>
            <w:tcW w:w="10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6252BA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黑体" w:eastAsia="黑体" w:hAnsi="宋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重点</w:t>
            </w:r>
          </w:p>
          <w:p w14:paraId="7C0C940A" w14:textId="77777777" w:rsidR="00ED229E" w:rsidRDefault="00ED229E" w:rsidP="00A46654">
            <w:pPr>
              <w:widowControl/>
              <w:spacing w:line="56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黑体" w:eastAsia="黑体" w:hAnsi="宋体" w:cs="宋体" w:hint="eastAsia"/>
                <w:color w:val="000000" w:themeColor="text1"/>
                <w:kern w:val="0"/>
                <w:sz w:val="28"/>
                <w:szCs w:val="28"/>
              </w:rPr>
              <w:t>材料</w:t>
            </w:r>
          </w:p>
        </w:tc>
        <w:tc>
          <w:tcPr>
            <w:tcW w:w="1327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8481C" w14:textId="76DF30A6" w:rsidR="00ED229E" w:rsidRPr="0083406A" w:rsidRDefault="00ED229E" w:rsidP="00576991">
            <w:pPr>
              <w:adjustRightInd w:val="0"/>
              <w:spacing w:line="560" w:lineRule="exact"/>
              <w:ind w:firstLineChars="200" w:firstLine="420"/>
              <w:jc w:val="left"/>
              <w:rPr>
                <w:rFonts w:ascii="宋体" w:hAnsi="宋体"/>
                <w:color w:val="000000" w:themeColor="text1"/>
                <w:szCs w:val="21"/>
              </w:rPr>
            </w:pPr>
            <w:r w:rsidRPr="00F117D4">
              <w:rPr>
                <w:rFonts w:ascii="宋体" w:hAnsi="宋体" w:hint="eastAsia"/>
                <w:szCs w:val="21"/>
              </w:rPr>
              <w:t>“三全育人”综合改革案例、思政课示范课程案例、思政课教学创新团队案例、劳动教育典型案例、养成教育典型案例、班主任工作室典型</w:t>
            </w:r>
            <w:r w:rsidRPr="00F117D4">
              <w:rPr>
                <w:rFonts w:ascii="宋体" w:hAnsi="宋体"/>
                <w:szCs w:val="21"/>
              </w:rPr>
              <w:t>案例。</w:t>
            </w:r>
          </w:p>
        </w:tc>
      </w:tr>
    </w:tbl>
    <w:p w14:paraId="20CE61AB" w14:textId="77777777" w:rsidR="00ED229E" w:rsidRDefault="00ED229E" w:rsidP="00ED229E">
      <w:pPr>
        <w:spacing w:line="560" w:lineRule="exact"/>
      </w:pPr>
    </w:p>
    <w:p w14:paraId="28859A57" w14:textId="77777777" w:rsidR="00ED229E" w:rsidRDefault="00ED229E" w:rsidP="00ED229E">
      <w:pPr>
        <w:spacing w:line="560" w:lineRule="exact"/>
      </w:pPr>
    </w:p>
    <w:p w14:paraId="287EBE71" w14:textId="77777777" w:rsidR="00ED229E" w:rsidRDefault="00ED229E" w:rsidP="00ED229E">
      <w:pPr>
        <w:spacing w:line="560" w:lineRule="exact"/>
      </w:pPr>
    </w:p>
    <w:p w14:paraId="215CCFCB" w14:textId="77777777" w:rsidR="00ED229E" w:rsidRDefault="00ED229E" w:rsidP="00ED229E">
      <w:pPr>
        <w:spacing w:line="560" w:lineRule="exact"/>
      </w:pPr>
    </w:p>
    <w:p w14:paraId="009C50F4" w14:textId="77777777" w:rsidR="00ED229E" w:rsidRDefault="00ED229E" w:rsidP="00ED229E">
      <w:pPr>
        <w:spacing w:line="560" w:lineRule="exact"/>
      </w:pPr>
    </w:p>
    <w:p w14:paraId="07DA4895" w14:textId="77777777" w:rsidR="00ED229E" w:rsidRDefault="00ED229E" w:rsidP="00ED229E">
      <w:pPr>
        <w:spacing w:line="560" w:lineRule="exact"/>
      </w:pPr>
    </w:p>
    <w:p w14:paraId="5C1F287C" w14:textId="77777777" w:rsidR="00ED229E" w:rsidRDefault="00ED229E" w:rsidP="00ED229E">
      <w:pPr>
        <w:spacing w:line="560" w:lineRule="exact"/>
      </w:pPr>
    </w:p>
    <w:p w14:paraId="326116C5" w14:textId="77777777" w:rsidR="00ED229E" w:rsidRDefault="00ED229E" w:rsidP="00ED229E">
      <w:pPr>
        <w:spacing w:line="560" w:lineRule="exact"/>
      </w:pPr>
    </w:p>
    <w:p w14:paraId="51B34D25" w14:textId="77777777" w:rsidR="00ED229E" w:rsidRDefault="00ED229E" w:rsidP="00ED229E">
      <w:pPr>
        <w:spacing w:line="560" w:lineRule="exact"/>
      </w:pPr>
    </w:p>
    <w:sectPr w:rsidR="00ED22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EC6715" w14:textId="77777777" w:rsidR="0061150B" w:rsidRDefault="0061150B" w:rsidP="00ED229E">
      <w:r>
        <w:separator/>
      </w:r>
    </w:p>
  </w:endnote>
  <w:endnote w:type="continuationSeparator" w:id="0">
    <w:p w14:paraId="1A4DD0D2" w14:textId="77777777" w:rsidR="0061150B" w:rsidRDefault="0061150B" w:rsidP="00ED2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美黑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273305" w14:textId="77777777" w:rsidR="0061150B" w:rsidRDefault="0061150B" w:rsidP="00ED229E">
      <w:r>
        <w:separator/>
      </w:r>
    </w:p>
  </w:footnote>
  <w:footnote w:type="continuationSeparator" w:id="0">
    <w:p w14:paraId="076D041A" w14:textId="77777777" w:rsidR="0061150B" w:rsidRDefault="0061150B" w:rsidP="00ED22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8BED58"/>
    <w:multiLevelType w:val="singleLevel"/>
    <w:tmpl w:val="9C8BED58"/>
    <w:lvl w:ilvl="0">
      <w:start w:val="1"/>
      <w:numFmt w:val="decimal"/>
      <w:suff w:val="nothing"/>
      <w:lvlText w:val="%1．"/>
      <w:lvlJc w:val="left"/>
    </w:lvl>
  </w:abstractNum>
  <w:abstractNum w:abstractNumId="1">
    <w:nsid w:val="BEDEACF9"/>
    <w:multiLevelType w:val="singleLevel"/>
    <w:tmpl w:val="BEDEACF9"/>
    <w:lvl w:ilvl="0">
      <w:start w:val="1"/>
      <w:numFmt w:val="decimal"/>
      <w:suff w:val="nothing"/>
      <w:lvlText w:val="%1．"/>
      <w:lvlJc w:val="left"/>
    </w:lvl>
  </w:abstractNum>
  <w:abstractNum w:abstractNumId="2">
    <w:nsid w:val="C712BC96"/>
    <w:multiLevelType w:val="singleLevel"/>
    <w:tmpl w:val="C712BC96"/>
    <w:lvl w:ilvl="0">
      <w:start w:val="1"/>
      <w:numFmt w:val="decimal"/>
      <w:suff w:val="nothing"/>
      <w:lvlText w:val="%1．"/>
      <w:lvlJc w:val="left"/>
    </w:lvl>
  </w:abstractNum>
  <w:abstractNum w:abstractNumId="3">
    <w:nsid w:val="E8FD79B7"/>
    <w:multiLevelType w:val="singleLevel"/>
    <w:tmpl w:val="E8FD79B7"/>
    <w:lvl w:ilvl="0">
      <w:start w:val="1"/>
      <w:numFmt w:val="decimal"/>
      <w:suff w:val="nothing"/>
      <w:lvlText w:val="%1．"/>
      <w:lvlJc w:val="left"/>
    </w:lvl>
  </w:abstractNum>
  <w:abstractNum w:abstractNumId="4">
    <w:nsid w:val="05F2C854"/>
    <w:multiLevelType w:val="singleLevel"/>
    <w:tmpl w:val="05F2C854"/>
    <w:lvl w:ilvl="0">
      <w:start w:val="1"/>
      <w:numFmt w:val="decimal"/>
      <w:suff w:val="space"/>
      <w:lvlText w:val="%1."/>
      <w:lvlJc w:val="left"/>
    </w:lvl>
  </w:abstractNum>
  <w:abstractNum w:abstractNumId="5">
    <w:nsid w:val="11469AAC"/>
    <w:multiLevelType w:val="singleLevel"/>
    <w:tmpl w:val="11469AAC"/>
    <w:lvl w:ilvl="0">
      <w:start w:val="1"/>
      <w:numFmt w:val="decimal"/>
      <w:suff w:val="nothing"/>
      <w:lvlText w:val="%1．"/>
      <w:lvlJc w:val="left"/>
    </w:lvl>
  </w:abstractNum>
  <w:abstractNum w:abstractNumId="6">
    <w:nsid w:val="2D7D4D52"/>
    <w:multiLevelType w:val="singleLevel"/>
    <w:tmpl w:val="2D7D4D52"/>
    <w:lvl w:ilvl="0">
      <w:start w:val="1"/>
      <w:numFmt w:val="decimal"/>
      <w:suff w:val="space"/>
      <w:lvlText w:val="%1."/>
      <w:lvlJc w:val="left"/>
    </w:lvl>
  </w:abstractNum>
  <w:abstractNum w:abstractNumId="7">
    <w:nsid w:val="2F98F27C"/>
    <w:multiLevelType w:val="singleLevel"/>
    <w:tmpl w:val="2F98F27C"/>
    <w:lvl w:ilvl="0">
      <w:start w:val="1"/>
      <w:numFmt w:val="decimal"/>
      <w:suff w:val="nothing"/>
      <w:lvlText w:val="%1．"/>
      <w:lvlJc w:val="left"/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7"/>
  </w:num>
  <w:num w:numId="5">
    <w:abstractNumId w:val="6"/>
  </w:num>
  <w:num w:numId="6">
    <w:abstractNumId w:val="1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4FF"/>
    <w:rsid w:val="00124383"/>
    <w:rsid w:val="003A5A74"/>
    <w:rsid w:val="004C14FF"/>
    <w:rsid w:val="00572E41"/>
    <w:rsid w:val="00576991"/>
    <w:rsid w:val="0059407C"/>
    <w:rsid w:val="0061150B"/>
    <w:rsid w:val="006C43D1"/>
    <w:rsid w:val="00ED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2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22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22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229E"/>
    <w:rPr>
      <w:sz w:val="18"/>
      <w:szCs w:val="18"/>
    </w:rPr>
  </w:style>
  <w:style w:type="table" w:styleId="a5">
    <w:name w:val="Table Grid"/>
    <w:basedOn w:val="a1"/>
    <w:rsid w:val="00ED229E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99"/>
    <w:rsid w:val="00ED229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2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22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22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229E"/>
    <w:rPr>
      <w:sz w:val="18"/>
      <w:szCs w:val="18"/>
    </w:rPr>
  </w:style>
  <w:style w:type="table" w:styleId="a5">
    <w:name w:val="Table Grid"/>
    <w:basedOn w:val="a1"/>
    <w:rsid w:val="00ED229E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99"/>
    <w:rsid w:val="00ED229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539</Words>
  <Characters>3078</Characters>
  <Application>Microsoft Office Word</Application>
  <DocSecurity>0</DocSecurity>
  <Lines>25</Lines>
  <Paragraphs>7</Paragraphs>
  <ScaleCrop>false</ScaleCrop>
  <Company/>
  <LinksUpToDate>false</LinksUpToDate>
  <CharactersWithSpaces>3610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JSJYT User</cp:lastModifiedBy>
  <cp:revision>6</cp:revision>
  <dcterms:created xsi:type="dcterms:W3CDTF">2021-12-15T08:48:00Z</dcterms:created>
  <dcterms:modified xsi:type="dcterms:W3CDTF">2025-06-11T09:54:00Z</dcterms:modified>
</cp:coreProperties>
</file>