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40" w:lineRule="exact"/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1</w:t>
      </w:r>
    </w:p>
    <w:p>
      <w:pPr>
        <w:widowControl/>
        <w:spacing w:line="440" w:lineRule="exact"/>
        <w:jc w:val="center"/>
        <w:rPr>
          <w:rFonts w:ascii="华文中宋" w:hAnsi="华文中宋" w:eastAsia="华文中宋" w:cs="宋体"/>
          <w:kern w:val="0"/>
          <w:sz w:val="36"/>
          <w:szCs w:val="36"/>
        </w:rPr>
      </w:pPr>
      <w:r>
        <w:rPr>
          <w:rFonts w:hint="eastAsia" w:ascii="华文中宋" w:hAnsi="华文中宋" w:eastAsia="华文中宋" w:cs="宋体"/>
          <w:kern w:val="0"/>
          <w:sz w:val="36"/>
          <w:szCs w:val="36"/>
        </w:rPr>
        <w:t>2022年江苏省教学名师入选名单</w:t>
      </w:r>
    </w:p>
    <w:p>
      <w:pPr>
        <w:widowControl/>
        <w:spacing w:line="440" w:lineRule="exact"/>
        <w:jc w:val="center"/>
        <w:rPr>
          <w:rFonts w:ascii="华文中宋" w:hAnsi="华文中宋" w:eastAsia="华文中宋" w:cs="宋体"/>
          <w:kern w:val="0"/>
          <w:sz w:val="36"/>
          <w:szCs w:val="36"/>
        </w:rPr>
      </w:pPr>
      <w:r>
        <w:rPr>
          <w:rFonts w:hint="eastAsia" w:ascii="华文中宋" w:hAnsi="华文中宋" w:eastAsia="华文中宋" w:cs="宋体"/>
          <w:kern w:val="0"/>
          <w:sz w:val="36"/>
          <w:szCs w:val="36"/>
        </w:rPr>
        <w:t>（</w:t>
      </w:r>
      <w:r>
        <w:rPr>
          <w:rFonts w:hint="eastAsia" w:ascii="华文中宋" w:hAnsi="华文中宋" w:eastAsia="华文中宋" w:cs="宋体"/>
          <w:kern w:val="0"/>
          <w:sz w:val="36"/>
          <w:szCs w:val="36"/>
          <w:lang w:val="en-US" w:eastAsia="zh-CN"/>
        </w:rPr>
        <w:t>普通高等</w:t>
      </w:r>
      <w:r>
        <w:rPr>
          <w:rFonts w:hint="eastAsia" w:ascii="华文中宋" w:hAnsi="华文中宋" w:eastAsia="华文中宋" w:cs="宋体"/>
          <w:kern w:val="0"/>
          <w:sz w:val="36"/>
          <w:szCs w:val="36"/>
        </w:rPr>
        <w:t>学校）</w:t>
      </w:r>
    </w:p>
    <w:p>
      <w:pPr>
        <w:spacing w:line="440" w:lineRule="exact"/>
        <w:jc w:val="center"/>
        <w:rPr>
          <w:rFonts w:ascii="楷体_GB2312" w:eastAsia="楷体_GB2312"/>
          <w:sz w:val="32"/>
          <w:szCs w:val="28"/>
        </w:rPr>
      </w:pPr>
      <w:r>
        <w:rPr>
          <w:rFonts w:hint="eastAsia" w:ascii="楷体_GB2312" w:eastAsia="楷体_GB2312"/>
          <w:sz w:val="32"/>
          <w:szCs w:val="28"/>
        </w:rPr>
        <w:t>（共1</w:t>
      </w:r>
      <w:r>
        <w:rPr>
          <w:rFonts w:hint="eastAsia" w:ascii="楷体_GB2312" w:eastAsia="楷体_GB2312"/>
          <w:sz w:val="32"/>
          <w:szCs w:val="28"/>
          <w:lang w:val="en-US" w:eastAsia="zh-CN"/>
        </w:rPr>
        <w:t>0</w:t>
      </w:r>
      <w:r>
        <w:rPr>
          <w:rFonts w:hint="eastAsia" w:ascii="楷体_GB2312" w:eastAsia="楷体_GB2312"/>
          <w:sz w:val="32"/>
          <w:szCs w:val="28"/>
        </w:rPr>
        <w:t>0人）</w:t>
      </w:r>
    </w:p>
    <w:tbl>
      <w:tblPr>
        <w:tblStyle w:val="4"/>
        <w:tblW w:w="8390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0"/>
        <w:gridCol w:w="1701"/>
        <w:gridCol w:w="566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黑体" w:hAnsi="黑体" w:eastAsia="黑体" w:cs="宋体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黑体" w:hAnsi="黑体" w:eastAsia="黑体" w:cs="宋体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黑体" w:hAnsi="黑体" w:eastAsia="黑体" w:cs="宋体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kern w:val="0"/>
                <w:sz w:val="28"/>
                <w:szCs w:val="28"/>
              </w:rPr>
              <w:t>单位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1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徐雁平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default" w:ascii="宋体" w:hAnsi="宋体" w:eastAsia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南京大学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2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郑伟娟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南京大学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3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戴玉蓉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default" w:ascii="宋体" w:hAnsi="宋体" w:eastAsia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东南大学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4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童小东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东南大学</w:t>
            </w:r>
          </w:p>
        </w:tc>
      </w:tr>
      <w:tr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5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陈兵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南京航空航天大学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6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丁晟春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南京理工大学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7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沈扬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河海大学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8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朱永忠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河海大学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9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房婉萍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南京农业大学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10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朱娅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南京农业大学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11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柳文媛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中国药科大学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12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刘煜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中国药科大学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13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武美萍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江南大学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14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徐玉生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江南大学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15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蒋荣立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中国矿业大学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16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张绍良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中国矿业大学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17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潘镇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南京师范大学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18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张晓锋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南京师范大学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19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居沈贵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南京工业大学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20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张天峰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南京工业大学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21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裴世鑫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南京信息工程大学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22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王黎娟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南京信息工程大学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23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黄丽亚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南京邮电大学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24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王海艳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南京邮电大学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25</w:t>
            </w:r>
          </w:p>
        </w:tc>
        <w:tc>
          <w:tcPr>
            <w:tcW w:w="1701" w:type="dxa"/>
            <w:shd w:val="clear" w:color="000000" w:fill="FFFFFF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田如男</w:t>
            </w:r>
          </w:p>
        </w:tc>
        <w:tc>
          <w:tcPr>
            <w:tcW w:w="5669" w:type="dxa"/>
            <w:shd w:val="clear" w:color="000000" w:fill="FFFFFF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南京林业大学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26</w:t>
            </w:r>
          </w:p>
        </w:tc>
        <w:tc>
          <w:tcPr>
            <w:tcW w:w="1701" w:type="dxa"/>
            <w:shd w:val="clear" w:color="000000" w:fill="FFFFFF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周晓燕</w:t>
            </w:r>
          </w:p>
        </w:tc>
        <w:tc>
          <w:tcPr>
            <w:tcW w:w="5669" w:type="dxa"/>
            <w:shd w:val="clear" w:color="000000" w:fill="FFFFFF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南京林业大学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27</w:t>
            </w:r>
          </w:p>
        </w:tc>
        <w:tc>
          <w:tcPr>
            <w:tcW w:w="1701" w:type="dxa"/>
            <w:shd w:val="clear" w:color="000000" w:fill="FFFFFF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许勤</w:t>
            </w:r>
          </w:p>
        </w:tc>
        <w:tc>
          <w:tcPr>
            <w:tcW w:w="5669" w:type="dxa"/>
            <w:shd w:val="clear" w:color="000000" w:fill="FFFFFF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南京医科大学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28</w:t>
            </w:r>
          </w:p>
        </w:tc>
        <w:tc>
          <w:tcPr>
            <w:tcW w:w="1701" w:type="dxa"/>
            <w:shd w:val="clear" w:color="000000" w:fill="FFFFFF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喻荣彬</w:t>
            </w:r>
          </w:p>
        </w:tc>
        <w:tc>
          <w:tcPr>
            <w:tcW w:w="5669" w:type="dxa"/>
            <w:shd w:val="clear" w:color="000000" w:fill="FFFFFF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南京医科大学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29</w:t>
            </w:r>
          </w:p>
        </w:tc>
        <w:tc>
          <w:tcPr>
            <w:tcW w:w="1701" w:type="dxa"/>
            <w:shd w:val="clear" w:color="000000" w:fill="FFFFFF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谷巍</w:t>
            </w:r>
          </w:p>
        </w:tc>
        <w:tc>
          <w:tcPr>
            <w:tcW w:w="5669" w:type="dxa"/>
            <w:shd w:val="clear" w:color="000000" w:fill="FFFFFF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南京中医药大学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30</w:t>
            </w:r>
          </w:p>
        </w:tc>
        <w:tc>
          <w:tcPr>
            <w:tcW w:w="1701" w:type="dxa"/>
            <w:shd w:val="clear" w:color="000000" w:fill="FFFFFF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许薇</w:t>
            </w:r>
          </w:p>
        </w:tc>
        <w:tc>
          <w:tcPr>
            <w:tcW w:w="5669" w:type="dxa"/>
            <w:shd w:val="clear" w:color="000000" w:fill="FFFFFF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南京艺术学院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31</w:t>
            </w:r>
          </w:p>
        </w:tc>
        <w:tc>
          <w:tcPr>
            <w:tcW w:w="1701" w:type="dxa"/>
            <w:shd w:val="clear" w:color="000000" w:fill="FFFFFF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周隽</w:t>
            </w:r>
          </w:p>
        </w:tc>
        <w:tc>
          <w:tcPr>
            <w:tcW w:w="5669" w:type="dxa"/>
            <w:shd w:val="clear" w:color="000000" w:fill="FFFFFF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南京艺术学院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32</w:t>
            </w:r>
          </w:p>
        </w:tc>
        <w:tc>
          <w:tcPr>
            <w:tcW w:w="1701" w:type="dxa"/>
            <w:shd w:val="clear" w:color="000000" w:fill="FFFFFF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郭存芝</w:t>
            </w:r>
          </w:p>
        </w:tc>
        <w:tc>
          <w:tcPr>
            <w:tcW w:w="5669" w:type="dxa"/>
            <w:shd w:val="clear" w:color="000000" w:fill="FFFFFF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南京财经大学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33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姚定俊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南京财经大学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34</w:t>
            </w:r>
          </w:p>
        </w:tc>
        <w:tc>
          <w:tcPr>
            <w:tcW w:w="1701" w:type="dxa"/>
            <w:shd w:val="clear" w:color="000000" w:fill="FFFFFF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孙文远</w:t>
            </w:r>
          </w:p>
        </w:tc>
        <w:tc>
          <w:tcPr>
            <w:tcW w:w="5669" w:type="dxa"/>
            <w:shd w:val="clear" w:color="000000" w:fill="FFFFFF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南京审计大学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35</w:t>
            </w:r>
          </w:p>
        </w:tc>
        <w:tc>
          <w:tcPr>
            <w:tcW w:w="1701" w:type="dxa"/>
            <w:shd w:val="clear" w:color="000000" w:fill="FFFFFF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卜全民</w:t>
            </w:r>
          </w:p>
        </w:tc>
        <w:tc>
          <w:tcPr>
            <w:tcW w:w="5669" w:type="dxa"/>
            <w:shd w:val="clear" w:color="000000" w:fill="FFFFFF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江苏警官学院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36</w:t>
            </w:r>
          </w:p>
        </w:tc>
        <w:tc>
          <w:tcPr>
            <w:tcW w:w="1701" w:type="dxa"/>
            <w:shd w:val="clear" w:color="000000" w:fill="FFFFFF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吴梦陵</w:t>
            </w:r>
          </w:p>
        </w:tc>
        <w:tc>
          <w:tcPr>
            <w:tcW w:w="5669" w:type="dxa"/>
            <w:shd w:val="clear" w:color="000000" w:fill="FFFFFF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南京工程学院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37</w:t>
            </w:r>
          </w:p>
        </w:tc>
        <w:tc>
          <w:tcPr>
            <w:tcW w:w="1701" w:type="dxa"/>
            <w:shd w:val="clear" w:color="000000" w:fill="FFFFFF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张颖炜</w:t>
            </w:r>
          </w:p>
        </w:tc>
        <w:tc>
          <w:tcPr>
            <w:tcW w:w="5669" w:type="dxa"/>
            <w:shd w:val="clear" w:color="000000" w:fill="FFFFFF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江苏第二师范学院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38</w:t>
            </w:r>
          </w:p>
        </w:tc>
        <w:tc>
          <w:tcPr>
            <w:tcW w:w="1701" w:type="dxa"/>
            <w:shd w:val="clear" w:color="000000" w:fill="FFFFFF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杨会良</w:t>
            </w:r>
          </w:p>
        </w:tc>
        <w:tc>
          <w:tcPr>
            <w:tcW w:w="5669" w:type="dxa"/>
            <w:shd w:val="clear" w:color="000000" w:fill="FFFFFF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南京特殊教育师范学院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39</w:t>
            </w:r>
          </w:p>
        </w:tc>
        <w:tc>
          <w:tcPr>
            <w:tcW w:w="1701" w:type="dxa"/>
            <w:shd w:val="clear" w:color="000000" w:fill="FFFFFF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吕中学</w:t>
            </w:r>
          </w:p>
        </w:tc>
        <w:tc>
          <w:tcPr>
            <w:tcW w:w="5669" w:type="dxa"/>
            <w:shd w:val="clear" w:color="000000" w:fill="FFFFFF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江苏师范大学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40</w:t>
            </w:r>
          </w:p>
        </w:tc>
        <w:tc>
          <w:tcPr>
            <w:tcW w:w="1701" w:type="dxa"/>
            <w:shd w:val="clear" w:color="000000" w:fill="FFFFFF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汤仁仙</w:t>
            </w:r>
          </w:p>
        </w:tc>
        <w:tc>
          <w:tcPr>
            <w:tcW w:w="5669" w:type="dxa"/>
            <w:shd w:val="clear" w:color="000000" w:fill="FFFFFF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徐州医科大学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41</w:t>
            </w:r>
          </w:p>
        </w:tc>
        <w:tc>
          <w:tcPr>
            <w:tcW w:w="1701" w:type="dxa"/>
            <w:shd w:val="clear" w:color="000000" w:fill="FFFFFF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李忠玉</w:t>
            </w:r>
          </w:p>
        </w:tc>
        <w:tc>
          <w:tcPr>
            <w:tcW w:w="5669" w:type="dxa"/>
            <w:shd w:val="clear" w:color="000000" w:fill="FFFFFF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常州大学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42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李培峰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苏州大学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43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吴磊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苏州大学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44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王勇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苏州科技大学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45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陈梦玲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常熟理工学院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46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吕广明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南通大学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47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庄勋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南通大学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48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许芳红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淮阴师范学院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49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陈静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淮阴工学院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50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李尧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盐城师范学院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51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于小娟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盐城工学院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eastAsia="宋体" w:cs="宋体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52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王承堂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扬州大学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eastAsia="宋体" w:cs="宋体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53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严长杰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扬州大学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eastAsia="宋体" w:cs="宋体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54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康灿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江苏大学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eastAsia="宋体" w:cs="宋体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55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钱晖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江苏大学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eastAsia="宋体" w:cs="宋体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56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袁爱华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江苏科技大学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eastAsia="宋体" w:cs="宋体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57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唐友亮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宿迁学院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eastAsia="宋体" w:cs="宋体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58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袁宗金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南京晓庄学院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eastAsia="宋体" w:cs="宋体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59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董玉玮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徐州工程学院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eastAsia="宋体" w:cs="宋体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60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邹一琴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常州工学院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61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eastAsia="宋体" w:cs="宋体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胡光永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南京工业职业技术大学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62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居长志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江苏经贸职业技术学院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63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王涛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江苏海事职业技术学院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64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管永权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南京铁道职业技术学院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65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段向军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南京信息职业技术学院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66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谢剑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南京交通职业技术学院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67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姜华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南京旅游职业学院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68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韩蕾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江苏卫生健康职业学院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69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谢强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无锡商业职业技术学院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70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何宇漾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江苏信息职业技术学院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71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王玮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江苏建筑职业技术学院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72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张晓燕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徐州工业职业技术学院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73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郭雪峰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常州纺织服装职业技术学院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74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张文雯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常州工程职业技术学院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75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孙洁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常州工业职业技术学院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76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刘江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常州机电职业技术学院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77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聂章龙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常州信息职业技术学院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78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董波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苏州工艺美术职业技术学院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79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瞿晓理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苏州经贸职业技术学院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80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冯琳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苏州农业职业技术学院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81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闾志俊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江苏工程职业技术学院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82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朱永祥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江苏航运职业技术学院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83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陈兆利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江苏财会职业学院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84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郑虎哲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江苏食品药品职业技术学院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85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张卫平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江苏财经职业技术学院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86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王慧玲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盐城工业职业技术学院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87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周滋霞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江苏医药职业学院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88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张宏彬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扬州工业职业技术学院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89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梅霞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江苏农林职业技术学院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90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刘海霞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江苏农牧科技职业学院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91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屠莉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江阴职业技术学院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92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蔡建军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无锡职业技术学院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93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陈永平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无锡工艺职业技术学院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94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王清风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徐州幼儿师范高等专科学校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95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胡长效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徐州生物工程职业技术学院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96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刘正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苏州工业园区服务外包职业学院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97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石皋莲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苏州工业职业技术学院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98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周开俊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南通职业大学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99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黄忠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南通师范高等专科学校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100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tabs>
                <w:tab w:val="left" w:pos="4374"/>
                <w:tab w:val="left" w:pos="5796"/>
              </w:tabs>
              <w:adjustRightInd w:val="0"/>
              <w:snapToGrid w:val="0"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蒋凤昌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泰州职业技术学院</w:t>
            </w:r>
          </w:p>
        </w:tc>
      </w:tr>
    </w:tbl>
    <w:p>
      <w:pPr>
        <w:spacing w:line="440" w:lineRule="exact"/>
      </w:pPr>
    </w:p>
    <w:p>
      <w:pPr>
        <w:widowControl/>
        <w:spacing w:line="440" w:lineRule="exact"/>
        <w:jc w:val="left"/>
      </w:pPr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2019031999"/>
      <w:docPartObj>
        <w:docPartGallery w:val="AutoText"/>
      </w:docPartObj>
    </w:sdtPr>
    <w:sdtContent>
      <w:p>
        <w:pPr>
          <w:pStyle w:val="2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1</w:t>
        </w:r>
        <w:r>
          <w:fldChar w:fldCharType="end"/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zU3OTBmZDI4OTMzMzE5Y2IxYTUwZWU1Y2RkMDk0ZGUifQ=="/>
  </w:docVars>
  <w:rsids>
    <w:rsidRoot w:val="00990DA1"/>
    <w:rsid w:val="00042DC1"/>
    <w:rsid w:val="00166F0B"/>
    <w:rsid w:val="00191E5E"/>
    <w:rsid w:val="001C545A"/>
    <w:rsid w:val="001D1AB9"/>
    <w:rsid w:val="00367E37"/>
    <w:rsid w:val="003D7BD8"/>
    <w:rsid w:val="004F1085"/>
    <w:rsid w:val="00507642"/>
    <w:rsid w:val="007B7BA7"/>
    <w:rsid w:val="00990DA1"/>
    <w:rsid w:val="00AB06A4"/>
    <w:rsid w:val="00B937DA"/>
    <w:rsid w:val="00C3431D"/>
    <w:rsid w:val="00F606EE"/>
    <w:rsid w:val="00FB28BB"/>
    <w:rsid w:val="00FC15B2"/>
    <w:rsid w:val="00FF60A5"/>
    <w:rsid w:val="1EBE629C"/>
    <w:rsid w:val="26C32B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styleId="6">
    <w:name w:val="page number"/>
    <w:qFormat/>
    <w:uiPriority w:val="0"/>
  </w:style>
  <w:style w:type="character" w:customStyle="1" w:styleId="7">
    <w:name w:val="页眉 字符"/>
    <w:basedOn w:val="5"/>
    <w:link w:val="3"/>
    <w:uiPriority w:val="99"/>
    <w:rPr>
      <w:sz w:val="18"/>
      <w:szCs w:val="18"/>
    </w:rPr>
  </w:style>
  <w:style w:type="character" w:customStyle="1" w:styleId="8">
    <w:name w:val="页脚 字符"/>
    <w:basedOn w:val="5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98B0ED-7763-4EF9-9B97-0823E6FB98A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471</Words>
  <Characters>2689</Characters>
  <Lines>22</Lines>
  <Paragraphs>6</Paragraphs>
  <TotalTime>0</TotalTime>
  <ScaleCrop>false</ScaleCrop>
  <LinksUpToDate>false</LinksUpToDate>
  <CharactersWithSpaces>3154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2022-11-21T07:46:00Z</dcterms:created>
  <dc:creator>TANG Kai</dc:creator>
  <cp:lastModifiedBy>大飞</cp:lastModifiedBy>
  <dcterms:modified xsi:type="dcterms:W3CDTF">2022-11-25T02:34:41Z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E156168302144867A1670F955C6E1698</vt:lpwstr>
  </property>
</Properties>
</file>