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2F33" w:rsidRDefault="00582F33" w:rsidP="00582F33">
      <w:pPr>
        <w:autoSpaceDN w:val="0"/>
        <w:spacing w:line="0" w:lineRule="atLeast"/>
        <w:rPr>
          <w:rFonts w:ascii="黑体" w:eastAsia="黑体" w:hAnsi="宋体" w:cs="黑体"/>
          <w:sz w:val="32"/>
          <w:szCs w:val="32"/>
          <w:lang w:bidi="ar"/>
        </w:rPr>
      </w:pPr>
      <w:r>
        <w:rPr>
          <w:rFonts w:ascii="黑体" w:eastAsia="黑体" w:hAnsi="宋体" w:cs="黑体"/>
          <w:sz w:val="32"/>
          <w:szCs w:val="32"/>
          <w:lang w:bidi="ar"/>
        </w:rPr>
        <w:t>附件1</w:t>
      </w:r>
    </w:p>
    <w:p w:rsidR="00582F33" w:rsidRDefault="00582F33" w:rsidP="00582F33">
      <w:pPr>
        <w:autoSpaceDN w:val="0"/>
        <w:spacing w:line="0" w:lineRule="atLeast"/>
        <w:rPr>
          <w:rFonts w:ascii="黑体" w:eastAsia="黑体" w:hAnsi="宋体" w:cs="黑体" w:hint="eastAsia"/>
          <w:sz w:val="32"/>
          <w:szCs w:val="32"/>
          <w:lang w:bidi="ar"/>
        </w:rPr>
      </w:pPr>
    </w:p>
    <w:p w:rsidR="00582F33" w:rsidRDefault="00582F33" w:rsidP="00582F33">
      <w:pPr>
        <w:autoSpaceDN w:val="0"/>
        <w:spacing w:line="0" w:lineRule="atLeast"/>
        <w:jc w:val="center"/>
        <w:rPr>
          <w:rFonts w:ascii="方正小标宋_GBK" w:eastAsia="方正小标宋_GBK" w:hAnsi="方正小标宋_GBK" w:cs="方正小标宋_GBK" w:hint="eastAsia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  <w:lang w:bidi="ar"/>
        </w:rPr>
        <w:t>2019年江苏省社区教育特色品牌项目名单</w:t>
      </w:r>
    </w:p>
    <w:tbl>
      <w:tblPr>
        <w:tblW w:w="1431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5"/>
        <w:gridCol w:w="4394"/>
        <w:gridCol w:w="4678"/>
        <w:gridCol w:w="4110"/>
      </w:tblGrid>
      <w:tr w:rsidR="00582F33" w:rsidTr="00890E9E">
        <w:trPr>
          <w:trHeight w:hRule="exact" w:val="60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0" w:lineRule="atLeast"/>
              <w:jc w:val="center"/>
              <w:rPr>
                <w:rFonts w:ascii="黑体" w:eastAsia="黑体" w:hAnsi="宋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序号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0" w:lineRule="atLeast"/>
              <w:jc w:val="center"/>
              <w:rPr>
                <w:rFonts w:ascii="黑体" w:eastAsia="黑体" w:hAnsi="宋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项目名称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0" w:lineRule="atLeast"/>
              <w:jc w:val="center"/>
              <w:rPr>
                <w:rFonts w:ascii="黑体" w:eastAsia="黑体" w:hAnsi="宋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申报单位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0" w:lineRule="atLeast"/>
              <w:jc w:val="center"/>
              <w:rPr>
                <w:rFonts w:ascii="黑体" w:eastAsia="黑体" w:hAnsi="宋体" w:cs="黑体" w:hint="eastAsia"/>
                <w:bCs/>
                <w:sz w:val="30"/>
                <w:szCs w:val="30"/>
              </w:rPr>
            </w:pPr>
            <w:r>
              <w:rPr>
                <w:rFonts w:ascii="黑体" w:eastAsia="黑体" w:hAnsi="宋体" w:cs="黑体" w:hint="eastAsia"/>
                <w:bCs/>
                <w:sz w:val="30"/>
                <w:szCs w:val="30"/>
                <w:lang w:bidi="ar"/>
              </w:rPr>
              <w:t>项目负责人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公益课程进社区惠民项目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苏州工业园区开放大学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顾安平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社区教育特色项目工作室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常州开放大学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葛俊芬</w:t>
            </w:r>
          </w:p>
        </w:tc>
      </w:tr>
      <w:tr w:rsidR="00582F33" w:rsidTr="00890E9E">
        <w:trPr>
          <w:trHeight w:hRule="exact" w:val="689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扬州志愿者培训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扬州工业职业技术学院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color w:val="FF0000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徐琳、顾青青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睢宁县万人电子商务培训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睢宁开放大学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袁保倩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“</w:t>
            </w: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楚城面塑</w:t>
            </w:r>
            <w:r>
              <w:rPr>
                <w:rFonts w:eastAsia="仿宋_GB2312"/>
                <w:sz w:val="28"/>
                <w:szCs w:val="28"/>
                <w:lang w:bidi="ar"/>
              </w:rPr>
              <w:t>”</w:t>
            </w: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技艺培训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宿迁市</w:t>
            </w:r>
            <w:proofErr w:type="gramStart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宿豫区社区</w:t>
            </w:r>
            <w:proofErr w:type="gramEnd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培训学院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高恩奎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常州社区创意手工培训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常州工学院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潘阿芳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紫砂文化传承与推广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宜兴市丁蜀镇社区教育中心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邓招芳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丁庄葡萄种植培训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句容市茅山镇社区教育中心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周启宏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lastRenderedPageBreak/>
              <w:t>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金陵学堂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南京开放大学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张煌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燕川葡萄文化流动课堂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如东县岔河镇社区教育中心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常永兰</w:t>
            </w:r>
            <w:proofErr w:type="gramEnd"/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金色年华艺术培训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江苏师范大学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万桂霞</w:t>
            </w:r>
          </w:p>
        </w:tc>
      </w:tr>
      <w:tr w:rsidR="00582F33" w:rsidTr="00890E9E">
        <w:trPr>
          <w:trHeight w:hRule="exact" w:val="1034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青少年校外教育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500" w:lineRule="exac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泰兴市张桥镇镇西村青少年校外教育辅导站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500" w:lineRule="exac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刘正纲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南京市农科教讲师团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金陵科技学院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王明海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滨湖职工技能培训联盟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无锡职业技术学院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崔平</w:t>
            </w:r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居民绿色</w:t>
            </w:r>
            <w:r>
              <w:rPr>
                <w:rFonts w:eastAsia="仿宋_GB2312"/>
                <w:sz w:val="28"/>
                <w:szCs w:val="28"/>
                <w:lang w:bidi="ar"/>
              </w:rPr>
              <w:t>·</w:t>
            </w: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艺术生活引领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江苏城乡建设职业学院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秦丽</w:t>
            </w:r>
            <w:proofErr w:type="gramEnd"/>
          </w:p>
        </w:tc>
      </w:tr>
      <w:tr w:rsidR="00582F33" w:rsidTr="00890E9E">
        <w:trPr>
          <w:trHeight w:hRule="exact" w:val="680"/>
        </w:trPr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r>
              <w:rPr>
                <w:rFonts w:eastAsia="仿宋_GB2312"/>
                <w:sz w:val="28"/>
                <w:szCs w:val="28"/>
                <w:lang w:bidi="ar"/>
              </w:rPr>
              <w:t>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圣贤文</w:t>
            </w:r>
            <w:proofErr w:type="gramStart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化育建</w:t>
            </w:r>
            <w:proofErr w:type="gramEnd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幸福家庭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left"/>
              <w:rPr>
                <w:rFonts w:eastAsia="仿宋_GB2312" w:cs="仿宋_GB2312" w:hint="eastAsia"/>
                <w:sz w:val="28"/>
                <w:szCs w:val="28"/>
              </w:rPr>
            </w:pPr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常州机电职业技术学院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2F33" w:rsidRDefault="00582F33" w:rsidP="00890E9E">
            <w:pPr>
              <w:autoSpaceDN w:val="0"/>
              <w:spacing w:line="240" w:lineRule="atLeast"/>
              <w:jc w:val="center"/>
              <w:rPr>
                <w:rFonts w:eastAsia="仿宋_GB2312"/>
                <w:sz w:val="28"/>
                <w:szCs w:val="28"/>
              </w:rPr>
            </w:pPr>
            <w:proofErr w:type="gramStart"/>
            <w:r>
              <w:rPr>
                <w:rFonts w:eastAsia="仿宋_GB2312" w:cs="仿宋_GB2312" w:hint="eastAsia"/>
                <w:sz w:val="28"/>
                <w:szCs w:val="28"/>
                <w:lang w:bidi="ar"/>
              </w:rPr>
              <w:t>许西惠</w:t>
            </w:r>
            <w:proofErr w:type="gramEnd"/>
          </w:p>
        </w:tc>
      </w:tr>
    </w:tbl>
    <w:p w:rsidR="00376E33" w:rsidRDefault="00376E33">
      <w:bookmarkStart w:id="0" w:name="_GoBack"/>
      <w:bookmarkEnd w:id="0"/>
    </w:p>
    <w:sectPr w:rsidR="00376E33" w:rsidSect="00582F33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5329" w:rsidRDefault="00055329" w:rsidP="00582F33">
      <w:r>
        <w:separator/>
      </w:r>
    </w:p>
  </w:endnote>
  <w:endnote w:type="continuationSeparator" w:id="0">
    <w:p w:rsidR="00055329" w:rsidRDefault="00055329" w:rsidP="00582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5329" w:rsidRDefault="00055329" w:rsidP="00582F33">
      <w:r>
        <w:separator/>
      </w:r>
    </w:p>
  </w:footnote>
  <w:footnote w:type="continuationSeparator" w:id="0">
    <w:p w:rsidR="00055329" w:rsidRDefault="00055329" w:rsidP="00582F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10F1"/>
    <w:rsid w:val="00055329"/>
    <w:rsid w:val="002210F1"/>
    <w:rsid w:val="00376E33"/>
    <w:rsid w:val="00582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F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2F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2F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2F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2F3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2F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82F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82F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82F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82F3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73</Words>
  <Characters>421</Characters>
  <Application>Microsoft Office Word</Application>
  <DocSecurity>0</DocSecurity>
  <Lines>3</Lines>
  <Paragraphs>1</Paragraphs>
  <ScaleCrop>false</ScaleCrop>
  <Company>JSJYT</Company>
  <LinksUpToDate>false</LinksUpToDate>
  <CharactersWithSpaces>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2022-11-28T02:48:00Z</dcterms:created>
  <dcterms:modified xsi:type="dcterms:W3CDTF">2022-11-28T02:48:00Z</dcterms:modified>
</cp:coreProperties>
</file>