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C6D2D" w:rsidRPr="00303A34" w:rsidRDefault="000C6D2D" w:rsidP="000C6D2D">
      <w:pPr>
        <w:spacing w:line="560" w:lineRule="atLeast"/>
        <w:jc w:val="left"/>
        <w:rPr>
          <w:rFonts w:eastAsia="黑体"/>
          <w:sz w:val="32"/>
          <w:szCs w:val="32"/>
        </w:rPr>
      </w:pPr>
      <w:r w:rsidRPr="00303A34">
        <w:rPr>
          <w:rFonts w:eastAsia="黑体"/>
          <w:sz w:val="32"/>
          <w:szCs w:val="32"/>
        </w:rPr>
        <w:t>附件</w:t>
      </w:r>
      <w:r w:rsidRPr="00303A34">
        <w:rPr>
          <w:rFonts w:eastAsia="黑体"/>
          <w:sz w:val="32"/>
          <w:szCs w:val="32"/>
        </w:rPr>
        <w:t>1</w:t>
      </w:r>
    </w:p>
    <w:p w:rsidR="000C6D2D" w:rsidRPr="00303A34" w:rsidRDefault="000C6D2D" w:rsidP="000C6D2D">
      <w:pPr>
        <w:spacing w:line="560" w:lineRule="atLeast"/>
        <w:jc w:val="center"/>
        <w:rPr>
          <w:rFonts w:eastAsia="仿宋_GB2312"/>
          <w:sz w:val="32"/>
          <w:szCs w:val="32"/>
        </w:rPr>
      </w:pPr>
      <w:r w:rsidRPr="00303A34">
        <w:rPr>
          <w:rFonts w:eastAsia="方正小标宋简体"/>
          <w:sz w:val="44"/>
          <w:szCs w:val="44"/>
        </w:rPr>
        <w:t>中华经典诵读大赛方案</w:t>
      </w:r>
    </w:p>
    <w:p w:rsidR="000C6D2D" w:rsidRPr="00303A34" w:rsidRDefault="000C6D2D" w:rsidP="000C6D2D">
      <w:pPr>
        <w:spacing w:line="540" w:lineRule="exact"/>
        <w:ind w:firstLineChars="200" w:firstLine="640"/>
        <w:jc w:val="left"/>
        <w:rPr>
          <w:rFonts w:eastAsia="黑体"/>
          <w:sz w:val="32"/>
          <w:szCs w:val="32"/>
        </w:rPr>
      </w:pPr>
      <w:r w:rsidRPr="00303A34">
        <w:rPr>
          <w:rFonts w:eastAsia="黑体"/>
          <w:sz w:val="32"/>
          <w:szCs w:val="32"/>
        </w:rPr>
        <w:t>一、参赛组别</w:t>
      </w:r>
    </w:p>
    <w:p w:rsidR="000C6D2D" w:rsidRPr="00303A34" w:rsidRDefault="000C6D2D" w:rsidP="000C6D2D">
      <w:pPr>
        <w:spacing w:line="540" w:lineRule="exact"/>
        <w:ind w:firstLineChars="200" w:firstLine="640"/>
        <w:jc w:val="left"/>
        <w:rPr>
          <w:rFonts w:eastAsia="仿宋_GB2312"/>
          <w:sz w:val="32"/>
          <w:szCs w:val="32"/>
        </w:rPr>
      </w:pPr>
      <w:r w:rsidRPr="00303A34">
        <w:rPr>
          <w:rFonts w:eastAsia="仿宋_GB2312"/>
          <w:sz w:val="32"/>
          <w:szCs w:val="32"/>
        </w:rPr>
        <w:t>分小学生、中学生（含中职学生）、大学生（含研究生）、留学生、教师和社会人员</w:t>
      </w:r>
      <w:r w:rsidRPr="00303A34">
        <w:rPr>
          <w:rFonts w:eastAsia="仿宋_GB2312"/>
          <w:sz w:val="32"/>
          <w:szCs w:val="32"/>
        </w:rPr>
        <w:t>6</w:t>
      </w:r>
      <w:r w:rsidRPr="00303A34">
        <w:rPr>
          <w:rFonts w:eastAsia="仿宋_GB2312"/>
          <w:sz w:val="32"/>
          <w:szCs w:val="32"/>
        </w:rPr>
        <w:t>个组别。</w:t>
      </w:r>
    </w:p>
    <w:p w:rsidR="000C6D2D" w:rsidRPr="00303A34" w:rsidRDefault="000C6D2D" w:rsidP="000C6D2D">
      <w:pPr>
        <w:spacing w:line="540" w:lineRule="exact"/>
        <w:ind w:firstLineChars="200" w:firstLine="640"/>
        <w:jc w:val="left"/>
        <w:rPr>
          <w:rFonts w:eastAsia="仿宋_GB2312"/>
          <w:sz w:val="32"/>
          <w:szCs w:val="32"/>
        </w:rPr>
      </w:pPr>
      <w:r w:rsidRPr="00303A34">
        <w:rPr>
          <w:rFonts w:eastAsia="仿宋_GB2312"/>
          <w:sz w:val="32"/>
          <w:szCs w:val="32"/>
        </w:rPr>
        <w:t>二、作品要求</w:t>
      </w:r>
    </w:p>
    <w:p w:rsidR="000C6D2D" w:rsidRPr="00303A34" w:rsidRDefault="000C6D2D" w:rsidP="000C6D2D">
      <w:pPr>
        <w:spacing w:line="540" w:lineRule="exact"/>
        <w:ind w:firstLineChars="200" w:firstLine="640"/>
        <w:jc w:val="left"/>
        <w:rPr>
          <w:rFonts w:eastAsia="黑体"/>
          <w:sz w:val="32"/>
          <w:szCs w:val="32"/>
        </w:rPr>
      </w:pPr>
      <w:r w:rsidRPr="00303A34">
        <w:rPr>
          <w:rFonts w:eastAsia="黑体"/>
          <w:sz w:val="32"/>
          <w:szCs w:val="32"/>
        </w:rPr>
        <w:t>（一）作品内容</w:t>
      </w:r>
    </w:p>
    <w:p w:rsidR="000C6D2D" w:rsidRPr="00303A34" w:rsidRDefault="000C6D2D" w:rsidP="000C6D2D">
      <w:pPr>
        <w:spacing w:line="540" w:lineRule="exact"/>
        <w:ind w:firstLineChars="200" w:firstLine="640"/>
        <w:jc w:val="left"/>
        <w:rPr>
          <w:rFonts w:eastAsia="仿宋_GB2312"/>
          <w:sz w:val="32"/>
          <w:szCs w:val="32"/>
        </w:rPr>
      </w:pPr>
      <w:r w:rsidRPr="00303A34">
        <w:rPr>
          <w:rFonts w:eastAsia="仿宋_GB2312"/>
          <w:sz w:val="32"/>
          <w:szCs w:val="32"/>
        </w:rPr>
        <w:t>以普通话诵读能够反映中华优秀传统文化、革命文化和社会主义先进文化的中华经典诗文，包括古代、近现代有社会影响力的优秀文学作品以及当地富有人文特色的名人名作（其中古代诗文占比不低于三分之一），体裁不限。外国作品、网络作品、现代佚名作品以及自创作品不作为选用范围。</w:t>
      </w:r>
    </w:p>
    <w:p w:rsidR="000C6D2D" w:rsidRPr="00303A34" w:rsidRDefault="000C6D2D" w:rsidP="000C6D2D">
      <w:pPr>
        <w:spacing w:line="540" w:lineRule="exact"/>
        <w:ind w:firstLineChars="200" w:firstLine="640"/>
        <w:jc w:val="left"/>
        <w:rPr>
          <w:rFonts w:eastAsia="黑体"/>
          <w:sz w:val="32"/>
          <w:szCs w:val="32"/>
        </w:rPr>
      </w:pPr>
      <w:r w:rsidRPr="00303A34">
        <w:rPr>
          <w:rFonts w:eastAsia="黑体"/>
          <w:sz w:val="32"/>
          <w:szCs w:val="32"/>
        </w:rPr>
        <w:t>（二）作品形式</w:t>
      </w:r>
    </w:p>
    <w:p w:rsidR="000C6D2D" w:rsidRPr="00303A34" w:rsidRDefault="000C6D2D" w:rsidP="000C6D2D">
      <w:pPr>
        <w:spacing w:line="540" w:lineRule="exact"/>
        <w:ind w:firstLineChars="200" w:firstLine="640"/>
        <w:jc w:val="left"/>
        <w:rPr>
          <w:rFonts w:eastAsia="仿宋_GB2312"/>
          <w:sz w:val="32"/>
          <w:szCs w:val="32"/>
        </w:rPr>
      </w:pPr>
      <w:r w:rsidRPr="00303A34">
        <w:rPr>
          <w:rFonts w:eastAsia="仿宋_GB2312"/>
          <w:sz w:val="32"/>
          <w:szCs w:val="32"/>
        </w:rPr>
        <w:t>不区分个人诵读作品和集体诵读作品，每个诵读作品参与人数不超过</w:t>
      </w:r>
      <w:r w:rsidRPr="00303A34">
        <w:rPr>
          <w:rFonts w:eastAsia="仿宋_GB2312"/>
          <w:sz w:val="32"/>
          <w:szCs w:val="32"/>
        </w:rPr>
        <w:t>8</w:t>
      </w:r>
      <w:r w:rsidRPr="00303A34">
        <w:rPr>
          <w:rFonts w:eastAsia="仿宋_GB2312"/>
          <w:sz w:val="32"/>
          <w:szCs w:val="32"/>
        </w:rPr>
        <w:t>人。鼓励通过音乐、服装、道具等形式灵活、丰富多样的辅助手段展现诵读内容。</w:t>
      </w:r>
    </w:p>
    <w:p w:rsidR="000C6D2D" w:rsidRPr="00303A34" w:rsidRDefault="000C6D2D" w:rsidP="000C6D2D">
      <w:pPr>
        <w:spacing w:line="540" w:lineRule="exact"/>
        <w:ind w:firstLineChars="200" w:firstLine="640"/>
        <w:jc w:val="left"/>
        <w:rPr>
          <w:rFonts w:eastAsia="黑体"/>
          <w:sz w:val="32"/>
          <w:szCs w:val="32"/>
        </w:rPr>
      </w:pPr>
      <w:r w:rsidRPr="00303A34">
        <w:rPr>
          <w:rFonts w:eastAsia="黑体"/>
          <w:sz w:val="32"/>
          <w:szCs w:val="32"/>
        </w:rPr>
        <w:t>三、参赛流程</w:t>
      </w:r>
    </w:p>
    <w:p w:rsidR="000C6D2D" w:rsidRPr="00303A34" w:rsidRDefault="000C6D2D" w:rsidP="000C6D2D">
      <w:pPr>
        <w:spacing w:line="540" w:lineRule="exact"/>
        <w:ind w:firstLineChars="200" w:firstLine="640"/>
        <w:jc w:val="left"/>
        <w:rPr>
          <w:rFonts w:eastAsia="仿宋_GB2312"/>
          <w:sz w:val="32"/>
          <w:szCs w:val="32"/>
        </w:rPr>
      </w:pPr>
      <w:r w:rsidRPr="00303A34">
        <w:rPr>
          <w:rFonts w:eastAsia="仿宋_GB2312"/>
          <w:sz w:val="32"/>
          <w:szCs w:val="32"/>
        </w:rPr>
        <w:t>（一）初赛。各地、各高校自行组织。</w:t>
      </w:r>
    </w:p>
    <w:p w:rsidR="000C6D2D" w:rsidRPr="00303A34" w:rsidRDefault="000C6D2D" w:rsidP="000C6D2D">
      <w:pPr>
        <w:spacing w:line="540" w:lineRule="exact"/>
        <w:ind w:firstLineChars="200" w:firstLine="640"/>
        <w:jc w:val="left"/>
        <w:rPr>
          <w:rFonts w:eastAsia="仿宋_GB2312"/>
          <w:sz w:val="32"/>
          <w:szCs w:val="32"/>
        </w:rPr>
      </w:pPr>
      <w:r w:rsidRPr="00303A34">
        <w:rPr>
          <w:rFonts w:eastAsia="仿宋_GB2312"/>
          <w:sz w:val="32"/>
          <w:szCs w:val="32"/>
        </w:rPr>
        <w:t>（二）推荐。</w:t>
      </w:r>
      <w:r w:rsidRPr="00303A34">
        <w:rPr>
          <w:rFonts w:eastAsia="仿宋_GB2312"/>
          <w:sz w:val="32"/>
          <w:szCs w:val="32"/>
        </w:rPr>
        <w:t>5</w:t>
      </w:r>
      <w:r w:rsidRPr="00303A34">
        <w:rPr>
          <w:rFonts w:eastAsia="仿宋_GB2312"/>
          <w:sz w:val="32"/>
          <w:szCs w:val="32"/>
        </w:rPr>
        <w:t>月</w:t>
      </w:r>
      <w:r w:rsidRPr="00303A34">
        <w:rPr>
          <w:rFonts w:eastAsia="仿宋_GB2312"/>
          <w:sz w:val="32"/>
          <w:szCs w:val="32"/>
        </w:rPr>
        <w:t>15</w:t>
      </w:r>
      <w:r w:rsidRPr="00303A34">
        <w:rPr>
          <w:rFonts w:eastAsia="仿宋_GB2312"/>
          <w:sz w:val="32"/>
          <w:szCs w:val="32"/>
        </w:rPr>
        <w:t>日前，各设区市语委、教育局和高校将推荐的《中华经典诵读大赛作品汇总表》（附件</w:t>
      </w:r>
      <w:r w:rsidRPr="00303A34">
        <w:rPr>
          <w:rFonts w:eastAsia="仿宋_GB2312"/>
          <w:sz w:val="32"/>
          <w:szCs w:val="32"/>
        </w:rPr>
        <w:t>5</w:t>
      </w:r>
      <w:r w:rsidRPr="00303A34">
        <w:rPr>
          <w:rFonts w:eastAsia="仿宋_GB2312"/>
          <w:sz w:val="32"/>
          <w:szCs w:val="32"/>
        </w:rPr>
        <w:t>）及诵读作品报送至省语委办公室。作品为</w:t>
      </w:r>
      <w:r w:rsidRPr="00303A34">
        <w:rPr>
          <w:rFonts w:eastAsia="仿宋_GB2312"/>
          <w:sz w:val="32"/>
          <w:szCs w:val="32"/>
        </w:rPr>
        <w:t>MP4</w:t>
      </w:r>
      <w:r w:rsidRPr="00303A34">
        <w:rPr>
          <w:rFonts w:eastAsia="仿宋_GB2312"/>
          <w:sz w:val="32"/>
          <w:szCs w:val="32"/>
        </w:rPr>
        <w:t>视频格式。要求图像、声音清晰，不抖动、无噪音，长度</w:t>
      </w:r>
      <w:r w:rsidRPr="00303A34">
        <w:rPr>
          <w:rFonts w:eastAsia="仿宋_GB2312"/>
          <w:sz w:val="32"/>
          <w:szCs w:val="32"/>
        </w:rPr>
        <w:t>3</w:t>
      </w:r>
      <w:r w:rsidRPr="00303A34">
        <w:rPr>
          <w:rFonts w:eastAsia="仿宋_GB2312"/>
          <w:sz w:val="32"/>
          <w:szCs w:val="32"/>
        </w:rPr>
        <w:t>～</w:t>
      </w:r>
      <w:r w:rsidRPr="00303A34">
        <w:rPr>
          <w:rFonts w:eastAsia="仿宋_GB2312"/>
          <w:sz w:val="32"/>
          <w:szCs w:val="32"/>
        </w:rPr>
        <w:t>6</w:t>
      </w:r>
      <w:r w:rsidRPr="00303A34">
        <w:rPr>
          <w:rFonts w:eastAsia="仿宋_GB2312"/>
          <w:sz w:val="32"/>
          <w:szCs w:val="32"/>
        </w:rPr>
        <w:t>分钟，清晰度不低于</w:t>
      </w:r>
      <w:r w:rsidRPr="00303A34">
        <w:rPr>
          <w:rFonts w:eastAsia="仿宋_GB2312"/>
          <w:sz w:val="32"/>
          <w:szCs w:val="32"/>
        </w:rPr>
        <w:t>720P</w:t>
      </w:r>
      <w:r w:rsidRPr="00303A34">
        <w:rPr>
          <w:rFonts w:eastAsia="仿宋_GB2312"/>
          <w:sz w:val="32"/>
          <w:szCs w:val="32"/>
        </w:rPr>
        <w:t>，大小不超过</w:t>
      </w:r>
      <w:r w:rsidRPr="00303A34">
        <w:rPr>
          <w:rFonts w:eastAsia="仿宋_GB2312"/>
          <w:sz w:val="32"/>
          <w:szCs w:val="32"/>
        </w:rPr>
        <w:t>300MB</w:t>
      </w:r>
      <w:r w:rsidRPr="00303A34">
        <w:rPr>
          <w:rFonts w:eastAsia="仿宋_GB2312"/>
          <w:sz w:val="32"/>
          <w:szCs w:val="32"/>
        </w:rPr>
        <w:t>。视频开头要求展示作品</w:t>
      </w:r>
      <w:r w:rsidRPr="00303A34">
        <w:rPr>
          <w:rFonts w:eastAsia="仿宋_GB2312"/>
          <w:sz w:val="32"/>
          <w:szCs w:val="32"/>
        </w:rPr>
        <w:lastRenderedPageBreak/>
        <w:t>名称、参赛者单位和姓名。</w:t>
      </w:r>
    </w:p>
    <w:p w:rsidR="000C6D2D" w:rsidRPr="00303A34" w:rsidRDefault="000C6D2D" w:rsidP="000C6D2D">
      <w:pPr>
        <w:spacing w:line="540" w:lineRule="exact"/>
        <w:ind w:firstLineChars="200" w:firstLine="640"/>
        <w:jc w:val="left"/>
        <w:rPr>
          <w:rFonts w:eastAsia="仿宋_GB2312"/>
          <w:sz w:val="32"/>
          <w:szCs w:val="32"/>
        </w:rPr>
      </w:pPr>
      <w:r w:rsidRPr="00303A34">
        <w:rPr>
          <w:rFonts w:eastAsia="仿宋_GB2312"/>
          <w:sz w:val="32"/>
          <w:szCs w:val="32"/>
        </w:rPr>
        <w:t>各市可推荐的诵读作品数量为：小学生组</w:t>
      </w:r>
      <w:r w:rsidRPr="00303A34">
        <w:rPr>
          <w:rFonts w:eastAsia="仿宋_GB2312"/>
          <w:sz w:val="32"/>
          <w:szCs w:val="32"/>
        </w:rPr>
        <w:t>6</w:t>
      </w:r>
      <w:r w:rsidRPr="00303A34">
        <w:rPr>
          <w:rFonts w:eastAsia="仿宋_GB2312"/>
          <w:sz w:val="32"/>
          <w:szCs w:val="32"/>
        </w:rPr>
        <w:t>个、中学生组（含中职学生）</w:t>
      </w:r>
      <w:r w:rsidRPr="00303A34">
        <w:rPr>
          <w:rFonts w:eastAsia="仿宋_GB2312"/>
          <w:sz w:val="32"/>
          <w:szCs w:val="32"/>
        </w:rPr>
        <w:t>6</w:t>
      </w:r>
      <w:r w:rsidRPr="00303A34">
        <w:rPr>
          <w:rFonts w:eastAsia="仿宋_GB2312"/>
          <w:sz w:val="32"/>
          <w:szCs w:val="32"/>
        </w:rPr>
        <w:t>个、教师组</w:t>
      </w:r>
      <w:r w:rsidRPr="00303A34">
        <w:rPr>
          <w:rFonts w:eastAsia="仿宋_GB2312"/>
          <w:sz w:val="32"/>
          <w:szCs w:val="32"/>
        </w:rPr>
        <w:t>3</w:t>
      </w:r>
      <w:r w:rsidRPr="00303A34">
        <w:rPr>
          <w:rFonts w:eastAsia="仿宋_GB2312"/>
          <w:sz w:val="32"/>
          <w:szCs w:val="32"/>
        </w:rPr>
        <w:t>个、社会人员组</w:t>
      </w:r>
      <w:r w:rsidRPr="00303A34">
        <w:rPr>
          <w:rFonts w:eastAsia="仿宋_GB2312"/>
          <w:sz w:val="32"/>
          <w:szCs w:val="32"/>
        </w:rPr>
        <w:t>6</w:t>
      </w:r>
      <w:r w:rsidRPr="00303A34">
        <w:rPr>
          <w:rFonts w:eastAsia="仿宋_GB2312"/>
          <w:sz w:val="32"/>
          <w:szCs w:val="32"/>
        </w:rPr>
        <w:t>个。</w:t>
      </w:r>
    </w:p>
    <w:p w:rsidR="000C6D2D" w:rsidRPr="00303A34" w:rsidRDefault="000C6D2D" w:rsidP="000C6D2D">
      <w:pPr>
        <w:spacing w:line="540" w:lineRule="exact"/>
        <w:ind w:firstLineChars="200" w:firstLine="640"/>
        <w:jc w:val="left"/>
        <w:rPr>
          <w:rFonts w:eastAsia="仿宋_GB2312"/>
          <w:sz w:val="32"/>
          <w:szCs w:val="32"/>
        </w:rPr>
      </w:pPr>
      <w:r w:rsidRPr="00303A34">
        <w:rPr>
          <w:rFonts w:eastAsia="仿宋_GB2312"/>
          <w:sz w:val="32"/>
          <w:szCs w:val="32"/>
        </w:rPr>
        <w:t>各高校可推荐大学生组（含研究生）</w:t>
      </w:r>
      <w:r w:rsidRPr="00303A34">
        <w:rPr>
          <w:rFonts w:eastAsia="仿宋_GB2312"/>
          <w:sz w:val="32"/>
          <w:szCs w:val="32"/>
        </w:rPr>
        <w:t>1</w:t>
      </w:r>
      <w:r w:rsidRPr="00303A34">
        <w:rPr>
          <w:rFonts w:eastAsia="仿宋_GB2312"/>
          <w:sz w:val="32"/>
          <w:szCs w:val="32"/>
        </w:rPr>
        <w:t>个、教师组</w:t>
      </w:r>
      <w:r w:rsidRPr="00303A34">
        <w:rPr>
          <w:rFonts w:eastAsia="仿宋_GB2312"/>
          <w:sz w:val="32"/>
          <w:szCs w:val="32"/>
        </w:rPr>
        <w:t>1</w:t>
      </w:r>
      <w:r w:rsidRPr="00303A34">
        <w:rPr>
          <w:rFonts w:eastAsia="仿宋_GB2312"/>
          <w:sz w:val="32"/>
          <w:szCs w:val="32"/>
        </w:rPr>
        <w:t>个，留学生组不超过</w:t>
      </w:r>
      <w:r w:rsidRPr="00303A34">
        <w:rPr>
          <w:rFonts w:eastAsia="仿宋_GB2312"/>
          <w:sz w:val="32"/>
          <w:szCs w:val="32"/>
        </w:rPr>
        <w:t>3</w:t>
      </w:r>
      <w:r w:rsidRPr="00303A34">
        <w:rPr>
          <w:rFonts w:eastAsia="仿宋_GB2312"/>
          <w:sz w:val="32"/>
          <w:szCs w:val="32"/>
        </w:rPr>
        <w:t>个。有师范专业和播音主持专业的高校可推荐学生及教师诵读作品</w:t>
      </w:r>
      <w:r w:rsidRPr="00303A34">
        <w:rPr>
          <w:rFonts w:eastAsia="仿宋_GB2312"/>
          <w:sz w:val="32"/>
          <w:szCs w:val="32"/>
        </w:rPr>
        <w:t>3—6</w:t>
      </w:r>
      <w:r w:rsidRPr="00303A34">
        <w:rPr>
          <w:rFonts w:eastAsia="仿宋_GB2312"/>
          <w:sz w:val="32"/>
          <w:szCs w:val="32"/>
        </w:rPr>
        <w:t>个。</w:t>
      </w:r>
    </w:p>
    <w:p w:rsidR="000C6D2D" w:rsidRPr="00303A34" w:rsidRDefault="000C6D2D" w:rsidP="000C6D2D">
      <w:pPr>
        <w:spacing w:line="540" w:lineRule="exact"/>
        <w:ind w:firstLineChars="200" w:firstLine="640"/>
        <w:jc w:val="left"/>
        <w:rPr>
          <w:rFonts w:eastAsia="仿宋_GB2312"/>
          <w:sz w:val="32"/>
          <w:szCs w:val="32"/>
        </w:rPr>
      </w:pPr>
      <w:r w:rsidRPr="00303A34">
        <w:rPr>
          <w:rFonts w:eastAsia="仿宋_GB2312"/>
          <w:sz w:val="32"/>
          <w:szCs w:val="32"/>
        </w:rPr>
        <w:t>（三）省评。</w:t>
      </w:r>
      <w:r w:rsidRPr="00303A34">
        <w:rPr>
          <w:rFonts w:eastAsia="仿宋_GB2312"/>
          <w:sz w:val="32"/>
          <w:szCs w:val="32"/>
        </w:rPr>
        <w:t>5</w:t>
      </w:r>
      <w:r w:rsidRPr="00303A34">
        <w:rPr>
          <w:rFonts w:eastAsia="仿宋_GB2312"/>
          <w:sz w:val="32"/>
          <w:szCs w:val="32"/>
        </w:rPr>
        <w:t>月下旬，省语委办组织专家对各设区市语委、教育局和高校推荐作品进行评审，确定各组别获奖名单。并按组别各推荐</w:t>
      </w:r>
      <w:r w:rsidRPr="00303A34">
        <w:rPr>
          <w:rFonts w:eastAsia="仿宋_GB2312"/>
          <w:sz w:val="32"/>
          <w:szCs w:val="32"/>
        </w:rPr>
        <w:t>15</w:t>
      </w:r>
      <w:r w:rsidRPr="00303A34">
        <w:rPr>
          <w:rFonts w:eastAsia="仿宋_GB2312"/>
          <w:sz w:val="32"/>
          <w:szCs w:val="32"/>
        </w:rPr>
        <w:t>个优秀作品（古代诗文不少于</w:t>
      </w:r>
      <w:r w:rsidRPr="00303A34">
        <w:rPr>
          <w:rFonts w:eastAsia="仿宋_GB2312"/>
          <w:sz w:val="32"/>
          <w:szCs w:val="32"/>
        </w:rPr>
        <w:t>5</w:t>
      </w:r>
      <w:r w:rsidRPr="00303A34">
        <w:rPr>
          <w:rFonts w:eastAsia="仿宋_GB2312"/>
          <w:sz w:val="32"/>
          <w:szCs w:val="32"/>
        </w:rPr>
        <w:t>个）参加全国比赛。</w:t>
      </w:r>
    </w:p>
    <w:p w:rsidR="000C6D2D" w:rsidRPr="00303A34" w:rsidRDefault="000C6D2D" w:rsidP="000C6D2D">
      <w:pPr>
        <w:spacing w:line="540" w:lineRule="exact"/>
        <w:ind w:firstLineChars="200" w:firstLine="640"/>
        <w:jc w:val="left"/>
        <w:rPr>
          <w:rFonts w:eastAsia="仿宋_GB2312"/>
          <w:sz w:val="32"/>
          <w:szCs w:val="32"/>
        </w:rPr>
      </w:pPr>
      <w:r w:rsidRPr="00303A34">
        <w:rPr>
          <w:rFonts w:eastAsia="仿宋_GB2312"/>
          <w:sz w:val="32"/>
          <w:szCs w:val="32"/>
        </w:rPr>
        <w:t>（四）集中展示。通知入围选手于</w:t>
      </w:r>
      <w:r w:rsidRPr="00303A34">
        <w:rPr>
          <w:rFonts w:eastAsia="仿宋_GB2312"/>
          <w:sz w:val="32"/>
          <w:szCs w:val="32"/>
        </w:rPr>
        <w:t>6</w:t>
      </w:r>
      <w:r w:rsidRPr="00303A34">
        <w:rPr>
          <w:rFonts w:eastAsia="仿宋_GB2312"/>
          <w:sz w:val="32"/>
          <w:szCs w:val="32"/>
        </w:rPr>
        <w:t>月</w:t>
      </w:r>
      <w:r w:rsidRPr="00303A34">
        <w:rPr>
          <w:rFonts w:eastAsia="仿宋_GB2312"/>
          <w:sz w:val="32"/>
          <w:szCs w:val="32"/>
        </w:rPr>
        <w:t>20</w:t>
      </w:r>
      <w:r w:rsidRPr="00303A34">
        <w:rPr>
          <w:rFonts w:eastAsia="仿宋_GB2312"/>
          <w:sz w:val="32"/>
          <w:szCs w:val="32"/>
        </w:rPr>
        <w:t>日前登录国家语委官方网站填写基本信息，上传作品进行集中展示。</w:t>
      </w:r>
      <w:r w:rsidRPr="00303A34">
        <w:rPr>
          <w:rFonts w:eastAsia="仿宋_GB2312"/>
          <w:sz w:val="32"/>
          <w:szCs w:val="32"/>
        </w:rPr>
        <w:t>6</w:t>
      </w:r>
      <w:r w:rsidRPr="00303A34">
        <w:rPr>
          <w:rFonts w:eastAsia="仿宋_GB2312"/>
          <w:sz w:val="32"/>
          <w:szCs w:val="32"/>
        </w:rPr>
        <w:t>月</w:t>
      </w:r>
      <w:r w:rsidRPr="00303A34">
        <w:rPr>
          <w:rFonts w:eastAsia="仿宋_GB2312"/>
          <w:sz w:val="32"/>
          <w:szCs w:val="32"/>
        </w:rPr>
        <w:t>20</w:t>
      </w:r>
      <w:r w:rsidRPr="00303A34">
        <w:rPr>
          <w:rFonts w:eastAsia="仿宋_GB2312"/>
          <w:sz w:val="32"/>
          <w:szCs w:val="32"/>
        </w:rPr>
        <w:t>日至</w:t>
      </w:r>
      <w:r w:rsidRPr="00303A34">
        <w:rPr>
          <w:rFonts w:eastAsia="仿宋_GB2312"/>
          <w:sz w:val="32"/>
          <w:szCs w:val="32"/>
        </w:rPr>
        <w:t>7</w:t>
      </w:r>
      <w:r w:rsidRPr="00303A34">
        <w:rPr>
          <w:rFonts w:eastAsia="仿宋_GB2312"/>
          <w:sz w:val="32"/>
          <w:szCs w:val="32"/>
        </w:rPr>
        <w:t>月</w:t>
      </w:r>
      <w:r w:rsidRPr="00303A34">
        <w:rPr>
          <w:rFonts w:eastAsia="仿宋_GB2312"/>
          <w:sz w:val="32"/>
          <w:szCs w:val="32"/>
        </w:rPr>
        <w:t>10</w:t>
      </w:r>
      <w:r w:rsidRPr="00303A34">
        <w:rPr>
          <w:rFonts w:eastAsia="仿宋_GB2312"/>
          <w:sz w:val="32"/>
          <w:szCs w:val="32"/>
        </w:rPr>
        <w:t>日进行网络投票。</w:t>
      </w:r>
    </w:p>
    <w:p w:rsidR="000C6D2D" w:rsidRPr="00303A34" w:rsidRDefault="000C6D2D" w:rsidP="000C6D2D">
      <w:pPr>
        <w:spacing w:line="540" w:lineRule="exact"/>
        <w:ind w:firstLineChars="200" w:firstLine="640"/>
        <w:jc w:val="left"/>
        <w:rPr>
          <w:rFonts w:eastAsia="黑体"/>
          <w:sz w:val="32"/>
          <w:szCs w:val="32"/>
        </w:rPr>
      </w:pPr>
      <w:r w:rsidRPr="00303A34">
        <w:rPr>
          <w:rFonts w:eastAsia="黑体"/>
          <w:sz w:val="32"/>
          <w:szCs w:val="32"/>
        </w:rPr>
        <w:t>四、奖项设置</w:t>
      </w:r>
    </w:p>
    <w:p w:rsidR="000C6D2D" w:rsidRPr="00303A34" w:rsidRDefault="000C6D2D" w:rsidP="000C6D2D">
      <w:pPr>
        <w:spacing w:line="540" w:lineRule="exact"/>
        <w:ind w:firstLineChars="200" w:firstLine="640"/>
        <w:jc w:val="left"/>
        <w:rPr>
          <w:rFonts w:eastAsia="仿宋_GB2312"/>
          <w:sz w:val="32"/>
          <w:szCs w:val="32"/>
        </w:rPr>
      </w:pPr>
      <w:r w:rsidRPr="00303A34">
        <w:rPr>
          <w:rFonts w:eastAsia="仿宋_GB2312"/>
          <w:sz w:val="32"/>
          <w:szCs w:val="32"/>
        </w:rPr>
        <w:t>分组织奖和个人奖。具体奖项根据参赛情况确定。</w:t>
      </w:r>
    </w:p>
    <w:p w:rsidR="000C6D2D" w:rsidRPr="00303A34" w:rsidRDefault="000C6D2D" w:rsidP="000C6D2D">
      <w:pPr>
        <w:spacing w:line="540" w:lineRule="exact"/>
        <w:ind w:firstLineChars="200" w:firstLine="640"/>
        <w:jc w:val="left"/>
        <w:rPr>
          <w:rFonts w:eastAsia="仿宋_GB2312"/>
          <w:sz w:val="32"/>
          <w:szCs w:val="32"/>
        </w:rPr>
      </w:pPr>
      <w:r w:rsidRPr="00303A34">
        <w:rPr>
          <w:rFonts w:eastAsia="仿宋_GB2312"/>
          <w:sz w:val="32"/>
          <w:szCs w:val="32"/>
        </w:rPr>
        <w:t>五、其他</w:t>
      </w:r>
    </w:p>
    <w:p w:rsidR="000C6D2D" w:rsidRPr="00303A34" w:rsidRDefault="000C6D2D" w:rsidP="000C6D2D">
      <w:pPr>
        <w:spacing w:line="540" w:lineRule="exact"/>
        <w:ind w:firstLineChars="200" w:firstLine="640"/>
        <w:jc w:val="left"/>
        <w:rPr>
          <w:rFonts w:eastAsia="仿宋_GB2312"/>
          <w:sz w:val="32"/>
          <w:szCs w:val="32"/>
        </w:rPr>
      </w:pPr>
      <w:r w:rsidRPr="00303A34">
        <w:rPr>
          <w:rFonts w:eastAsia="仿宋_GB2312"/>
          <w:sz w:val="32"/>
          <w:szCs w:val="32"/>
        </w:rPr>
        <w:t>（一）大赛坚持公益性原则，各相关单位和组织机构不得以任何名义向参赛人员收取费用。</w:t>
      </w:r>
    </w:p>
    <w:p w:rsidR="000C6D2D" w:rsidRPr="00303A34" w:rsidRDefault="000C6D2D" w:rsidP="000C6D2D">
      <w:pPr>
        <w:spacing w:line="540" w:lineRule="exact"/>
        <w:ind w:firstLineChars="200" w:firstLine="640"/>
        <w:jc w:val="left"/>
        <w:rPr>
          <w:rFonts w:eastAsia="仿宋_GB2312"/>
          <w:sz w:val="32"/>
          <w:szCs w:val="32"/>
        </w:rPr>
      </w:pPr>
      <w:r w:rsidRPr="00303A34">
        <w:rPr>
          <w:rFonts w:eastAsia="仿宋_GB2312"/>
          <w:sz w:val="32"/>
          <w:szCs w:val="32"/>
        </w:rPr>
        <w:t>（二）比赛组办方享有对参赛作品展示、出版、汇编、发行及网络传播等权利，作者享有署名权。</w:t>
      </w:r>
    </w:p>
    <w:p w:rsidR="000C6D2D" w:rsidRPr="00303A34" w:rsidRDefault="000C6D2D" w:rsidP="000C6D2D">
      <w:pPr>
        <w:spacing w:line="540" w:lineRule="exact"/>
        <w:ind w:firstLineChars="200" w:firstLine="640"/>
        <w:jc w:val="left"/>
        <w:rPr>
          <w:rFonts w:eastAsia="仿宋_GB2312"/>
          <w:sz w:val="32"/>
          <w:szCs w:val="32"/>
        </w:rPr>
      </w:pPr>
    </w:p>
    <w:p w:rsidR="000C6D2D" w:rsidRPr="00303A34" w:rsidRDefault="000C6D2D" w:rsidP="000C6D2D">
      <w:pPr>
        <w:spacing w:line="540" w:lineRule="exact"/>
        <w:ind w:firstLineChars="200" w:firstLine="640"/>
        <w:jc w:val="left"/>
        <w:rPr>
          <w:rFonts w:eastAsia="仿宋_GB2312"/>
          <w:sz w:val="32"/>
          <w:szCs w:val="32"/>
        </w:rPr>
      </w:pPr>
    </w:p>
    <w:p w:rsidR="000C6D2D" w:rsidRPr="00303A34" w:rsidRDefault="000C6D2D" w:rsidP="000C6D2D">
      <w:pPr>
        <w:spacing w:line="540" w:lineRule="exact"/>
        <w:ind w:firstLineChars="200" w:firstLine="640"/>
        <w:jc w:val="left"/>
        <w:rPr>
          <w:rFonts w:eastAsia="仿宋_GB2312"/>
          <w:sz w:val="32"/>
          <w:szCs w:val="32"/>
        </w:rPr>
      </w:pPr>
    </w:p>
    <w:p w:rsidR="000C6D2D" w:rsidRPr="00303A34" w:rsidRDefault="000C6D2D" w:rsidP="000C6D2D">
      <w:pPr>
        <w:spacing w:line="540" w:lineRule="exact"/>
        <w:ind w:firstLineChars="200" w:firstLine="640"/>
        <w:jc w:val="left"/>
        <w:rPr>
          <w:rFonts w:eastAsia="仿宋_GB2312"/>
          <w:sz w:val="32"/>
          <w:szCs w:val="32"/>
        </w:rPr>
      </w:pPr>
    </w:p>
    <w:p w:rsidR="00073B71" w:rsidRPr="000C6D2D" w:rsidRDefault="00073B71">
      <w:bookmarkStart w:id="0" w:name="_GoBack"/>
      <w:bookmarkEnd w:id="0"/>
    </w:p>
    <w:sectPr w:rsidR="00073B71" w:rsidRPr="000C6D2D">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6D2D"/>
    <w:rsid w:val="00073B71"/>
    <w:rsid w:val="000C6D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C6D2D"/>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C6D2D"/>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127</Words>
  <Characters>727</Characters>
  <Application>Microsoft Office Word</Application>
  <DocSecurity>0</DocSecurity>
  <Lines>6</Lines>
  <Paragraphs>1</Paragraphs>
  <ScaleCrop>false</ScaleCrop>
  <Company>JSJYT</Company>
  <LinksUpToDate>false</LinksUpToDate>
  <CharactersWithSpaces>853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1</cp:revision>
  <dcterms:created xsi:type="dcterms:W3CDTF">2019-04-02T07:43:00Z</dcterms:created>
  <dcterms:modified xsi:type="dcterms:W3CDTF">2019-04-02T07:43:00Z</dcterms:modified>
</cp:coreProperties>
</file>