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4F7" w:rsidRPr="00C11363" w:rsidRDefault="00A064F7" w:rsidP="00A064F7">
      <w:pPr>
        <w:spacing w:line="580" w:lineRule="exact"/>
        <w:rPr>
          <w:rFonts w:eastAsia="黑体"/>
          <w:sz w:val="32"/>
          <w:szCs w:val="32"/>
        </w:rPr>
      </w:pPr>
      <w:r w:rsidRPr="00C11363">
        <w:rPr>
          <w:rFonts w:eastAsia="黑体"/>
          <w:sz w:val="32"/>
          <w:szCs w:val="32"/>
        </w:rPr>
        <w:t>附件</w:t>
      </w:r>
      <w:r w:rsidRPr="00C11363">
        <w:rPr>
          <w:rFonts w:eastAsia="黑体"/>
          <w:sz w:val="32"/>
          <w:szCs w:val="32"/>
        </w:rPr>
        <w:t>2</w:t>
      </w:r>
    </w:p>
    <w:p w:rsidR="00A064F7" w:rsidRPr="00C11363" w:rsidRDefault="00A064F7" w:rsidP="00A064F7">
      <w:pPr>
        <w:spacing w:line="580" w:lineRule="exact"/>
        <w:rPr>
          <w:rFonts w:eastAsia="黑体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jc w:val="center"/>
        <w:rPr>
          <w:rFonts w:eastAsia="方正小标宋简体"/>
          <w:sz w:val="44"/>
          <w:szCs w:val="44"/>
        </w:rPr>
      </w:pPr>
      <w:r w:rsidRPr="00A064F7">
        <w:rPr>
          <w:rFonts w:eastAsia="方正小标宋简体"/>
          <w:spacing w:val="3"/>
          <w:w w:val="95"/>
          <w:kern w:val="0"/>
          <w:sz w:val="44"/>
          <w:szCs w:val="44"/>
          <w:fitText w:val="8800" w:id="1941177856"/>
        </w:rPr>
        <w:t>关于预防学生网络沉迷致全国中小学生家长的</w:t>
      </w:r>
      <w:r w:rsidRPr="00A064F7">
        <w:rPr>
          <w:rFonts w:eastAsia="方正小标宋简体"/>
          <w:spacing w:val="-27"/>
          <w:w w:val="95"/>
          <w:kern w:val="0"/>
          <w:sz w:val="44"/>
          <w:szCs w:val="44"/>
          <w:fitText w:val="8800" w:id="1941177856"/>
        </w:rPr>
        <w:t>信</w:t>
      </w:r>
    </w:p>
    <w:p w:rsidR="00A064F7" w:rsidRPr="00C11363" w:rsidRDefault="00A064F7" w:rsidP="00A064F7">
      <w:pPr>
        <w:spacing w:line="580" w:lineRule="exact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诸位家长：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互联网络既兴，移动终端正盛；信息交互通达宇内，图文视听精彩纷呈；有助沟通便捷，能广世人见闻，可增少儿学识，</w:t>
      </w:r>
      <w:proofErr w:type="gramStart"/>
      <w:r w:rsidRPr="00C11363">
        <w:rPr>
          <w:rFonts w:eastAsia="仿宋_GB2312"/>
          <w:sz w:val="32"/>
          <w:szCs w:val="32"/>
        </w:rPr>
        <w:t>更促社会</w:t>
      </w:r>
      <w:proofErr w:type="gramEnd"/>
      <w:r w:rsidRPr="00C11363">
        <w:rPr>
          <w:rFonts w:eastAsia="仿宋_GB2312"/>
          <w:sz w:val="32"/>
          <w:szCs w:val="32"/>
        </w:rPr>
        <w:t>繁荣。然成瘾游戏、邪恶动漫、低俗小说、网络赌博，附生蔓延，危害孩子健康，亟须大力防范。是以倡导全体家长，恪尽父母责任，力行</w:t>
      </w:r>
      <w:r w:rsidRPr="00C11363">
        <w:rPr>
          <w:rFonts w:eastAsia="仿宋_GB2312"/>
          <w:sz w:val="32"/>
          <w:szCs w:val="32"/>
        </w:rPr>
        <w:t>“</w:t>
      </w:r>
      <w:r w:rsidRPr="00C11363">
        <w:rPr>
          <w:rFonts w:eastAsia="仿宋_GB2312"/>
          <w:sz w:val="32"/>
          <w:szCs w:val="32"/>
        </w:rPr>
        <w:t>五要</w:t>
      </w:r>
      <w:r w:rsidRPr="00C11363">
        <w:rPr>
          <w:rFonts w:eastAsia="仿宋_GB2312"/>
          <w:sz w:val="32"/>
          <w:szCs w:val="32"/>
        </w:rPr>
        <w:t>”</w:t>
      </w:r>
      <w:r w:rsidRPr="00C11363">
        <w:rPr>
          <w:rFonts w:eastAsia="仿宋_GB2312"/>
          <w:sz w:val="32"/>
          <w:szCs w:val="32"/>
        </w:rPr>
        <w:t>，与学校共筑防范之堤。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一要善引导，重监督。家长须强化监护职责，养良善之德，树自卫之识，</w:t>
      </w:r>
      <w:proofErr w:type="gramStart"/>
      <w:r w:rsidRPr="00C11363">
        <w:rPr>
          <w:rFonts w:eastAsia="仿宋_GB2312"/>
          <w:sz w:val="32"/>
          <w:szCs w:val="32"/>
        </w:rPr>
        <w:t>戒网络</w:t>
      </w:r>
      <w:proofErr w:type="gramEnd"/>
      <w:r w:rsidRPr="00C11363">
        <w:rPr>
          <w:rFonts w:eastAsia="仿宋_GB2312"/>
          <w:sz w:val="32"/>
          <w:szCs w:val="32"/>
        </w:rPr>
        <w:t>之瘾，辨不良之讯。</w:t>
      </w:r>
      <w:r w:rsidRPr="00C11363">
        <w:rPr>
          <w:rFonts w:eastAsia="仿宋_GB2312"/>
          <w:sz w:val="32"/>
          <w:szCs w:val="32"/>
        </w:rPr>
        <w:t xml:space="preserve">    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二要重表率，立榜样。家长须重视网瘾危害，懂预防之策，远网游之害，读有益之书，表示范之率。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三要常陪伴，增亲情。家长须营造和美家庭，增亲子之情，理假日之乐，</w:t>
      </w:r>
      <w:proofErr w:type="gramStart"/>
      <w:r w:rsidRPr="00C11363">
        <w:rPr>
          <w:rFonts w:eastAsia="仿宋_GB2312"/>
          <w:sz w:val="32"/>
          <w:szCs w:val="32"/>
        </w:rPr>
        <w:t>广健康</w:t>
      </w:r>
      <w:proofErr w:type="gramEnd"/>
      <w:r w:rsidRPr="00C11363">
        <w:rPr>
          <w:rFonts w:eastAsia="仿宋_GB2312"/>
          <w:sz w:val="32"/>
          <w:szCs w:val="32"/>
        </w:rPr>
        <w:t>之趣，育博雅之操。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四要导心理，促健康。家长须关注子女情绪，调其心理，</w:t>
      </w:r>
      <w:proofErr w:type="gramStart"/>
      <w:r w:rsidRPr="00C11363">
        <w:rPr>
          <w:rFonts w:eastAsia="仿宋_GB2312"/>
          <w:sz w:val="32"/>
          <w:szCs w:val="32"/>
        </w:rPr>
        <w:t>坚</w:t>
      </w:r>
      <w:proofErr w:type="gramEnd"/>
      <w:r w:rsidRPr="00C11363">
        <w:rPr>
          <w:rFonts w:eastAsia="仿宋_GB2312"/>
          <w:sz w:val="32"/>
          <w:szCs w:val="32"/>
        </w:rPr>
        <w:t>其意志，勇于面对挫折，正确利用网络。</w:t>
      </w:r>
      <w:r w:rsidRPr="00C11363">
        <w:rPr>
          <w:rFonts w:eastAsia="仿宋_GB2312"/>
          <w:sz w:val="32"/>
          <w:szCs w:val="32"/>
        </w:rPr>
        <w:t xml:space="preserve">    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五要多配合，常沟通。家长须主动配合学校，常通报情况，多交换信息，早发现苗头，防患于未然。</w:t>
      </w:r>
      <w:r w:rsidRPr="00C11363">
        <w:rPr>
          <w:rFonts w:eastAsia="仿宋_GB2312"/>
          <w:sz w:val="32"/>
          <w:szCs w:val="32"/>
        </w:rPr>
        <w:t xml:space="preserve">    </w:t>
      </w:r>
    </w:p>
    <w:p w:rsidR="00A064F7" w:rsidRPr="00C11363" w:rsidRDefault="00A064F7" w:rsidP="00A064F7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C11363">
        <w:rPr>
          <w:rFonts w:eastAsia="仿宋_GB2312"/>
          <w:sz w:val="32"/>
          <w:szCs w:val="32"/>
        </w:rPr>
        <w:t>防孩子</w:t>
      </w:r>
      <w:proofErr w:type="gramEnd"/>
      <w:r w:rsidRPr="00C11363">
        <w:rPr>
          <w:rFonts w:eastAsia="仿宋_GB2312"/>
          <w:sz w:val="32"/>
          <w:szCs w:val="32"/>
        </w:rPr>
        <w:t>沉迷网络，</w:t>
      </w:r>
      <w:proofErr w:type="gramStart"/>
      <w:r w:rsidRPr="00C11363">
        <w:rPr>
          <w:rFonts w:eastAsia="仿宋_GB2312"/>
          <w:sz w:val="32"/>
          <w:szCs w:val="32"/>
        </w:rPr>
        <w:t>须各方</w:t>
      </w:r>
      <w:proofErr w:type="gramEnd"/>
      <w:r w:rsidRPr="00C11363">
        <w:rPr>
          <w:rFonts w:eastAsia="仿宋_GB2312"/>
          <w:sz w:val="32"/>
          <w:szCs w:val="32"/>
        </w:rPr>
        <w:t>尽心尽责。为易记忆、广传播，特附</w:t>
      </w:r>
      <w:r w:rsidRPr="00C11363">
        <w:rPr>
          <w:rFonts w:eastAsia="仿宋_GB2312"/>
          <w:sz w:val="32"/>
          <w:szCs w:val="32"/>
        </w:rPr>
        <w:t>“</w:t>
      </w:r>
      <w:r w:rsidRPr="00C11363">
        <w:rPr>
          <w:rFonts w:eastAsia="仿宋_GB2312"/>
          <w:sz w:val="32"/>
          <w:szCs w:val="32"/>
        </w:rPr>
        <w:t>防迷网</w:t>
      </w:r>
      <w:r w:rsidRPr="00C11363">
        <w:rPr>
          <w:rFonts w:eastAsia="仿宋_GB2312"/>
          <w:sz w:val="32"/>
          <w:szCs w:val="32"/>
        </w:rPr>
        <w:t>”</w:t>
      </w:r>
      <w:r w:rsidRPr="00C11363">
        <w:rPr>
          <w:rFonts w:eastAsia="仿宋_GB2312"/>
          <w:sz w:val="32"/>
          <w:szCs w:val="32"/>
        </w:rPr>
        <w:t>三字文：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互联网，信息广，助学习，促成长。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lastRenderedPageBreak/>
        <w:t>迷网络，害健康，五个要，记心上。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要指引，履职责，教有方，辨不良。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要身教，行文明，做表率，涵素养。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要陪伴，融亲情，广爱好，重日常。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要疏导，察心理，</w:t>
      </w:r>
      <w:proofErr w:type="gramStart"/>
      <w:r w:rsidRPr="00C11363">
        <w:rPr>
          <w:rFonts w:eastAsia="仿宋_GB2312"/>
          <w:sz w:val="32"/>
          <w:szCs w:val="32"/>
        </w:rPr>
        <w:t>舒情绪</w:t>
      </w:r>
      <w:proofErr w:type="gramEnd"/>
      <w:r w:rsidRPr="00C11363">
        <w:rPr>
          <w:rFonts w:eastAsia="仿宋_GB2312"/>
          <w:sz w:val="32"/>
          <w:szCs w:val="32"/>
        </w:rPr>
        <w:t>，育心康。</w:t>
      </w:r>
    </w:p>
    <w:p w:rsidR="00A064F7" w:rsidRPr="00C11363" w:rsidRDefault="00A064F7" w:rsidP="00A064F7">
      <w:pPr>
        <w:spacing w:line="580" w:lineRule="exact"/>
        <w:jc w:val="center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要协同，联家校，勤沟通，强预防。</w:t>
      </w: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Chars="1580" w:firstLine="5056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教育部基础教育司</w:t>
      </w:r>
    </w:p>
    <w:p w:rsidR="00A064F7" w:rsidRPr="00C11363" w:rsidRDefault="00A064F7" w:rsidP="00A064F7">
      <w:pPr>
        <w:spacing w:line="580" w:lineRule="exact"/>
        <w:ind w:firstLineChars="1580" w:firstLine="5056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2019</w:t>
      </w:r>
      <w:r w:rsidRPr="00C11363">
        <w:rPr>
          <w:rFonts w:eastAsia="仿宋_GB2312"/>
          <w:sz w:val="32"/>
          <w:szCs w:val="32"/>
        </w:rPr>
        <w:t>年</w:t>
      </w:r>
      <w:r w:rsidRPr="00C11363">
        <w:rPr>
          <w:rFonts w:eastAsia="仿宋_GB2312"/>
          <w:sz w:val="32"/>
          <w:szCs w:val="32"/>
        </w:rPr>
        <w:t>2</w:t>
      </w:r>
      <w:r w:rsidRPr="00C11363">
        <w:rPr>
          <w:rFonts w:eastAsia="仿宋_GB2312"/>
          <w:sz w:val="32"/>
          <w:szCs w:val="32"/>
        </w:rPr>
        <w:t>月</w:t>
      </w:r>
      <w:r w:rsidRPr="00C11363">
        <w:rPr>
          <w:rFonts w:eastAsia="仿宋_GB2312"/>
          <w:sz w:val="32"/>
          <w:szCs w:val="32"/>
        </w:rPr>
        <w:t>20</w:t>
      </w:r>
      <w:r w:rsidRPr="00C11363">
        <w:rPr>
          <w:rFonts w:eastAsia="仿宋_GB2312"/>
          <w:sz w:val="32"/>
          <w:szCs w:val="32"/>
        </w:rPr>
        <w:t>日</w:t>
      </w: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064F7" w:rsidRPr="00C11363" w:rsidRDefault="00A064F7" w:rsidP="00A064F7">
      <w:pPr>
        <w:spacing w:line="580" w:lineRule="exact"/>
        <w:ind w:firstLine="420"/>
        <w:rPr>
          <w:rFonts w:eastAsia="仿宋_GB2312"/>
          <w:sz w:val="32"/>
          <w:szCs w:val="32"/>
        </w:rPr>
      </w:pPr>
    </w:p>
    <w:p w:rsidR="00A508BE" w:rsidRPr="00A064F7" w:rsidRDefault="00A508BE">
      <w:bookmarkStart w:id="0" w:name="_GoBack"/>
      <w:bookmarkEnd w:id="0"/>
    </w:p>
    <w:sectPr w:rsidR="00A508BE" w:rsidRPr="00A064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4F7"/>
    <w:rsid w:val="00A064F7"/>
    <w:rsid w:val="00A50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4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4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</Words>
  <Characters>502</Characters>
  <Application>Microsoft Office Word</Application>
  <DocSecurity>0</DocSecurity>
  <Lines>4</Lines>
  <Paragraphs>1</Paragraphs>
  <ScaleCrop>false</ScaleCrop>
  <Company>JSJYT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2019-03-22T08:06:00Z</dcterms:created>
  <dcterms:modified xsi:type="dcterms:W3CDTF">2019-03-22T08:06:00Z</dcterms:modified>
</cp:coreProperties>
</file>