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20" w:afterLines="50" w:line="520" w:lineRule="exact"/>
        <w:jc w:val="left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附件2</w:t>
      </w:r>
    </w:p>
    <w:p>
      <w:pPr>
        <w:spacing w:line="660" w:lineRule="exact"/>
        <w:jc w:val="center"/>
        <w:rPr>
          <w:rFonts w:hint="eastAsia" w:ascii="方正小标宋简体" w:hAnsi="华文中宋" w:eastAsia="方正小标宋简体"/>
          <w:bCs/>
          <w:sz w:val="44"/>
        </w:rPr>
      </w:pPr>
      <w:r>
        <w:rPr>
          <w:rFonts w:hint="eastAsia" w:ascii="方正小标宋简体" w:eastAsia="方正小标宋简体"/>
          <w:bCs/>
          <w:sz w:val="44"/>
        </w:rPr>
        <w:t>2024</w:t>
      </w:r>
      <w:r>
        <w:rPr>
          <w:rFonts w:hint="eastAsia" w:ascii="方正小标宋简体" w:hAnsi="华文中宋" w:eastAsia="方正小标宋简体"/>
          <w:bCs/>
          <w:sz w:val="44"/>
        </w:rPr>
        <w:t>年江苏省中等职业学校教师正高级</w:t>
      </w:r>
    </w:p>
    <w:p>
      <w:pPr>
        <w:spacing w:line="660" w:lineRule="exact"/>
        <w:jc w:val="center"/>
        <w:rPr>
          <w:rFonts w:hint="eastAsia" w:ascii="方正小标宋简体" w:eastAsia="方正小标宋简体"/>
          <w:bCs/>
          <w:sz w:val="44"/>
        </w:rPr>
      </w:pPr>
      <w:r>
        <w:rPr>
          <w:rFonts w:hint="eastAsia" w:ascii="方正小标宋简体" w:hAnsi="华文中宋" w:eastAsia="方正小标宋简体"/>
          <w:bCs/>
          <w:sz w:val="44"/>
        </w:rPr>
        <w:t>专业技术资格评审通过人员名单</w:t>
      </w:r>
    </w:p>
    <w:p>
      <w:pPr>
        <w:spacing w:after="120" w:afterLines="50" w:line="520" w:lineRule="exact"/>
        <w:jc w:val="center"/>
        <w:rPr>
          <w:rFonts w:hint="eastAsia" w:ascii="楷体_GB2312" w:eastAsia="楷体_GB2312"/>
          <w:bCs/>
          <w:sz w:val="32"/>
        </w:rPr>
      </w:pPr>
      <w:r>
        <w:rPr>
          <w:rFonts w:hint="eastAsia" w:ascii="楷体_GB2312" w:eastAsia="楷体_GB2312"/>
          <w:bCs/>
          <w:sz w:val="32"/>
        </w:rPr>
        <w:t>（共35人）</w:t>
      </w:r>
    </w:p>
    <w:tbl>
      <w:tblPr>
        <w:tblStyle w:val="3"/>
        <w:tblW w:w="4540" w:type="pct"/>
        <w:tblInd w:w="-33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4526"/>
        <w:gridCol w:w="1265"/>
        <w:gridCol w:w="16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tblHeader/>
        </w:trPr>
        <w:tc>
          <w:tcPr>
            <w:tcW w:w="562" w:type="pct"/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江苏省溧水中等专业学校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杨永和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南京市职教（成人）教研室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章宏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南京新港中等专业学校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许伟红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南京金陵中</w:t>
            </w:r>
            <w:r>
              <w:rPr>
                <w:rFonts w:ascii="宋体" w:hAnsi="宋体" w:cs="宋体"/>
                <w:kern w:val="0"/>
                <w:sz w:val="28"/>
                <w:szCs w:val="28"/>
                <w:lang w:bidi="ar"/>
              </w:rPr>
              <w:t>等专业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刘娟娟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南京市莫愁中等专业学校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刘春娣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江阴市华姿中等专业学校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张寅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陈章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熊顺美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无锡市教育科学研究院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奚军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江苏省丰县中等专业学校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岳涛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江苏省车辐中等专业学校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吴中敏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王光夏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</w:t>
            </w:r>
            <w:r>
              <w:rPr>
                <w:rFonts w:ascii="宋体" w:hAnsi="宋体" w:cs="宋体"/>
                <w:kern w:val="0"/>
                <w:sz w:val="28"/>
                <w:szCs w:val="28"/>
                <w:lang w:bidi="ar"/>
              </w:rPr>
              <w:t>省溧阳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王兵健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江苏省张家港中等专业学校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姚丽霞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苏州高等职业技术学校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张蕾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江苏省苏州丝绸中等专业学校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钱永坤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乡村满30年乡村定向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江苏省启东中等专业学校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徐春娟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单强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薛振华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江苏省启东中等专业学校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陆爱玉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江苏省灌云中等专业学校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宋廷军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范瑞敏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江苏省金湖中等专业学校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傅明娣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淮安文化艺术学校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张弛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江苏省滨海中等专业学校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周忠军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盐城机电高等职业技术学校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朱学明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江苏省东台中等专业学校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丁丽华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盐城机电高等职业技术学校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鲁翠柳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江苏省扬州旅游商贸学校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王爱红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江苏省靖江中等专业学校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顾卫国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乡村定向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江苏省兴化中等专业学校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王华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江苏省宿迁经贸高等职业技术学校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刘爱武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江苏省宿城中等专业学校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徐开明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张峰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562" w:type="pct"/>
            <w:noWrap/>
            <w:vAlign w:val="center"/>
          </w:tcPr>
          <w:p>
            <w:pPr>
              <w:widowControl/>
              <w:spacing w:line="360" w:lineRule="auto"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2684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  <w:tc>
          <w:tcPr>
            <w:tcW w:w="750" w:type="pc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晏云威</w:t>
            </w:r>
          </w:p>
        </w:tc>
        <w:tc>
          <w:tcPr>
            <w:tcW w:w="1004" w:type="pc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</w:tbl>
    <w:p>
      <w:pPr>
        <w:spacing w:line="520" w:lineRule="exact"/>
        <w:rPr>
          <w:rFonts w:hint="eastAsia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18" w:right="1418" w:bottom="1134" w:left="1418" w:header="851" w:footer="964" w:gutter="0"/>
      <w:cols w:space="720" w:num="1"/>
      <w:docGrid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separate"/>
    </w:r>
    <w:r>
      <w:rPr>
        <w:rStyle w:val="5"/>
      </w:rPr>
      <w:t>16</w:t>
    </w:r>
    <w:r>
      <w:rPr>
        <w:rStyle w:val="5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32796A"/>
    <w:rsid w:val="3D32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2024-11-26T11:16:00Z</dcterms:created>
  <dc:creator>huawei</dc:creator>
  <cp:lastModifiedBy>huawei</cp:lastModifiedBy>
  <dcterms:modified xsi:type="dcterms:W3CDTF">2024-11-26T11:16:26Z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6AA2AEF2B0534DD391F62C12B8A882E6</vt:lpwstr>
  </property>
</Properties>
</file>