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570" w:lineRule="exact"/>
        <w:ind w:left="2400" w:hanging="2400" w:hangingChars="750"/>
        <w:rPr>
          <w:rFonts w:eastAsia="方正黑体_GBK"/>
          <w:color w:val="000000" w:themeColor="text1"/>
          <w:sz w:val="32"/>
          <w:szCs w:val="32"/>
          <w14:textFill>
            <w14:solidFill>
              <w14:schemeClr w14:val="tx1"/>
            </w14:solidFill>
          </w14:textFill>
        </w:rPr>
      </w:pPr>
      <w:r>
        <w:rPr>
          <w:rFonts w:eastAsia="方正仿宋_GBK"/>
          <w:bCs/>
          <w:color w:val="000000" w:themeColor="text1"/>
          <w:sz w:val="32"/>
          <w:szCs w:val="32"/>
          <w14:textFill>
            <w14:solidFill>
              <w14:schemeClr w14:val="tx1"/>
            </w14:solidFill>
          </w14:textFill>
        </w:rPr>
        <w:t>附件9</w:t>
      </w:r>
      <w:r>
        <w:rPr>
          <w:rFonts w:hint="eastAsia" w:eastAsia="方正仿宋_GBK"/>
          <w:bCs/>
          <w:color w:val="000000" w:themeColor="text1"/>
          <w:sz w:val="32"/>
          <w:szCs w:val="32"/>
          <w14:textFill>
            <w14:solidFill>
              <w14:schemeClr w14:val="tx1"/>
            </w14:solidFill>
          </w14:textFill>
        </w:rPr>
        <w:t>：</w:t>
      </w:r>
    </w:p>
    <w:p>
      <w:pPr>
        <w:snapToGrid w:val="0"/>
        <w:spacing w:line="570" w:lineRule="exact"/>
        <w:jc w:val="center"/>
        <w:rPr>
          <w:rFonts w:ascii="华文中宋" w:hAnsi="华文中宋" w:eastAsia="华文中宋" w:cs="华文中宋"/>
          <w:color w:val="000000" w:themeColor="text1"/>
          <w:sz w:val="36"/>
          <w:szCs w:val="36"/>
          <w14:textFill>
            <w14:solidFill>
              <w14:schemeClr w14:val="tx1"/>
            </w14:solidFill>
          </w14:textFill>
        </w:rPr>
      </w:pPr>
      <w:r>
        <w:rPr>
          <w:rFonts w:hint="eastAsia" w:ascii="华文中宋" w:hAnsi="华文中宋" w:eastAsia="华文中宋" w:cs="华文中宋"/>
          <w:color w:val="000000" w:themeColor="text1"/>
          <w:sz w:val="36"/>
          <w:szCs w:val="36"/>
          <w14:textFill>
            <w14:solidFill>
              <w14:schemeClr w14:val="tx1"/>
            </w14:solidFill>
          </w14:textFill>
        </w:rPr>
        <w:t>江苏省第七届中小学生艺术展演活动</w:t>
      </w:r>
    </w:p>
    <w:p>
      <w:pPr>
        <w:snapToGrid w:val="0"/>
        <w:spacing w:line="570" w:lineRule="exact"/>
        <w:jc w:val="center"/>
        <w:rPr>
          <w:rFonts w:ascii="华文中宋" w:hAnsi="华文中宋" w:eastAsia="华文中宋" w:cs="华文中宋"/>
          <w:color w:val="000000" w:themeColor="text1"/>
          <w:sz w:val="36"/>
          <w:szCs w:val="36"/>
          <w14:textFill>
            <w14:solidFill>
              <w14:schemeClr w14:val="tx1"/>
            </w14:solidFill>
          </w14:textFill>
        </w:rPr>
      </w:pPr>
      <w:r>
        <w:rPr>
          <w:rFonts w:hint="eastAsia" w:ascii="华文中宋" w:hAnsi="华文中宋" w:eastAsia="华文中宋" w:cs="华文中宋"/>
          <w:color w:val="000000" w:themeColor="text1"/>
          <w:sz w:val="36"/>
          <w:szCs w:val="36"/>
          <w14:textFill>
            <w14:solidFill>
              <w14:schemeClr w14:val="tx1"/>
            </w14:solidFill>
          </w14:textFill>
        </w:rPr>
        <w:t>中小学美育改革创新优秀案例获奖名单</w:t>
      </w:r>
    </w:p>
    <w:p>
      <w:pPr>
        <w:snapToGrid w:val="0"/>
        <w:spacing w:line="570" w:lineRule="exact"/>
        <w:jc w:val="center"/>
        <w:rPr>
          <w:rFonts w:ascii="华文中宋" w:hAnsi="华文中宋" w:eastAsia="华文中宋" w:cs="华文中宋"/>
          <w:color w:val="000000" w:themeColor="text1"/>
          <w:sz w:val="36"/>
          <w:szCs w:val="36"/>
          <w14:textFill>
            <w14:solidFill>
              <w14:schemeClr w14:val="tx1"/>
            </w14:solidFill>
          </w14:textFill>
        </w:rPr>
      </w:pPr>
      <w:r>
        <w:rPr>
          <w:rFonts w:hint="eastAsia" w:ascii="华文中宋" w:hAnsi="华文中宋" w:eastAsia="华文中宋" w:cs="华文中宋"/>
          <w:color w:val="000000" w:themeColor="text1"/>
          <w:sz w:val="36"/>
          <w:szCs w:val="36"/>
          <w14:textFill>
            <w14:solidFill>
              <w14:schemeClr w14:val="tx1"/>
            </w14:solidFill>
          </w14:textFill>
        </w:rPr>
        <w:t>（排名不分先后）</w:t>
      </w:r>
    </w:p>
    <w:p>
      <w:pPr>
        <w:snapToGrid w:val="0"/>
        <w:spacing w:line="570" w:lineRule="exact"/>
        <w:jc w:val="center"/>
        <w:rPr>
          <w:rFonts w:ascii="华文中宋" w:hAnsi="华文中宋" w:eastAsia="华文中宋" w:cs="华文中宋"/>
          <w:color w:val="000000" w:themeColor="text1"/>
          <w:sz w:val="36"/>
          <w:szCs w:val="36"/>
          <w14:textFill>
            <w14:solidFill>
              <w14:schemeClr w14:val="tx1"/>
            </w14:solidFill>
          </w14:textFill>
        </w:rPr>
      </w:pPr>
    </w:p>
    <w:p>
      <w:pPr>
        <w:spacing w:line="570" w:lineRule="exact"/>
        <w:jc w:val="center"/>
        <w:rPr>
          <w:rFonts w:eastAsia="方正黑体_GBK"/>
          <w:color w:val="000000" w:themeColor="text1"/>
          <w:sz w:val="32"/>
          <w:szCs w:val="32"/>
          <w14:textFill>
            <w14:solidFill>
              <w14:schemeClr w14:val="tx1"/>
            </w14:solidFill>
          </w14:textFill>
        </w:rPr>
      </w:pPr>
      <w:r>
        <w:rPr>
          <w:rFonts w:eastAsia="方正黑体_GBK"/>
          <w:color w:val="000000" w:themeColor="text1"/>
          <w:sz w:val="32"/>
          <w:szCs w:val="32"/>
          <w14:textFill>
            <w14:solidFill>
              <w14:schemeClr w14:val="tx1"/>
            </w14:solidFill>
          </w14:textFill>
        </w:rPr>
        <w:t>特等奖（</w:t>
      </w:r>
      <w:r>
        <w:rPr>
          <w:rFonts w:hint="eastAsia" w:eastAsia="方正黑体_GBK"/>
          <w:color w:val="000000" w:themeColor="text1"/>
          <w:sz w:val="32"/>
          <w:szCs w:val="32"/>
          <w14:textFill>
            <w14:solidFill>
              <w14:schemeClr w14:val="tx1"/>
            </w14:solidFill>
          </w14:textFill>
        </w:rPr>
        <w:t>10</w:t>
      </w:r>
      <w:r>
        <w:rPr>
          <w:rFonts w:eastAsia="方正黑体_GBK"/>
          <w:color w:val="000000" w:themeColor="text1"/>
          <w:sz w:val="32"/>
          <w:szCs w:val="32"/>
          <w14:textFill>
            <w14:solidFill>
              <w14:schemeClr w14:val="tx1"/>
            </w14:solidFill>
          </w14:textFill>
        </w:rPr>
        <w:t>个）</w:t>
      </w:r>
    </w:p>
    <w:tbl>
      <w:tblPr>
        <w:tblStyle w:val="4"/>
        <w:tblW w:w="10205" w:type="dxa"/>
        <w:jc w:val="center"/>
        <w:tblLayout w:type="fixed"/>
        <w:tblCellMar>
          <w:top w:w="0" w:type="dxa"/>
          <w:left w:w="108" w:type="dxa"/>
          <w:bottom w:w="0" w:type="dxa"/>
          <w:right w:w="108" w:type="dxa"/>
        </w:tblCellMar>
      </w:tblPr>
      <w:tblGrid>
        <w:gridCol w:w="5102"/>
        <w:gridCol w:w="2835"/>
        <w:gridCol w:w="2268"/>
      </w:tblGrid>
      <w:tr>
        <w:trPr>
          <w:tblHeader/>
          <w:jc w:val="center"/>
        </w:trPr>
        <w:tc>
          <w:tcPr>
            <w:tcW w:w="5102" w:type="dxa"/>
            <w:vAlign w:val="center"/>
          </w:tcPr>
          <w:p>
            <w:pPr>
              <w:widowControl/>
              <w:spacing w:line="400" w:lineRule="exact"/>
              <w:jc w:val="center"/>
              <w:rPr>
                <w:rFonts w:ascii="方正黑体_GBK" w:eastAsia="方正黑体_GBK"/>
                <w:color w:val="000000" w:themeColor="text1"/>
                <w:kern w:val="0"/>
                <w:sz w:val="24"/>
                <w14:textFill>
                  <w14:solidFill>
                    <w14:schemeClr w14:val="tx1"/>
                  </w14:solidFill>
                </w14:textFill>
              </w:rPr>
            </w:pPr>
            <w:r>
              <w:rPr>
                <w:rFonts w:hint="eastAsia" w:ascii="方正黑体_GBK" w:eastAsia="方正黑体_GBK"/>
                <w:color w:val="000000" w:themeColor="text1"/>
                <w:kern w:val="0"/>
                <w:sz w:val="24"/>
                <w14:textFill>
                  <w14:solidFill>
                    <w14:schemeClr w14:val="tx1"/>
                  </w14:solidFill>
                </w14:textFill>
              </w:rPr>
              <w:t>案例题目</w:t>
            </w:r>
          </w:p>
        </w:tc>
        <w:tc>
          <w:tcPr>
            <w:tcW w:w="2835" w:type="dxa"/>
            <w:vAlign w:val="center"/>
          </w:tcPr>
          <w:p>
            <w:pPr>
              <w:widowControl/>
              <w:spacing w:line="400" w:lineRule="exact"/>
              <w:jc w:val="center"/>
              <w:rPr>
                <w:rFonts w:ascii="方正黑体_GBK" w:eastAsia="方正黑体_GBK"/>
                <w:color w:val="000000" w:themeColor="text1"/>
                <w:kern w:val="0"/>
                <w:sz w:val="24"/>
                <w14:textFill>
                  <w14:solidFill>
                    <w14:schemeClr w14:val="tx1"/>
                  </w14:solidFill>
                </w14:textFill>
              </w:rPr>
            </w:pPr>
            <w:r>
              <w:rPr>
                <w:rFonts w:hint="eastAsia" w:ascii="方正黑体_GBK" w:eastAsia="方正黑体_GBK"/>
                <w:color w:val="000000" w:themeColor="text1"/>
                <w:kern w:val="0"/>
                <w:sz w:val="24"/>
                <w14:textFill>
                  <w14:solidFill>
                    <w14:schemeClr w14:val="tx1"/>
                  </w14:solidFill>
                </w14:textFill>
              </w:rPr>
              <w:t>申报单位</w:t>
            </w:r>
          </w:p>
        </w:tc>
        <w:tc>
          <w:tcPr>
            <w:tcW w:w="2268" w:type="dxa"/>
            <w:vAlign w:val="center"/>
          </w:tcPr>
          <w:p>
            <w:pPr>
              <w:widowControl/>
              <w:spacing w:line="400" w:lineRule="exact"/>
              <w:jc w:val="center"/>
              <w:rPr>
                <w:rFonts w:ascii="方正黑体_GBK" w:eastAsia="方正黑体_GBK"/>
                <w:color w:val="000000" w:themeColor="text1"/>
                <w:kern w:val="0"/>
                <w:sz w:val="24"/>
                <w14:textFill>
                  <w14:solidFill>
                    <w14:schemeClr w14:val="tx1"/>
                  </w14:solidFill>
                </w14:textFill>
              </w:rPr>
            </w:pPr>
            <w:r>
              <w:rPr>
                <w:rFonts w:hint="eastAsia" w:ascii="方正黑体_GBK" w:eastAsia="方正黑体_GBK"/>
                <w:color w:val="000000" w:themeColor="text1"/>
                <w:kern w:val="0"/>
                <w:sz w:val="24"/>
                <w14:textFill>
                  <w14:solidFill>
                    <w14:schemeClr w14:val="tx1"/>
                  </w14:solidFill>
                </w14:textFill>
              </w:rPr>
              <w:t>负责人及团队成员</w:t>
            </w:r>
          </w:p>
        </w:tc>
      </w:tr>
      <w:tr>
        <w:tblPrEx>
          <w:tblCellMar>
            <w:top w:w="0" w:type="dxa"/>
            <w:left w:w="108" w:type="dxa"/>
            <w:bottom w:w="0" w:type="dxa"/>
            <w:right w:w="108" w:type="dxa"/>
          </w:tblCellMar>
        </w:tblPrEx>
        <w:trPr>
          <w:trHeight w:val="90" w:hRule="atLeast"/>
          <w:tblHeader/>
          <w:jc w:val="center"/>
        </w:trPr>
        <w:tc>
          <w:tcPr>
            <w:tcW w:w="5102"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“分层多样小乐器进课堂”教学模式的探究与思考</w:t>
            </w:r>
          </w:p>
        </w:tc>
        <w:tc>
          <w:tcPr>
            <w:tcW w:w="2835"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南京市南化实验小学</w:t>
            </w:r>
          </w:p>
        </w:tc>
        <w:tc>
          <w:tcPr>
            <w:tcW w:w="2268" w:type="dxa"/>
            <w:vAlign w:val="center"/>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姜旻 汪文嘉 赵娇娇 汤扬 李东燕</w:t>
            </w:r>
          </w:p>
        </w:tc>
      </w:tr>
      <w:tr>
        <w:tblPrEx>
          <w:tblCellMar>
            <w:top w:w="0" w:type="dxa"/>
            <w:left w:w="108" w:type="dxa"/>
            <w:bottom w:w="0" w:type="dxa"/>
            <w:right w:w="108" w:type="dxa"/>
          </w:tblCellMar>
        </w:tblPrEx>
        <w:trPr>
          <w:tblHeader/>
          <w:jc w:val="center"/>
        </w:trPr>
        <w:tc>
          <w:tcPr>
            <w:tcW w:w="5102"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牵手农民画，构建农村小学美育新样态</w:t>
            </w:r>
          </w:p>
        </w:tc>
        <w:tc>
          <w:tcPr>
            <w:tcW w:w="2835"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南京市栖霞区八卦洲中心小学</w:t>
            </w:r>
          </w:p>
        </w:tc>
        <w:tc>
          <w:tcPr>
            <w:tcW w:w="2268" w:type="dxa"/>
            <w:vAlign w:val="center"/>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朱琍琍 徐长虹 周珊 王璐 刘珊珊</w:t>
            </w:r>
          </w:p>
        </w:tc>
      </w:tr>
      <w:tr>
        <w:tblPrEx>
          <w:tblCellMar>
            <w:top w:w="0" w:type="dxa"/>
            <w:left w:w="108" w:type="dxa"/>
            <w:bottom w:w="0" w:type="dxa"/>
            <w:right w:w="108" w:type="dxa"/>
          </w:tblCellMar>
        </w:tblPrEx>
        <w:trPr>
          <w:tblHeader/>
          <w:jc w:val="center"/>
        </w:trPr>
        <w:tc>
          <w:tcPr>
            <w:tcW w:w="5102"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 xml:space="preserve">以美育人，培养新时代的“四高”新人 </w:t>
            </w:r>
          </w:p>
        </w:tc>
        <w:tc>
          <w:tcPr>
            <w:tcW w:w="2835"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南京师范大学附属实验学校</w:t>
            </w:r>
          </w:p>
        </w:tc>
        <w:tc>
          <w:tcPr>
            <w:tcW w:w="2268" w:type="dxa"/>
            <w:vAlign w:val="center"/>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靖雷 李娟 赵方强 孙文</w:t>
            </w:r>
          </w:p>
        </w:tc>
      </w:tr>
      <w:tr>
        <w:tblPrEx>
          <w:tblCellMar>
            <w:top w:w="0" w:type="dxa"/>
            <w:left w:w="108" w:type="dxa"/>
            <w:bottom w:w="0" w:type="dxa"/>
            <w:right w:w="108" w:type="dxa"/>
          </w:tblCellMar>
        </w:tblPrEx>
        <w:trPr>
          <w:tblHeader/>
          <w:jc w:val="center"/>
        </w:trPr>
        <w:tc>
          <w:tcPr>
            <w:tcW w:w="5102"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“共进共享，向美而行”中小学校际美育帮扶机制构建研究</w:t>
            </w:r>
          </w:p>
        </w:tc>
        <w:tc>
          <w:tcPr>
            <w:tcW w:w="2835"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溧阳市戴埠高级中学</w:t>
            </w:r>
          </w:p>
        </w:tc>
        <w:tc>
          <w:tcPr>
            <w:tcW w:w="2268" w:type="dxa"/>
            <w:vAlign w:val="center"/>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陈靖 芮安阳 程强 杨俊 孙明连</w:t>
            </w:r>
          </w:p>
        </w:tc>
      </w:tr>
      <w:tr>
        <w:tblPrEx>
          <w:tblCellMar>
            <w:top w:w="0" w:type="dxa"/>
            <w:left w:w="108" w:type="dxa"/>
            <w:bottom w:w="0" w:type="dxa"/>
            <w:right w:w="108" w:type="dxa"/>
          </w:tblCellMar>
        </w:tblPrEx>
        <w:trPr>
          <w:tblHeader/>
          <w:jc w:val="center"/>
        </w:trPr>
        <w:tc>
          <w:tcPr>
            <w:tcW w:w="5102"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戏韵墨彩以美育人 曲赋游逸深耕非遗——苏州工业园区方洲小学地方戏曲浸润美育课程的实践与研究</w:t>
            </w:r>
          </w:p>
        </w:tc>
        <w:tc>
          <w:tcPr>
            <w:tcW w:w="2835"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苏州工业园区方洲小学</w:t>
            </w:r>
          </w:p>
        </w:tc>
        <w:tc>
          <w:tcPr>
            <w:tcW w:w="2268" w:type="dxa"/>
            <w:vAlign w:val="center"/>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陈蕾 陈军 唐啟晴 盛群 习惠</w:t>
            </w:r>
          </w:p>
        </w:tc>
      </w:tr>
      <w:tr>
        <w:tblPrEx>
          <w:tblCellMar>
            <w:top w:w="0" w:type="dxa"/>
            <w:left w:w="108" w:type="dxa"/>
            <w:bottom w:w="0" w:type="dxa"/>
            <w:right w:w="108" w:type="dxa"/>
          </w:tblCellMar>
        </w:tblPrEx>
        <w:trPr>
          <w:tblHeader/>
          <w:jc w:val="center"/>
        </w:trPr>
        <w:tc>
          <w:tcPr>
            <w:tcW w:w="5102"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依托家乡文化资源</w:t>
            </w:r>
            <w:r>
              <w:rPr>
                <w:rFonts w:eastAsia="方正仿宋_GBK"/>
                <w:color w:val="000000" w:themeColor="text1"/>
                <w:kern w:val="0"/>
                <w:sz w:val="24"/>
                <w14:textFill>
                  <w14:solidFill>
                    <w14:schemeClr w14:val="tx1"/>
                  </w14:solidFill>
                </w14:textFill>
              </w:rPr>
              <w:t xml:space="preserve">  构建美育校本课程</w:t>
            </w:r>
          </w:p>
        </w:tc>
        <w:tc>
          <w:tcPr>
            <w:tcW w:w="2835"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苏州市相城区湘城小学</w:t>
            </w:r>
          </w:p>
        </w:tc>
        <w:tc>
          <w:tcPr>
            <w:tcW w:w="2268" w:type="dxa"/>
            <w:vAlign w:val="center"/>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金梅芳 俞金珍 吕金芬 翁方敏 朱晓兰</w:t>
            </w:r>
          </w:p>
        </w:tc>
      </w:tr>
      <w:tr>
        <w:tblPrEx>
          <w:tblCellMar>
            <w:top w:w="0" w:type="dxa"/>
            <w:left w:w="108" w:type="dxa"/>
            <w:bottom w:w="0" w:type="dxa"/>
            <w:right w:w="108" w:type="dxa"/>
          </w:tblCellMar>
        </w:tblPrEx>
        <w:trPr>
          <w:tblHeader/>
          <w:jc w:val="center"/>
        </w:trPr>
        <w:tc>
          <w:tcPr>
            <w:tcW w:w="5102"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一朝培育情 终生垄上行——连云港市乡村中小学音乐教师培养的实践路向</w:t>
            </w:r>
          </w:p>
        </w:tc>
        <w:tc>
          <w:tcPr>
            <w:tcW w:w="2835"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连云港市教育局</w:t>
            </w:r>
          </w:p>
        </w:tc>
        <w:tc>
          <w:tcPr>
            <w:tcW w:w="2268" w:type="dxa"/>
            <w:vAlign w:val="center"/>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张海霞 葛晓红 蔡辉 张传浩 王媛</w:t>
            </w:r>
          </w:p>
        </w:tc>
      </w:tr>
      <w:tr>
        <w:tblPrEx>
          <w:tblCellMar>
            <w:top w:w="0" w:type="dxa"/>
            <w:left w:w="108" w:type="dxa"/>
            <w:bottom w:w="0" w:type="dxa"/>
            <w:right w:w="108" w:type="dxa"/>
          </w:tblCellMar>
        </w:tblPrEx>
        <w:trPr>
          <w:tblHeader/>
          <w:jc w:val="center"/>
        </w:trPr>
        <w:tc>
          <w:tcPr>
            <w:tcW w:w="5102"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推进生态美育   厚植文化自信</w:t>
            </w:r>
          </w:p>
        </w:tc>
        <w:tc>
          <w:tcPr>
            <w:tcW w:w="2835"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连云港市建宁小学</w:t>
            </w:r>
          </w:p>
        </w:tc>
        <w:tc>
          <w:tcPr>
            <w:tcW w:w="2268" w:type="dxa"/>
            <w:vAlign w:val="center"/>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金云 赵雯 赵海燕</w:t>
            </w:r>
          </w:p>
        </w:tc>
      </w:tr>
      <w:tr>
        <w:tblPrEx>
          <w:tblCellMar>
            <w:top w:w="0" w:type="dxa"/>
            <w:left w:w="108" w:type="dxa"/>
            <w:bottom w:w="0" w:type="dxa"/>
            <w:right w:w="108" w:type="dxa"/>
          </w:tblCellMar>
        </w:tblPrEx>
        <w:trPr>
          <w:tblHeader/>
          <w:jc w:val="center"/>
        </w:trPr>
        <w:tc>
          <w:tcPr>
            <w:tcW w:w="5102"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“一校一品”多特色  全面发展育新人 ---以××区域学校美术特色发展为例 "</w:t>
            </w:r>
          </w:p>
        </w:tc>
        <w:tc>
          <w:tcPr>
            <w:tcW w:w="2835"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镇江市教科研中心</w:t>
            </w:r>
          </w:p>
        </w:tc>
        <w:tc>
          <w:tcPr>
            <w:tcW w:w="2268" w:type="dxa"/>
            <w:vAlign w:val="center"/>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蔡风</w:t>
            </w:r>
          </w:p>
        </w:tc>
      </w:tr>
      <w:tr>
        <w:tblPrEx>
          <w:tblCellMar>
            <w:top w:w="0" w:type="dxa"/>
            <w:left w:w="108" w:type="dxa"/>
            <w:bottom w:w="0" w:type="dxa"/>
            <w:right w:w="108" w:type="dxa"/>
          </w:tblCellMar>
        </w:tblPrEx>
        <w:trPr>
          <w:tblHeader/>
          <w:jc w:val="center"/>
        </w:trPr>
        <w:tc>
          <w:tcPr>
            <w:tcW w:w="5102"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精心设计 精细实施—宿迁市“美育进中考”新政下初中美育评价制度改革的探索</w:t>
            </w:r>
          </w:p>
        </w:tc>
        <w:tc>
          <w:tcPr>
            <w:tcW w:w="2835"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宿迁市教育局</w:t>
            </w:r>
          </w:p>
        </w:tc>
        <w:tc>
          <w:tcPr>
            <w:tcW w:w="2268" w:type="dxa"/>
            <w:vAlign w:val="center"/>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马兰 姜燕 吕冬梅  仲杰杰</w:t>
            </w:r>
          </w:p>
        </w:tc>
      </w:tr>
    </w:tbl>
    <w:p>
      <w:pPr>
        <w:spacing w:line="570" w:lineRule="exact"/>
        <w:jc w:val="center"/>
        <w:rPr>
          <w:rFonts w:eastAsia="方正黑体_GBK"/>
          <w:color w:val="000000" w:themeColor="text1"/>
          <w:sz w:val="32"/>
          <w:szCs w:val="32"/>
          <w14:textFill>
            <w14:solidFill>
              <w14:schemeClr w14:val="tx1"/>
            </w14:solidFill>
          </w14:textFill>
        </w:rPr>
      </w:pPr>
    </w:p>
    <w:p>
      <w:pPr>
        <w:spacing w:line="570" w:lineRule="exact"/>
        <w:jc w:val="center"/>
        <w:rPr>
          <w:rFonts w:eastAsia="方正黑体_GBK"/>
          <w:color w:val="000000" w:themeColor="text1"/>
          <w:sz w:val="32"/>
          <w:szCs w:val="32"/>
          <w14:textFill>
            <w14:solidFill>
              <w14:schemeClr w14:val="tx1"/>
            </w14:solidFill>
          </w14:textFill>
        </w:rPr>
      </w:pPr>
    </w:p>
    <w:p>
      <w:pPr>
        <w:spacing w:line="570" w:lineRule="exact"/>
        <w:jc w:val="center"/>
        <w:rPr>
          <w:rFonts w:eastAsia="方正黑体_GBK"/>
          <w:color w:val="000000" w:themeColor="text1"/>
          <w:sz w:val="32"/>
          <w:szCs w:val="32"/>
          <w14:textFill>
            <w14:solidFill>
              <w14:schemeClr w14:val="tx1"/>
            </w14:solidFill>
          </w14:textFill>
        </w:rPr>
      </w:pPr>
    </w:p>
    <w:p>
      <w:pPr>
        <w:spacing w:line="570" w:lineRule="exact"/>
        <w:jc w:val="center"/>
        <w:rPr>
          <w:rFonts w:eastAsia="方正黑体_GBK"/>
          <w:color w:val="000000" w:themeColor="text1"/>
          <w:sz w:val="32"/>
          <w:szCs w:val="32"/>
          <w14:textFill>
            <w14:solidFill>
              <w14:schemeClr w14:val="tx1"/>
            </w14:solidFill>
          </w14:textFill>
        </w:rPr>
      </w:pPr>
      <w:r>
        <w:rPr>
          <w:rFonts w:hint="eastAsia" w:eastAsia="方正黑体_GBK"/>
          <w:color w:val="000000" w:themeColor="text1"/>
          <w:sz w:val="32"/>
          <w:szCs w:val="32"/>
          <w14:textFill>
            <w14:solidFill>
              <w14:schemeClr w14:val="tx1"/>
            </w14:solidFill>
          </w14:textFill>
        </w:rPr>
        <w:t>一</w:t>
      </w:r>
      <w:r>
        <w:rPr>
          <w:rFonts w:eastAsia="方正黑体_GBK"/>
          <w:color w:val="000000" w:themeColor="text1"/>
          <w:sz w:val="32"/>
          <w:szCs w:val="32"/>
          <w14:textFill>
            <w14:solidFill>
              <w14:schemeClr w14:val="tx1"/>
            </w14:solidFill>
          </w14:textFill>
        </w:rPr>
        <w:t>等奖（</w:t>
      </w:r>
      <w:r>
        <w:rPr>
          <w:rFonts w:hint="eastAsia" w:eastAsia="方正黑体_GBK"/>
          <w:color w:val="000000" w:themeColor="text1"/>
          <w:sz w:val="32"/>
          <w:szCs w:val="32"/>
          <w14:textFill>
            <w14:solidFill>
              <w14:schemeClr w14:val="tx1"/>
            </w14:solidFill>
          </w14:textFill>
        </w:rPr>
        <w:t>63</w:t>
      </w:r>
      <w:r>
        <w:rPr>
          <w:rFonts w:eastAsia="方正黑体_GBK"/>
          <w:color w:val="000000" w:themeColor="text1"/>
          <w:sz w:val="32"/>
          <w:szCs w:val="32"/>
          <w14:textFill>
            <w14:solidFill>
              <w14:schemeClr w14:val="tx1"/>
            </w14:solidFill>
          </w14:textFill>
        </w:rPr>
        <w:t>个）</w:t>
      </w:r>
    </w:p>
    <w:tbl>
      <w:tblPr>
        <w:tblStyle w:val="4"/>
        <w:tblW w:w="10205" w:type="dxa"/>
        <w:jc w:val="center"/>
        <w:tblLayout w:type="fixed"/>
        <w:tblCellMar>
          <w:top w:w="0" w:type="dxa"/>
          <w:left w:w="108" w:type="dxa"/>
          <w:bottom w:w="0" w:type="dxa"/>
          <w:right w:w="108" w:type="dxa"/>
        </w:tblCellMar>
      </w:tblPr>
      <w:tblGrid>
        <w:gridCol w:w="5102"/>
        <w:gridCol w:w="2835"/>
        <w:gridCol w:w="2268"/>
      </w:tblGrid>
      <w:tr>
        <w:tblPrEx>
          <w:tblCellMar>
            <w:top w:w="0" w:type="dxa"/>
            <w:left w:w="108" w:type="dxa"/>
            <w:bottom w:w="0" w:type="dxa"/>
            <w:right w:w="108" w:type="dxa"/>
          </w:tblCellMar>
        </w:tblPrEx>
        <w:trPr>
          <w:tblHeader/>
          <w:jc w:val="center"/>
        </w:trPr>
        <w:tc>
          <w:tcPr>
            <w:tcW w:w="5102" w:type="dxa"/>
            <w:vAlign w:val="center"/>
          </w:tcPr>
          <w:p>
            <w:pPr>
              <w:widowControl/>
              <w:spacing w:line="400" w:lineRule="exact"/>
              <w:jc w:val="center"/>
              <w:rPr>
                <w:rFonts w:ascii="方正黑体_GBK" w:eastAsia="方正黑体_GBK"/>
                <w:color w:val="000000" w:themeColor="text1"/>
                <w:kern w:val="0"/>
                <w:sz w:val="24"/>
                <w14:textFill>
                  <w14:solidFill>
                    <w14:schemeClr w14:val="tx1"/>
                  </w14:solidFill>
                </w14:textFill>
              </w:rPr>
            </w:pPr>
            <w:r>
              <w:rPr>
                <w:rFonts w:hint="eastAsia" w:ascii="方正黑体_GBK" w:eastAsia="方正黑体_GBK"/>
                <w:color w:val="000000" w:themeColor="text1"/>
                <w:kern w:val="0"/>
                <w:sz w:val="24"/>
                <w14:textFill>
                  <w14:solidFill>
                    <w14:schemeClr w14:val="tx1"/>
                  </w14:solidFill>
                </w14:textFill>
              </w:rPr>
              <w:t>案例题目</w:t>
            </w:r>
          </w:p>
        </w:tc>
        <w:tc>
          <w:tcPr>
            <w:tcW w:w="2835" w:type="dxa"/>
            <w:vAlign w:val="center"/>
          </w:tcPr>
          <w:p>
            <w:pPr>
              <w:widowControl/>
              <w:spacing w:line="400" w:lineRule="exact"/>
              <w:jc w:val="center"/>
              <w:rPr>
                <w:rFonts w:ascii="方正黑体_GBK" w:eastAsia="方正黑体_GBK"/>
                <w:color w:val="000000" w:themeColor="text1"/>
                <w:kern w:val="0"/>
                <w:sz w:val="24"/>
                <w14:textFill>
                  <w14:solidFill>
                    <w14:schemeClr w14:val="tx1"/>
                  </w14:solidFill>
                </w14:textFill>
              </w:rPr>
            </w:pPr>
            <w:r>
              <w:rPr>
                <w:rFonts w:hint="eastAsia" w:ascii="方正黑体_GBK" w:eastAsia="方正黑体_GBK"/>
                <w:color w:val="000000" w:themeColor="text1"/>
                <w:kern w:val="0"/>
                <w:sz w:val="24"/>
                <w14:textFill>
                  <w14:solidFill>
                    <w14:schemeClr w14:val="tx1"/>
                  </w14:solidFill>
                </w14:textFill>
              </w:rPr>
              <w:t>申报单位</w:t>
            </w:r>
          </w:p>
        </w:tc>
        <w:tc>
          <w:tcPr>
            <w:tcW w:w="2268" w:type="dxa"/>
            <w:vAlign w:val="center"/>
          </w:tcPr>
          <w:p>
            <w:pPr>
              <w:widowControl/>
              <w:spacing w:line="400" w:lineRule="exact"/>
              <w:jc w:val="center"/>
              <w:rPr>
                <w:rFonts w:ascii="方正黑体_GBK" w:eastAsia="方正黑体_GBK"/>
                <w:color w:val="000000" w:themeColor="text1"/>
                <w:kern w:val="0"/>
                <w:sz w:val="24"/>
                <w14:textFill>
                  <w14:solidFill>
                    <w14:schemeClr w14:val="tx1"/>
                  </w14:solidFill>
                </w14:textFill>
              </w:rPr>
            </w:pPr>
            <w:r>
              <w:rPr>
                <w:rFonts w:hint="eastAsia" w:ascii="方正黑体_GBK" w:eastAsia="方正黑体_GBK"/>
                <w:color w:val="000000" w:themeColor="text1"/>
                <w:kern w:val="0"/>
                <w:sz w:val="24"/>
                <w14:textFill>
                  <w14:solidFill>
                    <w14:schemeClr w14:val="tx1"/>
                  </w14:solidFill>
                </w14:textFill>
              </w:rPr>
              <w:t>负责人及团队成</w:t>
            </w:r>
          </w:p>
        </w:tc>
      </w:tr>
      <w:tr>
        <w:tblPrEx>
          <w:tblCellMar>
            <w:top w:w="0" w:type="dxa"/>
            <w:left w:w="108" w:type="dxa"/>
            <w:bottom w:w="0" w:type="dxa"/>
            <w:right w:w="108" w:type="dxa"/>
          </w:tblCellMar>
        </w:tblPrEx>
        <w:trPr>
          <w:jc w:val="center"/>
        </w:trPr>
        <w:tc>
          <w:tcPr>
            <w:tcW w:w="5102"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基于常态化学生艺术实践活动的理论与实践</w:t>
            </w:r>
          </w:p>
        </w:tc>
        <w:tc>
          <w:tcPr>
            <w:tcW w:w="2835"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南京市金陵中学龙湖分校</w:t>
            </w:r>
          </w:p>
        </w:tc>
        <w:tc>
          <w:tcPr>
            <w:tcW w:w="2268" w:type="dxa"/>
            <w:vAlign w:val="center"/>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丁妍</w:t>
            </w:r>
          </w:p>
        </w:tc>
      </w:tr>
      <w:tr>
        <w:tblPrEx>
          <w:tblCellMar>
            <w:top w:w="0" w:type="dxa"/>
            <w:left w:w="108" w:type="dxa"/>
            <w:bottom w:w="0" w:type="dxa"/>
            <w:right w:w="108" w:type="dxa"/>
          </w:tblCellMar>
        </w:tblPrEx>
        <w:trPr>
          <w:jc w:val="center"/>
        </w:trPr>
        <w:tc>
          <w:tcPr>
            <w:tcW w:w="5102"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中学美育教育教学改革——江宁高级中学艺术教育实践探索</w:t>
            </w:r>
          </w:p>
        </w:tc>
        <w:tc>
          <w:tcPr>
            <w:tcW w:w="2835"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南京市江宁高级中学</w:t>
            </w:r>
          </w:p>
        </w:tc>
        <w:tc>
          <w:tcPr>
            <w:tcW w:w="2268" w:type="dxa"/>
            <w:vAlign w:val="center"/>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 xml:space="preserve">袁坤 石正 </w:t>
            </w:r>
          </w:p>
        </w:tc>
      </w:tr>
      <w:tr>
        <w:tblPrEx>
          <w:tblCellMar>
            <w:top w:w="0" w:type="dxa"/>
            <w:left w:w="108" w:type="dxa"/>
            <w:bottom w:w="0" w:type="dxa"/>
            <w:right w:w="108" w:type="dxa"/>
          </w:tblCellMar>
        </w:tblPrEx>
        <w:trPr>
          <w:jc w:val="center"/>
        </w:trPr>
        <w:tc>
          <w:tcPr>
            <w:tcW w:w="5102"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以美培元，凸现传统文化的育人功能——探寻中华优秀文化艺术传承学校的书画特色项目之路</w:t>
            </w:r>
          </w:p>
        </w:tc>
        <w:tc>
          <w:tcPr>
            <w:tcW w:w="2835"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南京市赤壁路小学</w:t>
            </w:r>
          </w:p>
        </w:tc>
        <w:tc>
          <w:tcPr>
            <w:tcW w:w="2268" w:type="dxa"/>
            <w:vAlign w:val="center"/>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 xml:space="preserve">王小燕 郑玮 </w:t>
            </w:r>
          </w:p>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裴皓洵 苏杰</w:t>
            </w:r>
          </w:p>
        </w:tc>
      </w:tr>
      <w:tr>
        <w:tblPrEx>
          <w:tblCellMar>
            <w:top w:w="0" w:type="dxa"/>
            <w:left w:w="108" w:type="dxa"/>
            <w:bottom w:w="0" w:type="dxa"/>
            <w:right w:w="108" w:type="dxa"/>
          </w:tblCellMar>
        </w:tblPrEx>
        <w:trPr>
          <w:jc w:val="center"/>
        </w:trPr>
        <w:tc>
          <w:tcPr>
            <w:tcW w:w="5102"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 xml:space="preserve">匠心深耕 童心驰骋——浦厂小学铁路文化驿站建设的实践与思考 </w:t>
            </w:r>
          </w:p>
        </w:tc>
        <w:tc>
          <w:tcPr>
            <w:tcW w:w="2835"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 xml:space="preserve">南京市江北新区浦厂小学 </w:t>
            </w:r>
          </w:p>
        </w:tc>
        <w:tc>
          <w:tcPr>
            <w:tcW w:w="2268" w:type="dxa"/>
            <w:vAlign w:val="center"/>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 xml:space="preserve">刘宗贵 俞丹霞 弓静 李蕾 唐志成 </w:t>
            </w:r>
          </w:p>
        </w:tc>
      </w:tr>
      <w:tr>
        <w:tblPrEx>
          <w:tblCellMar>
            <w:top w:w="0" w:type="dxa"/>
            <w:left w:w="108" w:type="dxa"/>
            <w:bottom w:w="0" w:type="dxa"/>
            <w:right w:w="108" w:type="dxa"/>
          </w:tblCellMar>
        </w:tblPrEx>
        <w:trPr>
          <w:jc w:val="center"/>
        </w:trPr>
        <w:tc>
          <w:tcPr>
            <w:tcW w:w="5102"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触摸鎏光印记 寻踪千年之美——传统沥粉画工艺走进小学特色课程的创新实践</w:t>
            </w:r>
          </w:p>
        </w:tc>
        <w:tc>
          <w:tcPr>
            <w:tcW w:w="2835"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南京市江北新区浦口实验小学</w:t>
            </w:r>
          </w:p>
        </w:tc>
        <w:tc>
          <w:tcPr>
            <w:tcW w:w="2268" w:type="dxa"/>
            <w:vAlign w:val="center"/>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 xml:space="preserve">胡琳  眭艺馨  赵欣 </w:t>
            </w:r>
          </w:p>
        </w:tc>
      </w:tr>
      <w:tr>
        <w:tblPrEx>
          <w:tblCellMar>
            <w:top w:w="0" w:type="dxa"/>
            <w:left w:w="108" w:type="dxa"/>
            <w:bottom w:w="0" w:type="dxa"/>
            <w:right w:w="108" w:type="dxa"/>
          </w:tblCellMar>
        </w:tblPrEx>
        <w:trPr>
          <w:jc w:val="center"/>
        </w:trPr>
        <w:tc>
          <w:tcPr>
            <w:tcW w:w="5102"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趣玩蚕桑资源  传承蚕桑文化——地方“蚕趣”美育活动的创新与实践</w:t>
            </w:r>
          </w:p>
        </w:tc>
        <w:tc>
          <w:tcPr>
            <w:tcW w:w="2835"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 xml:space="preserve">南京市溧水区实验小学 </w:t>
            </w:r>
          </w:p>
        </w:tc>
        <w:tc>
          <w:tcPr>
            <w:tcW w:w="2268" w:type="dxa"/>
            <w:vAlign w:val="center"/>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 xml:space="preserve">尹白玲 赵迪幽 </w:t>
            </w:r>
          </w:p>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 xml:space="preserve">李雪 </w:t>
            </w:r>
          </w:p>
        </w:tc>
      </w:tr>
      <w:tr>
        <w:tblPrEx>
          <w:tblCellMar>
            <w:top w:w="0" w:type="dxa"/>
            <w:left w:w="108" w:type="dxa"/>
            <w:bottom w:w="0" w:type="dxa"/>
            <w:right w:w="108" w:type="dxa"/>
          </w:tblCellMar>
        </w:tblPrEx>
        <w:trPr>
          <w:jc w:val="center"/>
        </w:trPr>
        <w:tc>
          <w:tcPr>
            <w:tcW w:w="5102"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玩美课程：让儿童玩出美感——基于学校“星”文化背景下玩美课程的建设与实践</w:t>
            </w:r>
          </w:p>
        </w:tc>
        <w:tc>
          <w:tcPr>
            <w:tcW w:w="2835"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南京外国语学校河西初级中学第一附属小学</w:t>
            </w:r>
          </w:p>
        </w:tc>
        <w:tc>
          <w:tcPr>
            <w:tcW w:w="2268" w:type="dxa"/>
            <w:vAlign w:val="center"/>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 xml:space="preserve"> 刘欣然 黄卉 章煜</w:t>
            </w:r>
          </w:p>
        </w:tc>
      </w:tr>
      <w:tr>
        <w:tblPrEx>
          <w:tblCellMar>
            <w:top w:w="0" w:type="dxa"/>
            <w:left w:w="108" w:type="dxa"/>
            <w:bottom w:w="0" w:type="dxa"/>
            <w:right w:w="108" w:type="dxa"/>
          </w:tblCellMar>
        </w:tblPrEx>
        <w:trPr>
          <w:jc w:val="center"/>
        </w:trPr>
        <w:tc>
          <w:tcPr>
            <w:tcW w:w="5102"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“玄武湖研学课程”校本开发与实施的新样例</w:t>
            </w:r>
          </w:p>
        </w:tc>
        <w:tc>
          <w:tcPr>
            <w:tcW w:w="2835"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南京玄武外国语学校附属小学</w:t>
            </w:r>
          </w:p>
        </w:tc>
        <w:tc>
          <w:tcPr>
            <w:tcW w:w="2268" w:type="dxa"/>
            <w:vAlign w:val="center"/>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王静静</w:t>
            </w:r>
          </w:p>
        </w:tc>
      </w:tr>
      <w:tr>
        <w:tblPrEx>
          <w:tblCellMar>
            <w:top w:w="0" w:type="dxa"/>
            <w:left w:w="108" w:type="dxa"/>
            <w:bottom w:w="0" w:type="dxa"/>
            <w:right w:w="108" w:type="dxa"/>
          </w:tblCellMar>
        </w:tblPrEx>
        <w:trPr>
          <w:jc w:val="center"/>
        </w:trPr>
        <w:tc>
          <w:tcPr>
            <w:tcW w:w="5102"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全面培养教育体系下的学校美育综合改革实践——探索“以美育人，以文化人”初中阶段的综合育人美术课堂</w:t>
            </w:r>
          </w:p>
        </w:tc>
        <w:tc>
          <w:tcPr>
            <w:tcW w:w="2835"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无锡市江南中学（通扬分校）</w:t>
            </w:r>
          </w:p>
        </w:tc>
        <w:tc>
          <w:tcPr>
            <w:tcW w:w="2268" w:type="dxa"/>
            <w:vAlign w:val="center"/>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胡明琪 郭纪胜 秦立刚  周明霞</w:t>
            </w:r>
          </w:p>
        </w:tc>
      </w:tr>
      <w:tr>
        <w:tblPrEx>
          <w:tblCellMar>
            <w:top w:w="0" w:type="dxa"/>
            <w:left w:w="108" w:type="dxa"/>
            <w:bottom w:w="0" w:type="dxa"/>
            <w:right w:w="108" w:type="dxa"/>
          </w:tblCellMar>
        </w:tblPrEx>
        <w:trPr>
          <w:trHeight w:val="90" w:hRule="atLeast"/>
          <w:jc w:val="center"/>
        </w:trPr>
        <w:tc>
          <w:tcPr>
            <w:tcW w:w="5102"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泥艺惠童心  经典永流传——泥“塑”课本里的中国故事</w:t>
            </w:r>
          </w:p>
        </w:tc>
        <w:tc>
          <w:tcPr>
            <w:tcW w:w="2835"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无锡市柏庄实验小学</w:t>
            </w:r>
          </w:p>
        </w:tc>
        <w:tc>
          <w:tcPr>
            <w:tcW w:w="2268" w:type="dxa"/>
            <w:vAlign w:val="center"/>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周玲棣 季芳 孙艳 潘银亮</w:t>
            </w:r>
          </w:p>
        </w:tc>
      </w:tr>
      <w:tr>
        <w:tblPrEx>
          <w:tblCellMar>
            <w:top w:w="0" w:type="dxa"/>
            <w:left w:w="108" w:type="dxa"/>
            <w:bottom w:w="0" w:type="dxa"/>
            <w:right w:w="108" w:type="dxa"/>
          </w:tblCellMar>
        </w:tblPrEx>
        <w:trPr>
          <w:trHeight w:val="90" w:hRule="atLeast"/>
          <w:jc w:val="center"/>
        </w:trPr>
        <w:tc>
          <w:tcPr>
            <w:tcW w:w="5102"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以锡剧之美 传文化之脉——江阴市中小学校“锡剧进校园”案例纪实</w:t>
            </w:r>
          </w:p>
        </w:tc>
        <w:tc>
          <w:tcPr>
            <w:tcW w:w="2835"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江阴市教师发展中心</w:t>
            </w:r>
          </w:p>
        </w:tc>
        <w:tc>
          <w:tcPr>
            <w:tcW w:w="2268" w:type="dxa"/>
            <w:vAlign w:val="center"/>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朱华琴 冯敏 陈秋华  蒋一禾</w:t>
            </w:r>
          </w:p>
        </w:tc>
      </w:tr>
      <w:tr>
        <w:tblPrEx>
          <w:tblCellMar>
            <w:top w:w="0" w:type="dxa"/>
            <w:left w:w="108" w:type="dxa"/>
            <w:bottom w:w="0" w:type="dxa"/>
            <w:right w:w="108" w:type="dxa"/>
          </w:tblCellMar>
        </w:tblPrEx>
        <w:trPr>
          <w:jc w:val="center"/>
        </w:trPr>
        <w:tc>
          <w:tcPr>
            <w:tcW w:w="5102"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在经典中传承，在传承中开拓——谈推进美育落实实践活动与改革的探索</w:t>
            </w:r>
          </w:p>
        </w:tc>
        <w:tc>
          <w:tcPr>
            <w:tcW w:w="2835"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常州市武进区星辰实验学校</w:t>
            </w:r>
          </w:p>
        </w:tc>
        <w:tc>
          <w:tcPr>
            <w:tcW w:w="2268"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顾明 徐雅静 吴静</w:t>
            </w:r>
          </w:p>
        </w:tc>
      </w:tr>
      <w:tr>
        <w:tblPrEx>
          <w:tblCellMar>
            <w:top w:w="0" w:type="dxa"/>
            <w:left w:w="108" w:type="dxa"/>
            <w:bottom w:w="0" w:type="dxa"/>
            <w:right w:w="108" w:type="dxa"/>
          </w:tblCellMar>
        </w:tblPrEx>
        <w:trPr>
          <w:jc w:val="center"/>
        </w:trPr>
        <w:tc>
          <w:tcPr>
            <w:tcW w:w="5102"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未来已来 为深度学习而教——新技术支持下提升学生美术创意实践能力的策略研究</w:t>
            </w:r>
          </w:p>
        </w:tc>
        <w:tc>
          <w:tcPr>
            <w:tcW w:w="2835"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常州市武进区实验小学</w:t>
            </w:r>
          </w:p>
        </w:tc>
        <w:tc>
          <w:tcPr>
            <w:tcW w:w="2268"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王新甜 孙琪 莫美琴 王云燕 王静</w:t>
            </w:r>
          </w:p>
        </w:tc>
      </w:tr>
      <w:tr>
        <w:tblPrEx>
          <w:tblCellMar>
            <w:top w:w="0" w:type="dxa"/>
            <w:left w:w="108" w:type="dxa"/>
            <w:bottom w:w="0" w:type="dxa"/>
            <w:right w:w="108" w:type="dxa"/>
          </w:tblCellMar>
        </w:tblPrEx>
        <w:trPr>
          <w:jc w:val="center"/>
        </w:trPr>
        <w:tc>
          <w:tcPr>
            <w:tcW w:w="5102"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花开在乡间 涵育向美心——乡村小学美育资源的开发与整合运用</w:t>
            </w:r>
          </w:p>
        </w:tc>
        <w:tc>
          <w:tcPr>
            <w:tcW w:w="2835"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溧阳市别桥中心小学</w:t>
            </w:r>
          </w:p>
        </w:tc>
        <w:tc>
          <w:tcPr>
            <w:tcW w:w="2268" w:type="dxa"/>
            <w:vAlign w:val="center"/>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梁燕  梁卫兵 马姣 郑就 沈黎明</w:t>
            </w:r>
          </w:p>
        </w:tc>
      </w:tr>
      <w:tr>
        <w:tblPrEx>
          <w:tblCellMar>
            <w:top w:w="0" w:type="dxa"/>
            <w:left w:w="108" w:type="dxa"/>
            <w:bottom w:w="0" w:type="dxa"/>
            <w:right w:w="108" w:type="dxa"/>
          </w:tblCellMar>
        </w:tblPrEx>
        <w:trPr>
          <w:jc w:val="center"/>
        </w:trPr>
        <w:tc>
          <w:tcPr>
            <w:tcW w:w="5102"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《以美育提升职业素养，以专业筑牢文化自信——“体验式美育教学”融入课程教学实践》</w:t>
            </w:r>
          </w:p>
        </w:tc>
        <w:tc>
          <w:tcPr>
            <w:tcW w:w="2835"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苏州市高等职业技术学校</w:t>
            </w:r>
          </w:p>
        </w:tc>
        <w:tc>
          <w:tcPr>
            <w:tcW w:w="2268" w:type="dxa"/>
            <w:vAlign w:val="center"/>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张艳 张汇文 杨妍 陈燕 徐舒</w:t>
            </w:r>
          </w:p>
        </w:tc>
      </w:tr>
      <w:tr>
        <w:tblPrEx>
          <w:tblCellMar>
            <w:top w:w="0" w:type="dxa"/>
            <w:left w:w="108" w:type="dxa"/>
            <w:bottom w:w="0" w:type="dxa"/>
            <w:right w:w="108" w:type="dxa"/>
          </w:tblCellMar>
        </w:tblPrEx>
        <w:trPr>
          <w:jc w:val="center"/>
        </w:trPr>
        <w:tc>
          <w:tcPr>
            <w:tcW w:w="5102"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“1+X”美育的探索与实践</w:t>
            </w:r>
          </w:p>
        </w:tc>
        <w:tc>
          <w:tcPr>
            <w:tcW w:w="2835"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苏州市立达中学</w:t>
            </w:r>
          </w:p>
        </w:tc>
        <w:tc>
          <w:tcPr>
            <w:tcW w:w="2268" w:type="dxa"/>
            <w:vAlign w:val="center"/>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徐寅倩 吴怡 梁兰兰 潘婷 王浩冉</w:t>
            </w:r>
          </w:p>
        </w:tc>
      </w:tr>
      <w:tr>
        <w:tblPrEx>
          <w:tblCellMar>
            <w:top w:w="0" w:type="dxa"/>
            <w:left w:w="108" w:type="dxa"/>
            <w:bottom w:w="0" w:type="dxa"/>
            <w:right w:w="108" w:type="dxa"/>
          </w:tblCellMar>
        </w:tblPrEx>
        <w:trPr>
          <w:jc w:val="center"/>
        </w:trPr>
        <w:tc>
          <w:tcPr>
            <w:tcW w:w="5102"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“枯枝艺术”课程，彰显美育改革“特色”</w:t>
            </w:r>
          </w:p>
        </w:tc>
        <w:tc>
          <w:tcPr>
            <w:tcW w:w="2835"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张家港市第六中学</w:t>
            </w:r>
          </w:p>
        </w:tc>
        <w:tc>
          <w:tcPr>
            <w:tcW w:w="2268" w:type="dxa"/>
            <w:vAlign w:val="center"/>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展凤峰</w:t>
            </w:r>
          </w:p>
        </w:tc>
      </w:tr>
      <w:tr>
        <w:tblPrEx>
          <w:tblCellMar>
            <w:top w:w="0" w:type="dxa"/>
            <w:left w:w="108" w:type="dxa"/>
            <w:bottom w:w="0" w:type="dxa"/>
            <w:right w:w="108" w:type="dxa"/>
          </w:tblCellMar>
        </w:tblPrEx>
        <w:trPr>
          <w:jc w:val="center"/>
        </w:trPr>
        <w:tc>
          <w:tcPr>
            <w:tcW w:w="5102"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基于非遗文化苏州泥塑的STEAM课程实践——以园林“狮”艺坊为例</w:t>
            </w:r>
          </w:p>
        </w:tc>
        <w:tc>
          <w:tcPr>
            <w:tcW w:w="2835"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苏州工业园区独墅湖学校</w:t>
            </w:r>
          </w:p>
        </w:tc>
        <w:tc>
          <w:tcPr>
            <w:tcW w:w="2268"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王峘 张译月 杨帆 周佳贤</w:t>
            </w:r>
          </w:p>
        </w:tc>
      </w:tr>
      <w:tr>
        <w:tblPrEx>
          <w:tblCellMar>
            <w:top w:w="0" w:type="dxa"/>
            <w:left w:w="108" w:type="dxa"/>
            <w:bottom w:w="0" w:type="dxa"/>
            <w:right w:w="108" w:type="dxa"/>
          </w:tblCellMar>
        </w:tblPrEx>
        <w:trPr>
          <w:jc w:val="center"/>
        </w:trPr>
        <w:tc>
          <w:tcPr>
            <w:tcW w:w="5102"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非遗·所思——传统文化视域下学校桃花坞木刻年画特色课程的开发</w:t>
            </w:r>
          </w:p>
        </w:tc>
        <w:tc>
          <w:tcPr>
            <w:tcW w:w="2835"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苏州工业园区东沙湖小学</w:t>
            </w:r>
          </w:p>
        </w:tc>
        <w:tc>
          <w:tcPr>
            <w:tcW w:w="2268"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马小芹</w:t>
            </w:r>
          </w:p>
        </w:tc>
      </w:tr>
      <w:tr>
        <w:tblPrEx>
          <w:tblCellMar>
            <w:top w:w="0" w:type="dxa"/>
            <w:left w:w="108" w:type="dxa"/>
            <w:bottom w:w="0" w:type="dxa"/>
            <w:right w:w="108" w:type="dxa"/>
          </w:tblCellMar>
        </w:tblPrEx>
        <w:trPr>
          <w:jc w:val="center"/>
        </w:trPr>
        <w:tc>
          <w:tcPr>
            <w:tcW w:w="5102"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双翅齐飞 均衡发展</w:t>
            </w:r>
          </w:p>
        </w:tc>
        <w:tc>
          <w:tcPr>
            <w:tcW w:w="2835"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苏州工业园区星洋学校</w:t>
            </w:r>
          </w:p>
        </w:tc>
        <w:tc>
          <w:tcPr>
            <w:tcW w:w="2268" w:type="dxa"/>
            <w:vAlign w:val="center"/>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景淑丽 管书军 马小芹</w:t>
            </w:r>
          </w:p>
        </w:tc>
      </w:tr>
      <w:tr>
        <w:tblPrEx>
          <w:tblCellMar>
            <w:top w:w="0" w:type="dxa"/>
            <w:left w:w="108" w:type="dxa"/>
            <w:bottom w:w="0" w:type="dxa"/>
            <w:right w:w="108" w:type="dxa"/>
          </w:tblCellMar>
        </w:tblPrEx>
        <w:trPr>
          <w:jc w:val="center"/>
        </w:trPr>
        <w:tc>
          <w:tcPr>
            <w:tcW w:w="5102"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农民画“非遗”课程的开发与评估</w:t>
            </w:r>
          </w:p>
        </w:tc>
        <w:tc>
          <w:tcPr>
            <w:tcW w:w="2835"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苏州市吴江区八坼小学</w:t>
            </w:r>
          </w:p>
        </w:tc>
        <w:tc>
          <w:tcPr>
            <w:tcW w:w="2268" w:type="dxa"/>
            <w:vAlign w:val="center"/>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朱高峰 沈耀琴 钱永花 周峰</w:t>
            </w:r>
          </w:p>
        </w:tc>
      </w:tr>
      <w:tr>
        <w:tblPrEx>
          <w:tblCellMar>
            <w:top w:w="0" w:type="dxa"/>
            <w:left w:w="108" w:type="dxa"/>
            <w:bottom w:w="0" w:type="dxa"/>
            <w:right w:w="108" w:type="dxa"/>
          </w:tblCellMar>
        </w:tblPrEx>
        <w:trPr>
          <w:jc w:val="center"/>
        </w:trPr>
        <w:tc>
          <w:tcPr>
            <w:tcW w:w="5102"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融合地方文化 构建别样美育课程——以黎小古镇资源的美育研学课程为例</w:t>
            </w:r>
          </w:p>
        </w:tc>
        <w:tc>
          <w:tcPr>
            <w:tcW w:w="2835"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苏州市吴江区黎里小学</w:t>
            </w:r>
          </w:p>
        </w:tc>
        <w:tc>
          <w:tcPr>
            <w:tcW w:w="2268" w:type="dxa"/>
            <w:vAlign w:val="center"/>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徐敏 黄朝侠</w:t>
            </w:r>
          </w:p>
        </w:tc>
      </w:tr>
      <w:tr>
        <w:tblPrEx>
          <w:tblCellMar>
            <w:top w:w="0" w:type="dxa"/>
            <w:left w:w="108" w:type="dxa"/>
            <w:bottom w:w="0" w:type="dxa"/>
            <w:right w:w="108" w:type="dxa"/>
          </w:tblCellMar>
        </w:tblPrEx>
        <w:trPr>
          <w:jc w:val="center"/>
        </w:trPr>
        <w:tc>
          <w:tcPr>
            <w:tcW w:w="5102"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打造一所没有围墙的“美学森林”学校——乡村小学的美育实践与思考</w:t>
            </w:r>
          </w:p>
        </w:tc>
        <w:tc>
          <w:tcPr>
            <w:tcW w:w="2835"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苏州市吴江区铜罗小学</w:t>
            </w:r>
          </w:p>
        </w:tc>
        <w:tc>
          <w:tcPr>
            <w:tcW w:w="2268" w:type="dxa"/>
            <w:vAlign w:val="center"/>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严卫强 吴冬梅 陆滢 李杰</w:t>
            </w:r>
          </w:p>
        </w:tc>
      </w:tr>
      <w:tr>
        <w:tblPrEx>
          <w:tblCellMar>
            <w:top w:w="0" w:type="dxa"/>
            <w:left w:w="108" w:type="dxa"/>
            <w:bottom w:w="0" w:type="dxa"/>
            <w:right w:w="108" w:type="dxa"/>
          </w:tblCellMar>
        </w:tblPrEx>
        <w:trPr>
          <w:jc w:val="center"/>
        </w:trPr>
        <w:tc>
          <w:tcPr>
            <w:tcW w:w="5102"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推进陆慕四宝进校园 弘扬传统文化促美育</w:t>
            </w:r>
          </w:p>
        </w:tc>
        <w:tc>
          <w:tcPr>
            <w:tcW w:w="2835"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苏州市相城区陆慕实验小学</w:t>
            </w:r>
          </w:p>
        </w:tc>
        <w:tc>
          <w:tcPr>
            <w:tcW w:w="2268" w:type="dxa"/>
            <w:vAlign w:val="center"/>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赵一峰 顾李芳 吴大银 肖堃</w:t>
            </w:r>
          </w:p>
        </w:tc>
      </w:tr>
      <w:tr>
        <w:tblPrEx>
          <w:tblCellMar>
            <w:top w:w="0" w:type="dxa"/>
            <w:left w:w="108" w:type="dxa"/>
            <w:bottom w:w="0" w:type="dxa"/>
            <w:right w:w="108" w:type="dxa"/>
          </w:tblCellMar>
        </w:tblPrEx>
        <w:trPr>
          <w:jc w:val="center"/>
        </w:trPr>
        <w:tc>
          <w:tcPr>
            <w:tcW w:w="5102"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金砖文化为“底”，精专理念为“蕴”，匠心构建书法特色美育新范式</w:t>
            </w:r>
          </w:p>
        </w:tc>
        <w:tc>
          <w:tcPr>
            <w:tcW w:w="2835"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苏州市相城区御窑小学</w:t>
            </w:r>
          </w:p>
        </w:tc>
        <w:tc>
          <w:tcPr>
            <w:tcW w:w="2268" w:type="dxa"/>
            <w:vAlign w:val="center"/>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支俊华 刘艳 吴明月</w:t>
            </w:r>
          </w:p>
        </w:tc>
      </w:tr>
      <w:tr>
        <w:tblPrEx>
          <w:tblCellMar>
            <w:top w:w="0" w:type="dxa"/>
            <w:left w:w="108" w:type="dxa"/>
            <w:bottom w:w="0" w:type="dxa"/>
            <w:right w:w="108" w:type="dxa"/>
          </w:tblCellMar>
        </w:tblPrEx>
        <w:trPr>
          <w:jc w:val="center"/>
        </w:trPr>
        <w:tc>
          <w:tcPr>
            <w:tcW w:w="5102"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传承地方文化艺术，建设美育课程基地</w:t>
            </w:r>
          </w:p>
        </w:tc>
        <w:tc>
          <w:tcPr>
            <w:tcW w:w="2835"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南通大学附属中学</w:t>
            </w:r>
          </w:p>
        </w:tc>
        <w:tc>
          <w:tcPr>
            <w:tcW w:w="2268" w:type="dxa"/>
            <w:vAlign w:val="center"/>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朱亚梅</w:t>
            </w:r>
          </w:p>
        </w:tc>
      </w:tr>
      <w:tr>
        <w:tblPrEx>
          <w:tblCellMar>
            <w:top w:w="0" w:type="dxa"/>
            <w:left w:w="108" w:type="dxa"/>
            <w:bottom w:w="0" w:type="dxa"/>
            <w:right w:w="108" w:type="dxa"/>
          </w:tblCellMar>
        </w:tblPrEx>
        <w:trPr>
          <w:jc w:val="center"/>
        </w:trPr>
        <w:tc>
          <w:tcPr>
            <w:tcW w:w="5102"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葫芦科艺：指向“以美育人”的课程开发与实践——西亭初中全面培养教育体系下的美育综合改革实践</w:t>
            </w:r>
          </w:p>
        </w:tc>
        <w:tc>
          <w:tcPr>
            <w:tcW w:w="2835"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南通市通州区西亭初中</w:t>
            </w:r>
          </w:p>
        </w:tc>
        <w:tc>
          <w:tcPr>
            <w:tcW w:w="2268" w:type="dxa"/>
            <w:vAlign w:val="center"/>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顾  斌    叶 春</w:t>
            </w:r>
          </w:p>
        </w:tc>
      </w:tr>
      <w:tr>
        <w:tblPrEx>
          <w:tblCellMar>
            <w:top w:w="0" w:type="dxa"/>
            <w:left w:w="108" w:type="dxa"/>
            <w:bottom w:w="0" w:type="dxa"/>
            <w:right w:w="108" w:type="dxa"/>
          </w:tblCellMar>
        </w:tblPrEx>
        <w:trPr>
          <w:jc w:val="center"/>
        </w:trPr>
        <w:tc>
          <w:tcPr>
            <w:tcW w:w="5102"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港湾育美 “湾”道超越——通州湾中学特色育人方式实践探索</w:t>
            </w:r>
          </w:p>
        </w:tc>
        <w:tc>
          <w:tcPr>
            <w:tcW w:w="2835"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南通通州湾中学</w:t>
            </w:r>
          </w:p>
        </w:tc>
        <w:tc>
          <w:tcPr>
            <w:tcW w:w="2268" w:type="dxa"/>
            <w:vAlign w:val="center"/>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 xml:space="preserve">顾锡冲  王建庆 </w:t>
            </w:r>
          </w:p>
        </w:tc>
      </w:tr>
      <w:tr>
        <w:tblPrEx>
          <w:tblCellMar>
            <w:top w:w="0" w:type="dxa"/>
            <w:left w:w="108" w:type="dxa"/>
            <w:bottom w:w="0" w:type="dxa"/>
            <w:right w:w="108" w:type="dxa"/>
          </w:tblCellMar>
        </w:tblPrEx>
        <w:trPr>
          <w:jc w:val="center"/>
        </w:trPr>
        <w:tc>
          <w:tcPr>
            <w:tcW w:w="5102"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为美立心——一项学生审美素养提升的校本行动</w:t>
            </w:r>
          </w:p>
        </w:tc>
        <w:tc>
          <w:tcPr>
            <w:tcW w:w="2835"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南通市海门区东洲国际学校</w:t>
            </w:r>
          </w:p>
        </w:tc>
        <w:tc>
          <w:tcPr>
            <w:tcW w:w="2268" w:type="dxa"/>
            <w:vAlign w:val="center"/>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陈铁梅 丁惠 孙霞</w:t>
            </w:r>
          </w:p>
        </w:tc>
      </w:tr>
      <w:tr>
        <w:tblPrEx>
          <w:tblCellMar>
            <w:top w:w="0" w:type="dxa"/>
            <w:left w:w="108" w:type="dxa"/>
            <w:bottom w:w="0" w:type="dxa"/>
            <w:right w:w="108" w:type="dxa"/>
          </w:tblCellMar>
        </w:tblPrEx>
        <w:trPr>
          <w:jc w:val="center"/>
        </w:trPr>
        <w:tc>
          <w:tcPr>
            <w:tcW w:w="5102"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民间艺术的传承创新 *多元体验蓝白艺术美----基于传统文化传承与创新实践的蓝印花布多元体验课程开发研究</w:t>
            </w:r>
          </w:p>
        </w:tc>
        <w:tc>
          <w:tcPr>
            <w:tcW w:w="2835"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通州区金余小学</w:t>
            </w:r>
          </w:p>
        </w:tc>
        <w:tc>
          <w:tcPr>
            <w:tcW w:w="2268" w:type="dxa"/>
            <w:vAlign w:val="center"/>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张卫卫</w:t>
            </w:r>
          </w:p>
        </w:tc>
      </w:tr>
      <w:tr>
        <w:tblPrEx>
          <w:tblCellMar>
            <w:top w:w="0" w:type="dxa"/>
            <w:left w:w="108" w:type="dxa"/>
            <w:bottom w:w="0" w:type="dxa"/>
            <w:right w:w="108" w:type="dxa"/>
          </w:tblCellMar>
        </w:tblPrEx>
        <w:trPr>
          <w:jc w:val="center"/>
        </w:trPr>
        <w:tc>
          <w:tcPr>
            <w:tcW w:w="5102"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“三全美育”：乡村学校美育的生动实践</w:t>
            </w:r>
          </w:p>
        </w:tc>
        <w:tc>
          <w:tcPr>
            <w:tcW w:w="2835"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南通市通州区石港小学</w:t>
            </w:r>
          </w:p>
        </w:tc>
        <w:tc>
          <w:tcPr>
            <w:tcW w:w="2268" w:type="dxa"/>
            <w:vAlign w:val="center"/>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李忠衡</w:t>
            </w:r>
          </w:p>
        </w:tc>
      </w:tr>
      <w:tr>
        <w:tblPrEx>
          <w:tblCellMar>
            <w:top w:w="0" w:type="dxa"/>
            <w:left w:w="108" w:type="dxa"/>
            <w:bottom w:w="0" w:type="dxa"/>
            <w:right w:w="108" w:type="dxa"/>
          </w:tblCellMar>
        </w:tblPrEx>
        <w:trPr>
          <w:jc w:val="center"/>
        </w:trPr>
        <w:tc>
          <w:tcPr>
            <w:tcW w:w="5102"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“田园盘艺”有机项目：指向全脑思维，引发完形创美</w:t>
            </w:r>
          </w:p>
        </w:tc>
        <w:tc>
          <w:tcPr>
            <w:tcW w:w="2835"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江苏省南通市通州区西亭小学</w:t>
            </w:r>
          </w:p>
        </w:tc>
        <w:tc>
          <w:tcPr>
            <w:tcW w:w="2268" w:type="dxa"/>
            <w:vAlign w:val="center"/>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王建</w:t>
            </w:r>
          </w:p>
        </w:tc>
      </w:tr>
      <w:tr>
        <w:tblPrEx>
          <w:tblCellMar>
            <w:top w:w="0" w:type="dxa"/>
            <w:left w:w="108" w:type="dxa"/>
            <w:bottom w:w="0" w:type="dxa"/>
            <w:right w:w="108" w:type="dxa"/>
          </w:tblCellMar>
        </w:tblPrEx>
        <w:trPr>
          <w:jc w:val="center"/>
        </w:trPr>
        <w:tc>
          <w:tcPr>
            <w:tcW w:w="5102"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传承海州本土非遗 创新美育课程形式---基于美术表现素养本位的区域非遗美术项目与中小学艺术实践工作坊融合路径</w:t>
            </w:r>
          </w:p>
        </w:tc>
        <w:tc>
          <w:tcPr>
            <w:tcW w:w="2835"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连云港市海州区教育局</w:t>
            </w:r>
          </w:p>
        </w:tc>
        <w:tc>
          <w:tcPr>
            <w:tcW w:w="2268" w:type="dxa"/>
            <w:vAlign w:val="center"/>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赵海燕 卞光彦 戴凡清 杨丰鸿 郭婷婷</w:t>
            </w:r>
          </w:p>
        </w:tc>
      </w:tr>
      <w:tr>
        <w:tblPrEx>
          <w:tblCellMar>
            <w:top w:w="0" w:type="dxa"/>
            <w:left w:w="108" w:type="dxa"/>
            <w:bottom w:w="0" w:type="dxa"/>
            <w:right w:w="108" w:type="dxa"/>
          </w:tblCellMar>
        </w:tblPrEx>
        <w:trPr>
          <w:jc w:val="center"/>
        </w:trPr>
        <w:tc>
          <w:tcPr>
            <w:tcW w:w="5102"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基于核心素养下工作坊文化建设的策略---板浦高级中学传统非遗面塑艺术工作坊建设</w:t>
            </w:r>
          </w:p>
        </w:tc>
        <w:tc>
          <w:tcPr>
            <w:tcW w:w="2835"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江苏省板浦高级中学</w:t>
            </w:r>
          </w:p>
        </w:tc>
        <w:tc>
          <w:tcPr>
            <w:tcW w:w="2268" w:type="dxa"/>
            <w:vAlign w:val="center"/>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刘苏云 赵海燕 刘少辉 程子恩 李红</w:t>
            </w:r>
          </w:p>
        </w:tc>
      </w:tr>
      <w:tr>
        <w:tblPrEx>
          <w:tblCellMar>
            <w:top w:w="0" w:type="dxa"/>
            <w:left w:w="108" w:type="dxa"/>
            <w:bottom w:w="0" w:type="dxa"/>
            <w:right w:w="108" w:type="dxa"/>
          </w:tblCellMar>
        </w:tblPrEx>
        <w:trPr>
          <w:jc w:val="center"/>
        </w:trPr>
        <w:tc>
          <w:tcPr>
            <w:tcW w:w="5102"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《玩转纸上芭蕾 享受衍纸艺术》美育实践案例</w:t>
            </w:r>
          </w:p>
        </w:tc>
        <w:tc>
          <w:tcPr>
            <w:tcW w:w="2835"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连云港市灌云县第一中学</w:t>
            </w:r>
          </w:p>
        </w:tc>
        <w:tc>
          <w:tcPr>
            <w:tcW w:w="2268" w:type="dxa"/>
            <w:vAlign w:val="center"/>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宋永飞 陈浩 高有为 洪茜 侯志敏</w:t>
            </w:r>
          </w:p>
        </w:tc>
      </w:tr>
      <w:tr>
        <w:tblPrEx>
          <w:tblCellMar>
            <w:top w:w="0" w:type="dxa"/>
            <w:left w:w="108" w:type="dxa"/>
            <w:bottom w:w="0" w:type="dxa"/>
            <w:right w:w="108" w:type="dxa"/>
          </w:tblCellMar>
        </w:tblPrEx>
        <w:trPr>
          <w:jc w:val="center"/>
        </w:trPr>
        <w:tc>
          <w:tcPr>
            <w:tcW w:w="5102"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基于学生综合素养的小学美术课程档案袋评价研究 --《水墨画蔬菜》教学案例</w:t>
            </w:r>
          </w:p>
        </w:tc>
        <w:tc>
          <w:tcPr>
            <w:tcW w:w="2835"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连云港市猴嘴中心小学</w:t>
            </w:r>
          </w:p>
        </w:tc>
        <w:tc>
          <w:tcPr>
            <w:tcW w:w="2268" w:type="dxa"/>
            <w:vAlign w:val="center"/>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潘贵欣</w:t>
            </w:r>
          </w:p>
        </w:tc>
      </w:tr>
      <w:tr>
        <w:tblPrEx>
          <w:tblCellMar>
            <w:top w:w="0" w:type="dxa"/>
            <w:left w:w="108" w:type="dxa"/>
            <w:bottom w:w="0" w:type="dxa"/>
            <w:right w:w="108" w:type="dxa"/>
          </w:tblCellMar>
        </w:tblPrEx>
        <w:trPr>
          <w:jc w:val="center"/>
        </w:trPr>
        <w:tc>
          <w:tcPr>
            <w:tcW w:w="5102"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“京韵润校园”特色文化建设项目案例</w:t>
            </w:r>
          </w:p>
        </w:tc>
        <w:tc>
          <w:tcPr>
            <w:tcW w:w="2835"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金湖县城南实验小学</w:t>
            </w:r>
          </w:p>
        </w:tc>
        <w:tc>
          <w:tcPr>
            <w:tcW w:w="2268" w:type="dxa"/>
            <w:vAlign w:val="center"/>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杨军 张海</w:t>
            </w:r>
          </w:p>
        </w:tc>
      </w:tr>
      <w:tr>
        <w:tblPrEx>
          <w:tblCellMar>
            <w:top w:w="0" w:type="dxa"/>
            <w:left w:w="108" w:type="dxa"/>
            <w:bottom w:w="0" w:type="dxa"/>
            <w:right w:w="108" w:type="dxa"/>
          </w:tblCellMar>
        </w:tblPrEx>
        <w:trPr>
          <w:jc w:val="center"/>
        </w:trPr>
        <w:tc>
          <w:tcPr>
            <w:tcW w:w="5102"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传承国学勤毓德 弘扬经典善修品</w:t>
            </w:r>
          </w:p>
        </w:tc>
        <w:tc>
          <w:tcPr>
            <w:tcW w:w="2835"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金湖县实验小学</w:t>
            </w:r>
          </w:p>
        </w:tc>
        <w:tc>
          <w:tcPr>
            <w:tcW w:w="2268" w:type="dxa"/>
            <w:vAlign w:val="center"/>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柳彦、王晓双</w:t>
            </w:r>
          </w:p>
        </w:tc>
      </w:tr>
      <w:tr>
        <w:tblPrEx>
          <w:tblCellMar>
            <w:top w:w="0" w:type="dxa"/>
            <w:left w:w="108" w:type="dxa"/>
            <w:bottom w:w="0" w:type="dxa"/>
            <w:right w:w="108" w:type="dxa"/>
          </w:tblCellMar>
        </w:tblPrEx>
        <w:trPr>
          <w:jc w:val="center"/>
        </w:trPr>
        <w:tc>
          <w:tcPr>
            <w:tcW w:w="5102"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“合合美美”教育合力协同育人美育实践研究</w:t>
            </w:r>
          </w:p>
        </w:tc>
        <w:tc>
          <w:tcPr>
            <w:tcW w:w="2835"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江苏省清江中学</w:t>
            </w:r>
          </w:p>
        </w:tc>
        <w:tc>
          <w:tcPr>
            <w:tcW w:w="2268" w:type="dxa"/>
            <w:vAlign w:val="center"/>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曹洁 王玉春 邸海燕 王峰 杨文兵</w:t>
            </w:r>
          </w:p>
        </w:tc>
      </w:tr>
      <w:tr>
        <w:tblPrEx>
          <w:tblCellMar>
            <w:top w:w="0" w:type="dxa"/>
            <w:left w:w="108" w:type="dxa"/>
            <w:bottom w:w="0" w:type="dxa"/>
            <w:right w:w="108" w:type="dxa"/>
          </w:tblCellMar>
        </w:tblPrEx>
        <w:trPr>
          <w:jc w:val="center"/>
        </w:trPr>
        <w:tc>
          <w:tcPr>
            <w:tcW w:w="5102"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教育戏剧课程的探索与实践——城郊中小学教育戏剧的开发与研究</w:t>
            </w:r>
          </w:p>
        </w:tc>
        <w:tc>
          <w:tcPr>
            <w:tcW w:w="2835"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盐城经济技术开发区教师发展中心</w:t>
            </w:r>
          </w:p>
        </w:tc>
        <w:tc>
          <w:tcPr>
            <w:tcW w:w="2268" w:type="dxa"/>
            <w:vAlign w:val="center"/>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 xml:space="preserve">蒋海燕 陆亚萍 蒋海霞 金学群 茆越  </w:t>
            </w:r>
          </w:p>
        </w:tc>
      </w:tr>
      <w:tr>
        <w:tblPrEx>
          <w:tblCellMar>
            <w:top w:w="0" w:type="dxa"/>
            <w:left w:w="108" w:type="dxa"/>
            <w:bottom w:w="0" w:type="dxa"/>
            <w:right w:w="108" w:type="dxa"/>
          </w:tblCellMar>
        </w:tblPrEx>
        <w:trPr>
          <w:jc w:val="center"/>
        </w:trPr>
        <w:tc>
          <w:tcPr>
            <w:tcW w:w="5102"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乘文乐之澜，行美育之舟 ——基于音乐与语文学科融合的美育实践探索</w:t>
            </w:r>
          </w:p>
        </w:tc>
        <w:tc>
          <w:tcPr>
            <w:tcW w:w="2835"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盐城市亭湖高级中学</w:t>
            </w:r>
          </w:p>
        </w:tc>
        <w:tc>
          <w:tcPr>
            <w:tcW w:w="2268" w:type="dxa"/>
            <w:vAlign w:val="center"/>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 xml:space="preserve">王兆霞 糜晓文 肖志远 朱诚芳 张婷婷 </w:t>
            </w:r>
          </w:p>
        </w:tc>
      </w:tr>
      <w:tr>
        <w:tblPrEx>
          <w:tblCellMar>
            <w:top w:w="0" w:type="dxa"/>
            <w:left w:w="108" w:type="dxa"/>
            <w:bottom w:w="0" w:type="dxa"/>
            <w:right w:w="108" w:type="dxa"/>
          </w:tblCellMar>
        </w:tblPrEx>
        <w:trPr>
          <w:jc w:val="center"/>
        </w:trPr>
        <w:tc>
          <w:tcPr>
            <w:tcW w:w="5102"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美美与共 成就美好</w:t>
            </w:r>
          </w:p>
        </w:tc>
        <w:tc>
          <w:tcPr>
            <w:tcW w:w="2835"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盐城市文泽实验小学</w:t>
            </w:r>
          </w:p>
        </w:tc>
        <w:tc>
          <w:tcPr>
            <w:tcW w:w="2268" w:type="dxa"/>
            <w:vAlign w:val="center"/>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孙亚 季秀美 孙苇 王蕾</w:t>
            </w:r>
          </w:p>
        </w:tc>
      </w:tr>
      <w:tr>
        <w:tblPrEx>
          <w:tblCellMar>
            <w:top w:w="0" w:type="dxa"/>
            <w:left w:w="108" w:type="dxa"/>
            <w:bottom w:w="0" w:type="dxa"/>
            <w:right w:w="108" w:type="dxa"/>
          </w:tblCellMar>
        </w:tblPrEx>
        <w:trPr>
          <w:jc w:val="center"/>
        </w:trPr>
        <w:tc>
          <w:tcPr>
            <w:tcW w:w="5102"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育美启智行知路 立德树人谱新篇</w:t>
            </w:r>
          </w:p>
        </w:tc>
        <w:tc>
          <w:tcPr>
            <w:tcW w:w="2835"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大丰区实验小学</w:t>
            </w:r>
          </w:p>
        </w:tc>
        <w:tc>
          <w:tcPr>
            <w:tcW w:w="2268" w:type="dxa"/>
            <w:vAlign w:val="center"/>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刘明芳 徐文红 侯明丽 陈燕 吴金燕</w:t>
            </w:r>
          </w:p>
        </w:tc>
      </w:tr>
      <w:tr>
        <w:tblPrEx>
          <w:tblCellMar>
            <w:top w:w="0" w:type="dxa"/>
            <w:left w:w="108" w:type="dxa"/>
            <w:bottom w:w="0" w:type="dxa"/>
            <w:right w:w="108" w:type="dxa"/>
          </w:tblCellMar>
        </w:tblPrEx>
        <w:trPr>
          <w:jc w:val="center"/>
        </w:trPr>
        <w:tc>
          <w:tcPr>
            <w:tcW w:w="5102"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“渔”为媒，自信燃</w:t>
            </w:r>
          </w:p>
        </w:tc>
        <w:tc>
          <w:tcPr>
            <w:tcW w:w="2835"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大丰区三龙镇渔业小学</w:t>
            </w:r>
          </w:p>
        </w:tc>
        <w:tc>
          <w:tcPr>
            <w:tcW w:w="2268" w:type="dxa"/>
            <w:vAlign w:val="center"/>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童爱国</w:t>
            </w:r>
          </w:p>
        </w:tc>
      </w:tr>
      <w:tr>
        <w:tblPrEx>
          <w:tblCellMar>
            <w:top w:w="0" w:type="dxa"/>
            <w:left w:w="108" w:type="dxa"/>
            <w:bottom w:w="0" w:type="dxa"/>
            <w:right w:w="108" w:type="dxa"/>
          </w:tblCellMar>
        </w:tblPrEx>
        <w:trPr>
          <w:jc w:val="center"/>
        </w:trPr>
        <w:tc>
          <w:tcPr>
            <w:tcW w:w="5102"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弓弦情长 传承中华优秀文化艺术</w:t>
            </w:r>
          </w:p>
        </w:tc>
        <w:tc>
          <w:tcPr>
            <w:tcW w:w="2835"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东台市实验小学</w:t>
            </w:r>
          </w:p>
        </w:tc>
        <w:tc>
          <w:tcPr>
            <w:tcW w:w="2268" w:type="dxa"/>
            <w:vAlign w:val="center"/>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丁晓美 崔琴 陈秋月 盛洁</w:t>
            </w:r>
          </w:p>
        </w:tc>
      </w:tr>
      <w:tr>
        <w:tblPrEx>
          <w:tblCellMar>
            <w:top w:w="0" w:type="dxa"/>
            <w:left w:w="108" w:type="dxa"/>
            <w:bottom w:w="0" w:type="dxa"/>
            <w:right w:w="108" w:type="dxa"/>
          </w:tblCellMar>
        </w:tblPrEx>
        <w:trPr>
          <w:jc w:val="center"/>
        </w:trPr>
        <w:tc>
          <w:tcPr>
            <w:tcW w:w="5102"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衍纸艺术与中华文化相结合的课程开发研究</w:t>
            </w:r>
          </w:p>
        </w:tc>
        <w:tc>
          <w:tcPr>
            <w:tcW w:w="2835"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东台市许河镇小学</w:t>
            </w:r>
          </w:p>
        </w:tc>
        <w:tc>
          <w:tcPr>
            <w:tcW w:w="2268" w:type="dxa"/>
            <w:vAlign w:val="center"/>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杨玲玲 何香 刘国伟 徐进成 万王程</w:t>
            </w:r>
          </w:p>
        </w:tc>
      </w:tr>
      <w:tr>
        <w:tblPrEx>
          <w:tblCellMar>
            <w:top w:w="0" w:type="dxa"/>
            <w:left w:w="108" w:type="dxa"/>
            <w:bottom w:w="0" w:type="dxa"/>
            <w:right w:w="108" w:type="dxa"/>
          </w:tblCellMar>
        </w:tblPrEx>
        <w:trPr>
          <w:jc w:val="center"/>
        </w:trPr>
        <w:tc>
          <w:tcPr>
            <w:tcW w:w="5102"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为乡村孩子的成长助力 ——基于“宫校共建”模式的乡村公益培训探索</w:t>
            </w:r>
          </w:p>
        </w:tc>
        <w:tc>
          <w:tcPr>
            <w:tcW w:w="2835"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建湖县青少年活动中心</w:t>
            </w:r>
          </w:p>
        </w:tc>
        <w:tc>
          <w:tcPr>
            <w:tcW w:w="2268" w:type="dxa"/>
            <w:vAlign w:val="center"/>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李维生 祁晓丽 尤书琴</w:t>
            </w:r>
          </w:p>
        </w:tc>
      </w:tr>
      <w:tr>
        <w:tblPrEx>
          <w:tblCellMar>
            <w:top w:w="0" w:type="dxa"/>
            <w:left w:w="108" w:type="dxa"/>
            <w:bottom w:w="0" w:type="dxa"/>
            <w:right w:w="108" w:type="dxa"/>
          </w:tblCellMar>
        </w:tblPrEx>
        <w:trPr>
          <w:jc w:val="center"/>
        </w:trPr>
        <w:tc>
          <w:tcPr>
            <w:tcW w:w="5102"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以原创校园剧带动校园艺术教育发展</w:t>
            </w:r>
          </w:p>
        </w:tc>
        <w:tc>
          <w:tcPr>
            <w:tcW w:w="2835"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江苏省邗江中学</w:t>
            </w:r>
          </w:p>
        </w:tc>
        <w:tc>
          <w:tcPr>
            <w:tcW w:w="2268" w:type="dxa"/>
            <w:vAlign w:val="center"/>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李  彬</w:t>
            </w:r>
          </w:p>
        </w:tc>
      </w:tr>
      <w:tr>
        <w:tblPrEx>
          <w:tblCellMar>
            <w:top w:w="0" w:type="dxa"/>
            <w:left w:w="108" w:type="dxa"/>
            <w:bottom w:w="0" w:type="dxa"/>
            <w:right w:w="108" w:type="dxa"/>
          </w:tblCellMar>
        </w:tblPrEx>
        <w:trPr>
          <w:jc w:val="center"/>
        </w:trPr>
        <w:tc>
          <w:tcPr>
            <w:tcW w:w="5102"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金剪裁春 芬芳满园</w:t>
            </w:r>
          </w:p>
        </w:tc>
        <w:tc>
          <w:tcPr>
            <w:tcW w:w="2835"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扬州大学教科院附属杨庙小学</w:t>
            </w:r>
          </w:p>
        </w:tc>
        <w:tc>
          <w:tcPr>
            <w:tcW w:w="2268" w:type="dxa"/>
            <w:vAlign w:val="center"/>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王兴伟  杨雪 许燕 王晓旭  徐娟</w:t>
            </w:r>
          </w:p>
        </w:tc>
      </w:tr>
      <w:tr>
        <w:tblPrEx>
          <w:tblCellMar>
            <w:top w:w="0" w:type="dxa"/>
            <w:left w:w="108" w:type="dxa"/>
            <w:bottom w:w="0" w:type="dxa"/>
            <w:right w:w="108" w:type="dxa"/>
          </w:tblCellMar>
        </w:tblPrEx>
        <w:trPr>
          <w:jc w:val="center"/>
        </w:trPr>
        <w:tc>
          <w:tcPr>
            <w:tcW w:w="5102"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“德育漫画”课程文化建设的案例</w:t>
            </w:r>
          </w:p>
        </w:tc>
        <w:tc>
          <w:tcPr>
            <w:tcW w:w="2835"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扬州市邗江区黄珏学校</w:t>
            </w:r>
          </w:p>
        </w:tc>
        <w:tc>
          <w:tcPr>
            <w:tcW w:w="2268" w:type="dxa"/>
            <w:vAlign w:val="center"/>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强有冬 崔来安 时惠宇 张李娜 秦忠强</w:t>
            </w:r>
          </w:p>
        </w:tc>
      </w:tr>
      <w:tr>
        <w:tblPrEx>
          <w:tblCellMar>
            <w:top w:w="0" w:type="dxa"/>
            <w:left w:w="108" w:type="dxa"/>
            <w:bottom w:w="0" w:type="dxa"/>
            <w:right w:w="108" w:type="dxa"/>
          </w:tblCellMar>
        </w:tblPrEx>
        <w:trPr>
          <w:jc w:val="center"/>
        </w:trPr>
        <w:tc>
          <w:tcPr>
            <w:tcW w:w="5102"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听者落尘俗,愿言闻此音</w:t>
            </w:r>
          </w:p>
        </w:tc>
        <w:tc>
          <w:tcPr>
            <w:tcW w:w="2835"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扬州市邗江区实验学校</w:t>
            </w:r>
          </w:p>
        </w:tc>
        <w:tc>
          <w:tcPr>
            <w:tcW w:w="2268" w:type="dxa"/>
            <w:vAlign w:val="center"/>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胡秀华</w:t>
            </w:r>
          </w:p>
        </w:tc>
      </w:tr>
      <w:tr>
        <w:tblPrEx>
          <w:tblCellMar>
            <w:top w:w="0" w:type="dxa"/>
            <w:left w:w="108" w:type="dxa"/>
            <w:bottom w:w="0" w:type="dxa"/>
            <w:right w:w="108" w:type="dxa"/>
          </w:tblCellMar>
        </w:tblPrEx>
        <w:trPr>
          <w:jc w:val="center"/>
        </w:trPr>
        <w:tc>
          <w:tcPr>
            <w:tcW w:w="5102"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让非遗文化教育超越技艺层面</w:t>
            </w:r>
          </w:p>
        </w:tc>
        <w:tc>
          <w:tcPr>
            <w:tcW w:w="2835"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江苏省扬州高新区实验小学</w:t>
            </w:r>
          </w:p>
        </w:tc>
        <w:tc>
          <w:tcPr>
            <w:tcW w:w="2268" w:type="dxa"/>
            <w:vAlign w:val="center"/>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陈  艳</w:t>
            </w:r>
          </w:p>
        </w:tc>
      </w:tr>
      <w:tr>
        <w:tblPrEx>
          <w:tblCellMar>
            <w:top w:w="0" w:type="dxa"/>
            <w:left w:w="108" w:type="dxa"/>
            <w:bottom w:w="0" w:type="dxa"/>
            <w:right w:w="108" w:type="dxa"/>
          </w:tblCellMar>
        </w:tblPrEx>
        <w:trPr>
          <w:jc w:val="center"/>
        </w:trPr>
        <w:tc>
          <w:tcPr>
            <w:tcW w:w="5102"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传承“扬州工”乐享“玉文化”</w:t>
            </w:r>
          </w:p>
        </w:tc>
        <w:tc>
          <w:tcPr>
            <w:tcW w:w="2835"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扬州市三元桥小学</w:t>
            </w:r>
          </w:p>
        </w:tc>
        <w:tc>
          <w:tcPr>
            <w:tcW w:w="2268" w:type="dxa"/>
            <w:vAlign w:val="center"/>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李冬芳</w:t>
            </w:r>
          </w:p>
        </w:tc>
      </w:tr>
      <w:tr>
        <w:tblPrEx>
          <w:tblCellMar>
            <w:top w:w="0" w:type="dxa"/>
            <w:left w:w="108" w:type="dxa"/>
            <w:bottom w:w="0" w:type="dxa"/>
            <w:right w:w="108" w:type="dxa"/>
          </w:tblCellMar>
        </w:tblPrEx>
        <w:trPr>
          <w:jc w:val="center"/>
        </w:trPr>
        <w:tc>
          <w:tcPr>
            <w:tcW w:w="5102"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传承非遗文化  浸润万千学子</w:t>
            </w:r>
          </w:p>
        </w:tc>
        <w:tc>
          <w:tcPr>
            <w:tcW w:w="2835"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扬州市育才小学西区校</w:t>
            </w:r>
          </w:p>
        </w:tc>
        <w:tc>
          <w:tcPr>
            <w:tcW w:w="2268" w:type="dxa"/>
            <w:vAlign w:val="center"/>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唐科君 刘娟 倪燕 吴婷婷 许菁</w:t>
            </w:r>
          </w:p>
        </w:tc>
      </w:tr>
      <w:tr>
        <w:tblPrEx>
          <w:tblCellMar>
            <w:top w:w="0" w:type="dxa"/>
            <w:left w:w="108" w:type="dxa"/>
            <w:bottom w:w="0" w:type="dxa"/>
            <w:right w:w="108" w:type="dxa"/>
          </w:tblCellMar>
        </w:tblPrEx>
        <w:trPr>
          <w:jc w:val="center"/>
        </w:trPr>
        <w:tc>
          <w:tcPr>
            <w:tcW w:w="5102"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减负增效：基于美育进中考的现状及改进策略——以镇江市初中美术学业水平测试结果探究为例</w:t>
            </w:r>
          </w:p>
        </w:tc>
        <w:tc>
          <w:tcPr>
            <w:tcW w:w="2835"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镇江市教科研中心</w:t>
            </w:r>
          </w:p>
        </w:tc>
        <w:tc>
          <w:tcPr>
            <w:tcW w:w="2268" w:type="dxa"/>
            <w:vAlign w:val="center"/>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蔡风 左娟娟</w:t>
            </w:r>
          </w:p>
        </w:tc>
      </w:tr>
      <w:tr>
        <w:tblPrEx>
          <w:tblCellMar>
            <w:top w:w="0" w:type="dxa"/>
            <w:left w:w="108" w:type="dxa"/>
            <w:bottom w:w="0" w:type="dxa"/>
            <w:right w:w="108" w:type="dxa"/>
          </w:tblCellMar>
        </w:tblPrEx>
        <w:trPr>
          <w:jc w:val="center"/>
        </w:trPr>
        <w:tc>
          <w:tcPr>
            <w:tcW w:w="5102"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从一无所知到精彩绝伦----让中国传统民间剪纸艺术在聋生手中熠熠生辉</w:t>
            </w:r>
          </w:p>
        </w:tc>
        <w:tc>
          <w:tcPr>
            <w:tcW w:w="2835"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镇江市特教中心</w:t>
            </w:r>
          </w:p>
        </w:tc>
        <w:tc>
          <w:tcPr>
            <w:tcW w:w="2268" w:type="dxa"/>
            <w:vAlign w:val="center"/>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余珊  巫敬霞 闫青 段琪玮 秦卫星</w:t>
            </w:r>
          </w:p>
        </w:tc>
      </w:tr>
      <w:tr>
        <w:tblPrEx>
          <w:tblCellMar>
            <w:top w:w="0" w:type="dxa"/>
            <w:left w:w="108" w:type="dxa"/>
            <w:bottom w:w="0" w:type="dxa"/>
            <w:right w:w="108" w:type="dxa"/>
          </w:tblCellMar>
        </w:tblPrEx>
        <w:trPr>
          <w:jc w:val="center"/>
        </w:trPr>
        <w:tc>
          <w:tcPr>
            <w:tcW w:w="5102"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传承与发展草编艺术  打造特色童趣社团</w:t>
            </w:r>
          </w:p>
        </w:tc>
        <w:tc>
          <w:tcPr>
            <w:tcW w:w="2835"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镇江实验学校</w:t>
            </w:r>
          </w:p>
        </w:tc>
        <w:tc>
          <w:tcPr>
            <w:tcW w:w="2268" w:type="dxa"/>
            <w:vAlign w:val="center"/>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薛芸 钱婧 蔡琳琳</w:t>
            </w:r>
          </w:p>
        </w:tc>
      </w:tr>
      <w:tr>
        <w:tblPrEx>
          <w:tblCellMar>
            <w:top w:w="0" w:type="dxa"/>
            <w:left w:w="108" w:type="dxa"/>
            <w:bottom w:w="0" w:type="dxa"/>
            <w:right w:w="108" w:type="dxa"/>
          </w:tblCellMar>
        </w:tblPrEx>
        <w:trPr>
          <w:jc w:val="center"/>
        </w:trPr>
        <w:tc>
          <w:tcPr>
            <w:tcW w:w="5102"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人人美育：美术课程校本化实施的新实践</w:t>
            </w:r>
          </w:p>
        </w:tc>
        <w:tc>
          <w:tcPr>
            <w:tcW w:w="2835"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丹徒区辛丰中心小学</w:t>
            </w:r>
          </w:p>
        </w:tc>
        <w:tc>
          <w:tcPr>
            <w:tcW w:w="2268" w:type="dxa"/>
            <w:vAlign w:val="center"/>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王婷 王关生 潘剑 吴艳丽 徐立芬</w:t>
            </w:r>
          </w:p>
        </w:tc>
      </w:tr>
      <w:tr>
        <w:tblPrEx>
          <w:tblCellMar>
            <w:top w:w="0" w:type="dxa"/>
            <w:left w:w="108" w:type="dxa"/>
            <w:bottom w:w="0" w:type="dxa"/>
            <w:right w:w="108" w:type="dxa"/>
          </w:tblCellMar>
        </w:tblPrEx>
        <w:trPr>
          <w:jc w:val="center"/>
        </w:trPr>
        <w:tc>
          <w:tcPr>
            <w:tcW w:w="5102"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以剪促变，记录成长记忆</w:t>
            </w:r>
          </w:p>
        </w:tc>
        <w:tc>
          <w:tcPr>
            <w:tcW w:w="2835"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扬中市丰裕中心小学</w:t>
            </w:r>
          </w:p>
        </w:tc>
        <w:tc>
          <w:tcPr>
            <w:tcW w:w="2268" w:type="dxa"/>
            <w:vAlign w:val="center"/>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杨荣芳 倪玉蓉 贾碧玉</w:t>
            </w:r>
          </w:p>
        </w:tc>
      </w:tr>
      <w:tr>
        <w:tblPrEx>
          <w:tblCellMar>
            <w:top w:w="0" w:type="dxa"/>
            <w:left w:w="108" w:type="dxa"/>
            <w:bottom w:w="0" w:type="dxa"/>
            <w:right w:w="108" w:type="dxa"/>
          </w:tblCellMar>
        </w:tblPrEx>
        <w:trPr>
          <w:jc w:val="center"/>
        </w:trPr>
        <w:tc>
          <w:tcPr>
            <w:tcW w:w="5102"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根植生态意识素养 探索生态艺术教育</w:t>
            </w:r>
          </w:p>
        </w:tc>
        <w:tc>
          <w:tcPr>
            <w:tcW w:w="2835"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扬中市兴隆中心小学</w:t>
            </w:r>
          </w:p>
        </w:tc>
        <w:tc>
          <w:tcPr>
            <w:tcW w:w="2268" w:type="dxa"/>
            <w:vAlign w:val="center"/>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王建云 徐芸</w:t>
            </w:r>
          </w:p>
        </w:tc>
      </w:tr>
      <w:tr>
        <w:tblPrEx>
          <w:tblCellMar>
            <w:top w:w="0" w:type="dxa"/>
            <w:left w:w="108" w:type="dxa"/>
            <w:bottom w:w="0" w:type="dxa"/>
            <w:right w:w="108" w:type="dxa"/>
          </w:tblCellMar>
        </w:tblPrEx>
        <w:trPr>
          <w:jc w:val="center"/>
        </w:trPr>
        <w:tc>
          <w:tcPr>
            <w:tcW w:w="5102"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泰兴木偶戏借助steam教学理念为艺术学习添乐趣</w:t>
            </w:r>
          </w:p>
        </w:tc>
        <w:tc>
          <w:tcPr>
            <w:tcW w:w="2835"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泰兴市济川初级中学教育集团济川校区</w:t>
            </w:r>
          </w:p>
        </w:tc>
        <w:tc>
          <w:tcPr>
            <w:tcW w:w="2268" w:type="dxa"/>
            <w:vAlign w:val="center"/>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龚煜 羊云 马爱萍 祁祺 朱伟</w:t>
            </w:r>
          </w:p>
        </w:tc>
      </w:tr>
      <w:tr>
        <w:tblPrEx>
          <w:tblCellMar>
            <w:top w:w="0" w:type="dxa"/>
            <w:left w:w="108" w:type="dxa"/>
            <w:bottom w:w="0" w:type="dxa"/>
            <w:right w:w="108" w:type="dxa"/>
          </w:tblCellMar>
        </w:tblPrEx>
        <w:trPr>
          <w:jc w:val="center"/>
        </w:trPr>
        <w:tc>
          <w:tcPr>
            <w:tcW w:w="5102"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以劳树德 以劳育美——高新实小劳动教育与美育结合实施的探索</w:t>
            </w:r>
          </w:p>
        </w:tc>
        <w:tc>
          <w:tcPr>
            <w:tcW w:w="2835"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泰州医药高新区实验小学</w:t>
            </w:r>
          </w:p>
        </w:tc>
        <w:tc>
          <w:tcPr>
            <w:tcW w:w="2268" w:type="dxa"/>
            <w:vAlign w:val="center"/>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孙倩霞 孙晓娟 王锦 刘文静 李玉洁</w:t>
            </w:r>
          </w:p>
        </w:tc>
      </w:tr>
      <w:tr>
        <w:tblPrEx>
          <w:tblCellMar>
            <w:top w:w="0" w:type="dxa"/>
            <w:left w:w="108" w:type="dxa"/>
            <w:bottom w:w="0" w:type="dxa"/>
            <w:right w:w="108" w:type="dxa"/>
          </w:tblCellMar>
        </w:tblPrEx>
        <w:trPr>
          <w:jc w:val="center"/>
        </w:trPr>
        <w:tc>
          <w:tcPr>
            <w:tcW w:w="5102"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梅韵飘香</w:t>
            </w:r>
          </w:p>
        </w:tc>
        <w:tc>
          <w:tcPr>
            <w:tcW w:w="2835"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泰兴市鼓楼小学</w:t>
            </w:r>
          </w:p>
        </w:tc>
        <w:tc>
          <w:tcPr>
            <w:tcW w:w="2268" w:type="dxa"/>
            <w:vAlign w:val="center"/>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周卫萍</w:t>
            </w:r>
          </w:p>
        </w:tc>
      </w:tr>
    </w:tbl>
    <w:p>
      <w:pPr>
        <w:widowControl/>
        <w:spacing w:line="400" w:lineRule="exact"/>
        <w:rPr>
          <w:rFonts w:eastAsia="方正仿宋_GBK"/>
          <w:color w:val="000000" w:themeColor="text1"/>
          <w:kern w:val="0"/>
          <w:sz w:val="24"/>
          <w14:textFill>
            <w14:solidFill>
              <w14:schemeClr w14:val="tx1"/>
            </w14:solidFill>
          </w14:textFill>
        </w:rPr>
      </w:pPr>
    </w:p>
    <w:p>
      <w:pPr>
        <w:rPr>
          <w:color w:val="000000" w:themeColor="text1"/>
          <w14:textFill>
            <w14:solidFill>
              <w14:schemeClr w14:val="tx1"/>
            </w14:solidFill>
          </w14:textFill>
        </w:rPr>
      </w:pPr>
    </w:p>
    <w:p>
      <w:pPr>
        <w:spacing w:line="570" w:lineRule="exact"/>
        <w:jc w:val="center"/>
        <w:rPr>
          <w:rFonts w:eastAsia="方正黑体_GBK"/>
          <w:color w:val="000000" w:themeColor="text1"/>
          <w:sz w:val="32"/>
          <w:szCs w:val="32"/>
          <w14:textFill>
            <w14:solidFill>
              <w14:schemeClr w14:val="tx1"/>
            </w14:solidFill>
          </w14:textFill>
        </w:rPr>
      </w:pPr>
      <w:r>
        <w:rPr>
          <w:rFonts w:hint="eastAsia" w:eastAsia="方正黑体_GBK"/>
          <w:color w:val="000000" w:themeColor="text1"/>
          <w:sz w:val="32"/>
          <w:szCs w:val="32"/>
          <w14:textFill>
            <w14:solidFill>
              <w14:schemeClr w14:val="tx1"/>
            </w14:solidFill>
          </w14:textFill>
        </w:rPr>
        <w:t>二</w:t>
      </w:r>
      <w:r>
        <w:rPr>
          <w:rFonts w:eastAsia="方正黑体_GBK"/>
          <w:color w:val="000000" w:themeColor="text1"/>
          <w:sz w:val="32"/>
          <w:szCs w:val="32"/>
          <w14:textFill>
            <w14:solidFill>
              <w14:schemeClr w14:val="tx1"/>
            </w14:solidFill>
          </w14:textFill>
        </w:rPr>
        <w:t>等奖（</w:t>
      </w:r>
      <w:r>
        <w:rPr>
          <w:rFonts w:hint="eastAsia" w:eastAsia="方正黑体_GBK"/>
          <w:color w:val="000000" w:themeColor="text1"/>
          <w:sz w:val="32"/>
          <w:szCs w:val="32"/>
          <w14:textFill>
            <w14:solidFill>
              <w14:schemeClr w14:val="tx1"/>
            </w14:solidFill>
          </w14:textFill>
        </w:rPr>
        <w:t>73</w:t>
      </w:r>
      <w:r>
        <w:rPr>
          <w:rFonts w:eastAsia="方正黑体_GBK"/>
          <w:color w:val="000000" w:themeColor="text1"/>
          <w:sz w:val="32"/>
          <w:szCs w:val="32"/>
          <w14:textFill>
            <w14:solidFill>
              <w14:schemeClr w14:val="tx1"/>
            </w14:solidFill>
          </w14:textFill>
        </w:rPr>
        <w:t>个）</w:t>
      </w:r>
    </w:p>
    <w:tbl>
      <w:tblPr>
        <w:tblStyle w:val="4"/>
        <w:tblW w:w="10205" w:type="dxa"/>
        <w:jc w:val="center"/>
        <w:tblLayout w:type="fixed"/>
        <w:tblCellMar>
          <w:top w:w="0" w:type="dxa"/>
          <w:left w:w="108" w:type="dxa"/>
          <w:bottom w:w="0" w:type="dxa"/>
          <w:right w:w="108" w:type="dxa"/>
        </w:tblCellMar>
      </w:tblPr>
      <w:tblGrid>
        <w:gridCol w:w="5102"/>
        <w:gridCol w:w="2835"/>
        <w:gridCol w:w="2268"/>
      </w:tblGrid>
      <w:tr>
        <w:trPr>
          <w:tblHeader/>
          <w:jc w:val="center"/>
        </w:trPr>
        <w:tc>
          <w:tcPr>
            <w:tcW w:w="5102" w:type="dxa"/>
            <w:vAlign w:val="center"/>
          </w:tcPr>
          <w:p>
            <w:pPr>
              <w:widowControl/>
              <w:spacing w:line="400" w:lineRule="exact"/>
              <w:jc w:val="center"/>
              <w:rPr>
                <w:rFonts w:ascii="方正黑体_GBK" w:eastAsia="方正黑体_GBK"/>
                <w:color w:val="000000" w:themeColor="text1"/>
                <w:kern w:val="0"/>
                <w:sz w:val="24"/>
                <w14:textFill>
                  <w14:solidFill>
                    <w14:schemeClr w14:val="tx1"/>
                  </w14:solidFill>
                </w14:textFill>
              </w:rPr>
            </w:pPr>
            <w:r>
              <w:rPr>
                <w:rFonts w:hint="eastAsia" w:ascii="方正黑体_GBK" w:eastAsia="方正黑体_GBK"/>
                <w:color w:val="000000" w:themeColor="text1"/>
                <w:kern w:val="0"/>
                <w:sz w:val="24"/>
                <w14:textFill>
                  <w14:solidFill>
                    <w14:schemeClr w14:val="tx1"/>
                  </w14:solidFill>
                </w14:textFill>
              </w:rPr>
              <w:t>案例题目</w:t>
            </w:r>
          </w:p>
        </w:tc>
        <w:tc>
          <w:tcPr>
            <w:tcW w:w="2835" w:type="dxa"/>
            <w:vAlign w:val="center"/>
          </w:tcPr>
          <w:p>
            <w:pPr>
              <w:widowControl/>
              <w:spacing w:line="400" w:lineRule="exact"/>
              <w:jc w:val="center"/>
              <w:rPr>
                <w:rFonts w:ascii="方正黑体_GBK" w:eastAsia="方正黑体_GBK"/>
                <w:color w:val="000000" w:themeColor="text1"/>
                <w:kern w:val="0"/>
                <w:sz w:val="24"/>
                <w14:textFill>
                  <w14:solidFill>
                    <w14:schemeClr w14:val="tx1"/>
                  </w14:solidFill>
                </w14:textFill>
              </w:rPr>
            </w:pPr>
            <w:r>
              <w:rPr>
                <w:rFonts w:hint="eastAsia" w:ascii="方正黑体_GBK" w:eastAsia="方正黑体_GBK"/>
                <w:color w:val="000000" w:themeColor="text1"/>
                <w:kern w:val="0"/>
                <w:sz w:val="24"/>
                <w14:textFill>
                  <w14:solidFill>
                    <w14:schemeClr w14:val="tx1"/>
                  </w14:solidFill>
                </w14:textFill>
              </w:rPr>
              <w:t>申报单位</w:t>
            </w:r>
          </w:p>
        </w:tc>
        <w:tc>
          <w:tcPr>
            <w:tcW w:w="2268" w:type="dxa"/>
            <w:vAlign w:val="center"/>
          </w:tcPr>
          <w:p>
            <w:pPr>
              <w:widowControl/>
              <w:spacing w:line="400" w:lineRule="exact"/>
              <w:jc w:val="center"/>
              <w:rPr>
                <w:rFonts w:ascii="方正黑体_GBK" w:eastAsia="方正黑体_GBK"/>
                <w:color w:val="000000" w:themeColor="text1"/>
                <w:kern w:val="0"/>
                <w:sz w:val="24"/>
                <w14:textFill>
                  <w14:solidFill>
                    <w14:schemeClr w14:val="tx1"/>
                  </w14:solidFill>
                </w14:textFill>
              </w:rPr>
            </w:pPr>
            <w:r>
              <w:rPr>
                <w:rFonts w:hint="eastAsia" w:ascii="方正黑体_GBK" w:eastAsia="方正黑体_GBK"/>
                <w:color w:val="000000" w:themeColor="text1"/>
                <w:kern w:val="0"/>
                <w:sz w:val="24"/>
                <w14:textFill>
                  <w14:solidFill>
                    <w14:schemeClr w14:val="tx1"/>
                  </w14:solidFill>
                </w14:textFill>
              </w:rPr>
              <w:t>负责人及团队成员</w:t>
            </w:r>
          </w:p>
        </w:tc>
      </w:tr>
      <w:tr>
        <w:tblPrEx>
          <w:tblCellMar>
            <w:top w:w="0" w:type="dxa"/>
            <w:left w:w="108" w:type="dxa"/>
            <w:bottom w:w="0" w:type="dxa"/>
            <w:right w:w="108" w:type="dxa"/>
          </w:tblCellMar>
        </w:tblPrEx>
        <w:trPr>
          <w:jc w:val="center"/>
        </w:trPr>
        <w:tc>
          <w:tcPr>
            <w:tcW w:w="5102"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让文化自信的种子在课堂实践中落地生根</w:t>
            </w:r>
          </w:p>
        </w:tc>
        <w:tc>
          <w:tcPr>
            <w:tcW w:w="2835"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南京师范大学附属中学秦淮科技高中</w:t>
            </w:r>
          </w:p>
        </w:tc>
        <w:tc>
          <w:tcPr>
            <w:tcW w:w="2268" w:type="dxa"/>
            <w:vAlign w:val="center"/>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彭俊婷</w:t>
            </w:r>
          </w:p>
        </w:tc>
      </w:tr>
      <w:tr>
        <w:tblPrEx>
          <w:tblCellMar>
            <w:top w:w="0" w:type="dxa"/>
            <w:left w:w="108" w:type="dxa"/>
            <w:bottom w:w="0" w:type="dxa"/>
            <w:right w:w="108" w:type="dxa"/>
          </w:tblCellMar>
        </w:tblPrEx>
        <w:trPr>
          <w:jc w:val="center"/>
        </w:trPr>
        <w:tc>
          <w:tcPr>
            <w:tcW w:w="5102"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走进博物馆 瓦当会“说话”——普通高中美术鉴赏主题性研究型教学模式的探索</w:t>
            </w:r>
          </w:p>
        </w:tc>
        <w:tc>
          <w:tcPr>
            <w:tcW w:w="2835"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南京外国语学校</w:t>
            </w:r>
          </w:p>
        </w:tc>
        <w:tc>
          <w:tcPr>
            <w:tcW w:w="2268" w:type="dxa"/>
            <w:vAlign w:val="center"/>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郝世奇</w:t>
            </w:r>
          </w:p>
        </w:tc>
      </w:tr>
      <w:tr>
        <w:tblPrEx>
          <w:tblCellMar>
            <w:top w:w="0" w:type="dxa"/>
            <w:left w:w="108" w:type="dxa"/>
            <w:bottom w:w="0" w:type="dxa"/>
            <w:right w:w="108" w:type="dxa"/>
          </w:tblCellMar>
        </w:tblPrEx>
        <w:trPr>
          <w:jc w:val="center"/>
        </w:trPr>
        <w:tc>
          <w:tcPr>
            <w:tcW w:w="5102"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冲破小学高年级异性交往的虚假舒适圈</w:t>
            </w:r>
          </w:p>
        </w:tc>
        <w:tc>
          <w:tcPr>
            <w:tcW w:w="2835"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南京市北京东路小学阳光分校</w:t>
            </w:r>
          </w:p>
        </w:tc>
        <w:tc>
          <w:tcPr>
            <w:tcW w:w="2268" w:type="dxa"/>
            <w:vAlign w:val="center"/>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黄瑾</w:t>
            </w:r>
          </w:p>
        </w:tc>
      </w:tr>
      <w:tr>
        <w:tblPrEx>
          <w:tblCellMar>
            <w:top w:w="0" w:type="dxa"/>
            <w:left w:w="108" w:type="dxa"/>
            <w:bottom w:w="0" w:type="dxa"/>
            <w:right w:w="108" w:type="dxa"/>
          </w:tblCellMar>
        </w:tblPrEx>
        <w:trPr>
          <w:jc w:val="center"/>
        </w:trPr>
        <w:tc>
          <w:tcPr>
            <w:tcW w:w="5102"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各美其美，让学校艺术课程开花结果——南京市雨花外国语小学艺术教育树形课程（侧重音乐学科）实施案例</w:t>
            </w:r>
          </w:p>
        </w:tc>
        <w:tc>
          <w:tcPr>
            <w:tcW w:w="2835"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南京市雨花外国语小学</w:t>
            </w:r>
          </w:p>
        </w:tc>
        <w:tc>
          <w:tcPr>
            <w:tcW w:w="2268" w:type="dxa"/>
            <w:vAlign w:val="center"/>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吴洪彬 孙宇珺 任然 徐瑶 奚美蓉</w:t>
            </w:r>
          </w:p>
        </w:tc>
      </w:tr>
      <w:tr>
        <w:tblPrEx>
          <w:tblCellMar>
            <w:top w:w="0" w:type="dxa"/>
            <w:left w:w="108" w:type="dxa"/>
            <w:bottom w:w="0" w:type="dxa"/>
            <w:right w:w="108" w:type="dxa"/>
          </w:tblCellMar>
        </w:tblPrEx>
        <w:trPr>
          <w:jc w:val="center"/>
        </w:trPr>
        <w:tc>
          <w:tcPr>
            <w:tcW w:w="5102"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 xml:space="preserve"> “童趣水墨”玩出属于儿童的精彩——南京市建邺实验小学水墨教学的实践与探索</w:t>
            </w:r>
          </w:p>
        </w:tc>
        <w:tc>
          <w:tcPr>
            <w:tcW w:w="2835"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南京市建邺实验小学</w:t>
            </w:r>
          </w:p>
        </w:tc>
        <w:tc>
          <w:tcPr>
            <w:tcW w:w="2268" w:type="dxa"/>
            <w:vAlign w:val="center"/>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翟建云 李多元 徐韵 张辰彬 叶宇琦</w:t>
            </w:r>
          </w:p>
        </w:tc>
      </w:tr>
      <w:tr>
        <w:tblPrEx>
          <w:tblCellMar>
            <w:top w:w="0" w:type="dxa"/>
            <w:left w:w="108" w:type="dxa"/>
            <w:bottom w:w="0" w:type="dxa"/>
            <w:right w:w="108" w:type="dxa"/>
          </w:tblCellMar>
        </w:tblPrEx>
        <w:trPr>
          <w:jc w:val="center"/>
        </w:trPr>
        <w:tc>
          <w:tcPr>
            <w:tcW w:w="5102"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舞之于形  美于其中——小学审美教育中多元化舞蹈课程的开发与运用</w:t>
            </w:r>
          </w:p>
        </w:tc>
        <w:tc>
          <w:tcPr>
            <w:tcW w:w="2835"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南京市月华路小学</w:t>
            </w:r>
          </w:p>
        </w:tc>
        <w:tc>
          <w:tcPr>
            <w:tcW w:w="2268" w:type="dxa"/>
            <w:vAlign w:val="center"/>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李聚萍  张彩霞 吕兆蓓 陆文婷 陈晨</w:t>
            </w:r>
          </w:p>
        </w:tc>
      </w:tr>
      <w:tr>
        <w:tblPrEx>
          <w:tblCellMar>
            <w:top w:w="0" w:type="dxa"/>
            <w:left w:w="108" w:type="dxa"/>
            <w:bottom w:w="0" w:type="dxa"/>
            <w:right w:w="108" w:type="dxa"/>
          </w:tblCellMar>
        </w:tblPrEx>
        <w:trPr>
          <w:jc w:val="center"/>
        </w:trPr>
        <w:tc>
          <w:tcPr>
            <w:tcW w:w="5102"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识花鼓之美，传非遗之髓——江苏民间舞“海安花鼓”的传承与发展探索</w:t>
            </w:r>
          </w:p>
        </w:tc>
        <w:tc>
          <w:tcPr>
            <w:tcW w:w="2835"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无锡文化艺术学校</w:t>
            </w:r>
          </w:p>
        </w:tc>
        <w:tc>
          <w:tcPr>
            <w:tcW w:w="2268" w:type="dxa"/>
            <w:vAlign w:val="center"/>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赵祎涵 宗海燕 管恒川 周韵 宋辛</w:t>
            </w:r>
          </w:p>
        </w:tc>
      </w:tr>
      <w:tr>
        <w:tblPrEx>
          <w:tblCellMar>
            <w:top w:w="0" w:type="dxa"/>
            <w:left w:w="108" w:type="dxa"/>
            <w:bottom w:w="0" w:type="dxa"/>
            <w:right w:w="108" w:type="dxa"/>
          </w:tblCellMar>
        </w:tblPrEx>
        <w:trPr>
          <w:trHeight w:val="367" w:hRule="atLeast"/>
          <w:jc w:val="center"/>
        </w:trPr>
        <w:tc>
          <w:tcPr>
            <w:tcW w:w="5102"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精业 怡美——无锡市湖滨中学美术特色教材编写及实践</w:t>
            </w:r>
          </w:p>
        </w:tc>
        <w:tc>
          <w:tcPr>
            <w:tcW w:w="2835"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无锡市湖滨中学</w:t>
            </w:r>
          </w:p>
        </w:tc>
        <w:tc>
          <w:tcPr>
            <w:tcW w:w="2268" w:type="dxa"/>
            <w:vAlign w:val="center"/>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 xml:space="preserve">过健 林军 张延峰  林方  钱荣  </w:t>
            </w:r>
          </w:p>
        </w:tc>
      </w:tr>
      <w:tr>
        <w:tblPrEx>
          <w:tblCellMar>
            <w:top w:w="0" w:type="dxa"/>
            <w:left w:w="108" w:type="dxa"/>
            <w:bottom w:w="0" w:type="dxa"/>
            <w:right w:w="108" w:type="dxa"/>
          </w:tblCellMar>
        </w:tblPrEx>
        <w:trPr>
          <w:jc w:val="center"/>
        </w:trPr>
        <w:tc>
          <w:tcPr>
            <w:tcW w:w="5102"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纸盒遇上江南建筑，焕发新生-无锡市春城实验小学“纸盒社团”课程开发案例</w:t>
            </w:r>
          </w:p>
        </w:tc>
        <w:tc>
          <w:tcPr>
            <w:tcW w:w="2835"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无锡市春城实验小学</w:t>
            </w:r>
          </w:p>
        </w:tc>
        <w:tc>
          <w:tcPr>
            <w:tcW w:w="2268" w:type="dxa"/>
            <w:vAlign w:val="center"/>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高小翠 陈奕文</w:t>
            </w:r>
          </w:p>
        </w:tc>
      </w:tr>
      <w:tr>
        <w:tblPrEx>
          <w:tblCellMar>
            <w:top w:w="0" w:type="dxa"/>
            <w:left w:w="108" w:type="dxa"/>
            <w:bottom w:w="0" w:type="dxa"/>
            <w:right w:w="108" w:type="dxa"/>
          </w:tblCellMar>
        </w:tblPrEx>
        <w:trPr>
          <w:jc w:val="center"/>
        </w:trPr>
        <w:tc>
          <w:tcPr>
            <w:tcW w:w="5102"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指向美术核心素养的单元式命题设计</w:t>
            </w:r>
          </w:p>
        </w:tc>
        <w:tc>
          <w:tcPr>
            <w:tcW w:w="2835"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无锡市东林小学</w:t>
            </w:r>
          </w:p>
        </w:tc>
        <w:tc>
          <w:tcPr>
            <w:tcW w:w="2268" w:type="dxa"/>
            <w:vAlign w:val="center"/>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陈帅</w:t>
            </w:r>
          </w:p>
        </w:tc>
      </w:tr>
      <w:tr>
        <w:tblPrEx>
          <w:tblCellMar>
            <w:top w:w="0" w:type="dxa"/>
            <w:left w:w="108" w:type="dxa"/>
            <w:bottom w:w="0" w:type="dxa"/>
            <w:right w:w="108" w:type="dxa"/>
          </w:tblCellMar>
        </w:tblPrEx>
        <w:trPr>
          <w:jc w:val="center"/>
        </w:trPr>
        <w:tc>
          <w:tcPr>
            <w:tcW w:w="5102"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构建学校艺术教育审美大课程——提升艺术思想维度，拓展认知范围和视野</w:t>
            </w:r>
          </w:p>
        </w:tc>
        <w:tc>
          <w:tcPr>
            <w:tcW w:w="2835"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无锡师范附属小学</w:t>
            </w:r>
          </w:p>
        </w:tc>
        <w:tc>
          <w:tcPr>
            <w:tcW w:w="2268" w:type="dxa"/>
            <w:vAlign w:val="center"/>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张静艳 吴岩贤  王艺  张奕  许郦</w:t>
            </w:r>
          </w:p>
        </w:tc>
      </w:tr>
      <w:tr>
        <w:tblPrEx>
          <w:tblCellMar>
            <w:top w:w="0" w:type="dxa"/>
            <w:left w:w="108" w:type="dxa"/>
            <w:bottom w:w="0" w:type="dxa"/>
            <w:right w:w="108" w:type="dxa"/>
          </w:tblCellMar>
        </w:tblPrEx>
        <w:trPr>
          <w:jc w:val="center"/>
        </w:trPr>
        <w:tc>
          <w:tcPr>
            <w:tcW w:w="5102"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盛开在江南烟雨中的花——油纸伞</w:t>
            </w:r>
          </w:p>
        </w:tc>
        <w:tc>
          <w:tcPr>
            <w:tcW w:w="2835"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江苏省无锡惠山小学</w:t>
            </w:r>
          </w:p>
        </w:tc>
        <w:tc>
          <w:tcPr>
            <w:tcW w:w="2268" w:type="dxa"/>
            <w:vAlign w:val="center"/>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刘继华</w:t>
            </w:r>
          </w:p>
        </w:tc>
      </w:tr>
      <w:tr>
        <w:tblPrEx>
          <w:tblCellMar>
            <w:top w:w="0" w:type="dxa"/>
            <w:left w:w="108" w:type="dxa"/>
            <w:bottom w:w="0" w:type="dxa"/>
            <w:right w:w="108" w:type="dxa"/>
          </w:tblCellMar>
        </w:tblPrEx>
        <w:trPr>
          <w:jc w:val="center"/>
        </w:trPr>
        <w:tc>
          <w:tcPr>
            <w:tcW w:w="5102"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悠悠运河水，绵绵太湖情—“太湖情韵”二胡社团</w:t>
            </w:r>
          </w:p>
        </w:tc>
        <w:tc>
          <w:tcPr>
            <w:tcW w:w="2835"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无锡市梅村实验小学</w:t>
            </w:r>
          </w:p>
        </w:tc>
        <w:tc>
          <w:tcPr>
            <w:tcW w:w="2268" w:type="dxa"/>
            <w:vAlign w:val="center"/>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周颖 陈娴 丁红娟 范逸云</w:t>
            </w:r>
          </w:p>
        </w:tc>
      </w:tr>
      <w:tr>
        <w:tblPrEx>
          <w:tblCellMar>
            <w:top w:w="0" w:type="dxa"/>
            <w:left w:w="108" w:type="dxa"/>
            <w:bottom w:w="0" w:type="dxa"/>
            <w:right w:w="108" w:type="dxa"/>
          </w:tblCellMar>
        </w:tblPrEx>
        <w:trPr>
          <w:jc w:val="center"/>
        </w:trPr>
        <w:tc>
          <w:tcPr>
            <w:tcW w:w="5102"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麦秆画：富有乡土气息的童趣课程</w:t>
            </w:r>
          </w:p>
        </w:tc>
        <w:tc>
          <w:tcPr>
            <w:tcW w:w="2835"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无锡市锡北镇东房桥小学</w:t>
            </w:r>
          </w:p>
        </w:tc>
        <w:tc>
          <w:tcPr>
            <w:tcW w:w="2268" w:type="dxa"/>
            <w:vAlign w:val="center"/>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华平 黄林彦 顾晓华</w:t>
            </w:r>
          </w:p>
        </w:tc>
      </w:tr>
      <w:tr>
        <w:tblPrEx>
          <w:tblCellMar>
            <w:top w:w="0" w:type="dxa"/>
            <w:left w:w="108" w:type="dxa"/>
            <w:bottom w:w="0" w:type="dxa"/>
            <w:right w:w="108" w:type="dxa"/>
          </w:tblCellMar>
        </w:tblPrEx>
        <w:trPr>
          <w:jc w:val="center"/>
        </w:trPr>
        <w:tc>
          <w:tcPr>
            <w:tcW w:w="5102"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各学科美育资源开发与整合运用——用创新思维助推诗与画的深度融合</w:t>
            </w:r>
          </w:p>
        </w:tc>
        <w:tc>
          <w:tcPr>
            <w:tcW w:w="2835"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无锡市新吴区南星小学</w:t>
            </w:r>
          </w:p>
        </w:tc>
        <w:tc>
          <w:tcPr>
            <w:tcW w:w="2268" w:type="dxa"/>
            <w:vAlign w:val="center"/>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张艳 曹丽芳</w:t>
            </w:r>
          </w:p>
        </w:tc>
      </w:tr>
      <w:tr>
        <w:tblPrEx>
          <w:tblCellMar>
            <w:top w:w="0" w:type="dxa"/>
            <w:left w:w="108" w:type="dxa"/>
            <w:bottom w:w="0" w:type="dxa"/>
            <w:right w:w="108" w:type="dxa"/>
          </w:tblCellMar>
        </w:tblPrEx>
        <w:trPr>
          <w:jc w:val="center"/>
        </w:trPr>
        <w:tc>
          <w:tcPr>
            <w:tcW w:w="5102"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生生示范：基于儿童成长的美术“小先生”深度课堂</w:t>
            </w:r>
          </w:p>
        </w:tc>
        <w:tc>
          <w:tcPr>
            <w:tcW w:w="2835"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无锡市育红小学</w:t>
            </w:r>
          </w:p>
        </w:tc>
        <w:tc>
          <w:tcPr>
            <w:tcW w:w="2268" w:type="dxa"/>
            <w:vAlign w:val="center"/>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苏晓萍</w:t>
            </w:r>
          </w:p>
        </w:tc>
      </w:tr>
      <w:tr>
        <w:tblPrEx>
          <w:tblCellMar>
            <w:top w:w="0" w:type="dxa"/>
            <w:left w:w="108" w:type="dxa"/>
            <w:bottom w:w="0" w:type="dxa"/>
            <w:right w:w="108" w:type="dxa"/>
          </w:tblCellMar>
        </w:tblPrEx>
        <w:trPr>
          <w:jc w:val="center"/>
        </w:trPr>
        <w:tc>
          <w:tcPr>
            <w:tcW w:w="5102"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打造彩绘网红墙 筑梦美育风景线</w:t>
            </w:r>
          </w:p>
        </w:tc>
        <w:tc>
          <w:tcPr>
            <w:tcW w:w="2835"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宜兴高等职业技术学校</w:t>
            </w:r>
          </w:p>
        </w:tc>
        <w:tc>
          <w:tcPr>
            <w:tcW w:w="2268" w:type="dxa"/>
            <w:vAlign w:val="center"/>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刘彬 吕立刚 范新军</w:t>
            </w:r>
          </w:p>
        </w:tc>
      </w:tr>
      <w:tr>
        <w:tblPrEx>
          <w:tblCellMar>
            <w:top w:w="0" w:type="dxa"/>
            <w:left w:w="108" w:type="dxa"/>
            <w:bottom w:w="0" w:type="dxa"/>
            <w:right w:w="108" w:type="dxa"/>
          </w:tblCellMar>
        </w:tblPrEx>
        <w:trPr>
          <w:jc w:val="center"/>
        </w:trPr>
        <w:tc>
          <w:tcPr>
            <w:tcW w:w="5102"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非物质文化遗产“徐州香包”融入学校美术课程实践案例</w:t>
            </w:r>
          </w:p>
        </w:tc>
        <w:tc>
          <w:tcPr>
            <w:tcW w:w="2835"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徐州高等师范学校</w:t>
            </w:r>
          </w:p>
        </w:tc>
        <w:tc>
          <w:tcPr>
            <w:tcW w:w="2268" w:type="dxa"/>
            <w:vAlign w:val="center"/>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陈泽亚 王莹 刘强</w:t>
            </w:r>
          </w:p>
        </w:tc>
      </w:tr>
      <w:tr>
        <w:tblPrEx>
          <w:tblCellMar>
            <w:top w:w="0" w:type="dxa"/>
            <w:left w:w="108" w:type="dxa"/>
            <w:bottom w:w="0" w:type="dxa"/>
            <w:right w:w="108" w:type="dxa"/>
          </w:tblCellMar>
        </w:tblPrEx>
        <w:trPr>
          <w:jc w:val="center"/>
        </w:trPr>
        <w:tc>
          <w:tcPr>
            <w:tcW w:w="5102"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弘扬书法艺术 传承红色基因--融合党史教育的新书法美育课程开发与实践</w:t>
            </w:r>
          </w:p>
        </w:tc>
        <w:tc>
          <w:tcPr>
            <w:tcW w:w="2835"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贾汪区教师发展中心</w:t>
            </w:r>
          </w:p>
        </w:tc>
        <w:tc>
          <w:tcPr>
            <w:tcW w:w="2268" w:type="dxa"/>
            <w:vAlign w:val="center"/>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周雷霆</w:t>
            </w:r>
          </w:p>
        </w:tc>
      </w:tr>
      <w:tr>
        <w:tblPrEx>
          <w:tblCellMar>
            <w:top w:w="0" w:type="dxa"/>
            <w:left w:w="108" w:type="dxa"/>
            <w:bottom w:w="0" w:type="dxa"/>
            <w:right w:w="108" w:type="dxa"/>
          </w:tblCellMar>
        </w:tblPrEx>
        <w:trPr>
          <w:jc w:val="center"/>
        </w:trPr>
        <w:tc>
          <w:tcPr>
            <w:tcW w:w="5102"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“礼乐课堂”-以“沛筑”为载体的课程项目建设案例</w:t>
            </w:r>
          </w:p>
        </w:tc>
        <w:tc>
          <w:tcPr>
            <w:tcW w:w="2835"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沛县教育局</w:t>
            </w:r>
          </w:p>
        </w:tc>
        <w:tc>
          <w:tcPr>
            <w:tcW w:w="2268" w:type="dxa"/>
            <w:vAlign w:val="center"/>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彭松 苏慧</w:t>
            </w:r>
          </w:p>
        </w:tc>
      </w:tr>
      <w:tr>
        <w:tblPrEx>
          <w:tblCellMar>
            <w:top w:w="0" w:type="dxa"/>
            <w:left w:w="108" w:type="dxa"/>
            <w:bottom w:w="0" w:type="dxa"/>
            <w:right w:w="108" w:type="dxa"/>
          </w:tblCellMar>
        </w:tblPrEx>
        <w:trPr>
          <w:trHeight w:val="90" w:hRule="atLeast"/>
          <w:jc w:val="center"/>
        </w:trPr>
        <w:tc>
          <w:tcPr>
            <w:tcW w:w="5102"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高中美术鉴赏大单元教学创新实践研究——以“走进常博馆参观‘日本浮世绘’为例”</w:t>
            </w:r>
          </w:p>
        </w:tc>
        <w:tc>
          <w:tcPr>
            <w:tcW w:w="2835"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常州市第三中学</w:t>
            </w:r>
          </w:p>
        </w:tc>
        <w:tc>
          <w:tcPr>
            <w:tcW w:w="2268" w:type="dxa"/>
            <w:vAlign w:val="center"/>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高波</w:t>
            </w:r>
          </w:p>
        </w:tc>
      </w:tr>
      <w:tr>
        <w:tblPrEx>
          <w:tblCellMar>
            <w:top w:w="0" w:type="dxa"/>
            <w:left w:w="108" w:type="dxa"/>
            <w:bottom w:w="0" w:type="dxa"/>
            <w:right w:w="108" w:type="dxa"/>
          </w:tblCellMar>
        </w:tblPrEx>
        <w:trPr>
          <w:jc w:val="center"/>
        </w:trPr>
        <w:tc>
          <w:tcPr>
            <w:tcW w:w="5102"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深度融合 多元开放——以展览和工坊教学构建学校审美场域的艺术实践</w:t>
            </w:r>
          </w:p>
        </w:tc>
        <w:tc>
          <w:tcPr>
            <w:tcW w:w="2835"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常州市武进区人民初级中学</w:t>
            </w:r>
          </w:p>
        </w:tc>
        <w:tc>
          <w:tcPr>
            <w:tcW w:w="2268" w:type="dxa"/>
            <w:vAlign w:val="center"/>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顾唯安 张维 李佳琳 赵燕</w:t>
            </w:r>
          </w:p>
        </w:tc>
      </w:tr>
      <w:tr>
        <w:tblPrEx>
          <w:tblCellMar>
            <w:top w:w="0" w:type="dxa"/>
            <w:left w:w="108" w:type="dxa"/>
            <w:bottom w:w="0" w:type="dxa"/>
            <w:right w:w="108" w:type="dxa"/>
          </w:tblCellMar>
        </w:tblPrEx>
        <w:trPr>
          <w:jc w:val="center"/>
        </w:trPr>
        <w:tc>
          <w:tcPr>
            <w:tcW w:w="5102"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情境赋“美”，深度融“创”——以小学音乐《赶花会》为例的教学创新探索</w:t>
            </w:r>
          </w:p>
        </w:tc>
        <w:tc>
          <w:tcPr>
            <w:tcW w:w="2835"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常州市第二实验小学</w:t>
            </w:r>
          </w:p>
        </w:tc>
        <w:tc>
          <w:tcPr>
            <w:tcW w:w="2268" w:type="dxa"/>
            <w:vAlign w:val="center"/>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李静</w:t>
            </w:r>
          </w:p>
        </w:tc>
      </w:tr>
      <w:tr>
        <w:tblPrEx>
          <w:tblCellMar>
            <w:top w:w="0" w:type="dxa"/>
            <w:left w:w="108" w:type="dxa"/>
            <w:bottom w:w="0" w:type="dxa"/>
            <w:right w:w="108" w:type="dxa"/>
          </w:tblCellMar>
        </w:tblPrEx>
        <w:trPr>
          <w:jc w:val="center"/>
        </w:trPr>
        <w:tc>
          <w:tcPr>
            <w:tcW w:w="5102"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万物生长 自由绽放</w:t>
            </w:r>
          </w:p>
        </w:tc>
        <w:tc>
          <w:tcPr>
            <w:tcW w:w="2835"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常州市金坛区尧塘实验小学</w:t>
            </w:r>
          </w:p>
        </w:tc>
        <w:tc>
          <w:tcPr>
            <w:tcW w:w="2268"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赵丽娟 沈荣新 张若兰 杨晋 唐善</w:t>
            </w:r>
          </w:p>
        </w:tc>
      </w:tr>
      <w:tr>
        <w:tblPrEx>
          <w:tblCellMar>
            <w:top w:w="0" w:type="dxa"/>
            <w:left w:w="108" w:type="dxa"/>
            <w:bottom w:w="0" w:type="dxa"/>
            <w:right w:w="108" w:type="dxa"/>
          </w:tblCellMar>
        </w:tblPrEx>
        <w:trPr>
          <w:jc w:val="center"/>
        </w:trPr>
        <w:tc>
          <w:tcPr>
            <w:tcW w:w="5102"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玩转APP的小学美术课堂教学的研究</w:t>
            </w:r>
          </w:p>
        </w:tc>
        <w:tc>
          <w:tcPr>
            <w:tcW w:w="2835"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常州市龙城小学</w:t>
            </w:r>
          </w:p>
        </w:tc>
        <w:tc>
          <w:tcPr>
            <w:tcW w:w="2268" w:type="dxa"/>
            <w:vAlign w:val="center"/>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郑悦</w:t>
            </w:r>
          </w:p>
        </w:tc>
      </w:tr>
      <w:tr>
        <w:tblPrEx>
          <w:tblCellMar>
            <w:top w:w="0" w:type="dxa"/>
            <w:left w:w="108" w:type="dxa"/>
            <w:bottom w:w="0" w:type="dxa"/>
            <w:right w:w="108" w:type="dxa"/>
          </w:tblCellMar>
        </w:tblPrEx>
        <w:trPr>
          <w:jc w:val="center"/>
        </w:trPr>
        <w:tc>
          <w:tcPr>
            <w:tcW w:w="5102"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琴诗和鸣，花茶相约：真实文人生活情境中常州吟诵校园传承的探索创新</w:t>
            </w:r>
          </w:p>
        </w:tc>
        <w:tc>
          <w:tcPr>
            <w:tcW w:w="2835"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常州市龙城小学</w:t>
            </w:r>
          </w:p>
        </w:tc>
        <w:tc>
          <w:tcPr>
            <w:tcW w:w="2268"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陈瑶</w:t>
            </w:r>
          </w:p>
        </w:tc>
      </w:tr>
      <w:tr>
        <w:tblPrEx>
          <w:tblCellMar>
            <w:top w:w="0" w:type="dxa"/>
            <w:left w:w="108" w:type="dxa"/>
            <w:bottom w:w="0" w:type="dxa"/>
            <w:right w:w="108" w:type="dxa"/>
          </w:tblCellMar>
        </w:tblPrEx>
        <w:trPr>
          <w:jc w:val="center"/>
        </w:trPr>
        <w:tc>
          <w:tcPr>
            <w:tcW w:w="5102"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非遗小工坊 美育大作为——传承省非遗项目斧劈石盆景文化，开创美育新局面</w:t>
            </w:r>
          </w:p>
        </w:tc>
        <w:tc>
          <w:tcPr>
            <w:tcW w:w="2835"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常州市新北区孟河中心小学</w:t>
            </w:r>
          </w:p>
        </w:tc>
        <w:tc>
          <w:tcPr>
            <w:tcW w:w="2268" w:type="dxa"/>
            <w:vAlign w:val="center"/>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高锋 林中坤 邱瑶 谢双跃 胡叶</w:t>
            </w:r>
          </w:p>
        </w:tc>
      </w:tr>
      <w:tr>
        <w:tblPrEx>
          <w:tblCellMar>
            <w:top w:w="0" w:type="dxa"/>
            <w:left w:w="108" w:type="dxa"/>
            <w:bottom w:w="0" w:type="dxa"/>
            <w:right w:w="108" w:type="dxa"/>
          </w:tblCellMar>
        </w:tblPrEx>
        <w:trPr>
          <w:jc w:val="center"/>
        </w:trPr>
        <w:tc>
          <w:tcPr>
            <w:tcW w:w="5102"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指尖上的非遗——堆花糕团</w:t>
            </w:r>
          </w:p>
        </w:tc>
        <w:tc>
          <w:tcPr>
            <w:tcW w:w="2835"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常州市武进区城东小学</w:t>
            </w:r>
          </w:p>
        </w:tc>
        <w:tc>
          <w:tcPr>
            <w:tcW w:w="2268"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张林亚 华丽 贺珊珊 景丽梦 陆峥</w:t>
            </w:r>
          </w:p>
        </w:tc>
      </w:tr>
      <w:tr>
        <w:tblPrEx>
          <w:tblCellMar>
            <w:top w:w="0" w:type="dxa"/>
            <w:left w:w="108" w:type="dxa"/>
            <w:bottom w:w="0" w:type="dxa"/>
            <w:right w:w="108" w:type="dxa"/>
          </w:tblCellMar>
        </w:tblPrEx>
        <w:trPr>
          <w:jc w:val="center"/>
        </w:trPr>
        <w:tc>
          <w:tcPr>
            <w:tcW w:w="5102"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挖掘本土“风筝文化”，发扬中华优秀传统艺术的实践与研究</w:t>
            </w:r>
          </w:p>
        </w:tc>
        <w:tc>
          <w:tcPr>
            <w:tcW w:w="2835"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常州市武进区南塘桥小学</w:t>
            </w:r>
          </w:p>
        </w:tc>
        <w:tc>
          <w:tcPr>
            <w:tcW w:w="2268"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陈丹 杨建东</w:t>
            </w:r>
          </w:p>
        </w:tc>
      </w:tr>
      <w:tr>
        <w:tblPrEx>
          <w:tblCellMar>
            <w:top w:w="0" w:type="dxa"/>
            <w:left w:w="108" w:type="dxa"/>
            <w:bottom w:w="0" w:type="dxa"/>
            <w:right w:w="108" w:type="dxa"/>
          </w:tblCellMar>
        </w:tblPrEx>
        <w:trPr>
          <w:jc w:val="center"/>
        </w:trPr>
        <w:tc>
          <w:tcPr>
            <w:tcW w:w="5102"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儿童美学散步的创想花园</w:t>
            </w:r>
          </w:p>
        </w:tc>
        <w:tc>
          <w:tcPr>
            <w:tcW w:w="2835"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常州市武进区星河实验小学</w:t>
            </w:r>
          </w:p>
        </w:tc>
        <w:tc>
          <w:tcPr>
            <w:tcW w:w="2268" w:type="dxa"/>
            <w:vAlign w:val="center"/>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徐姣 严桃李 李青 谢莹 顾攀乐</w:t>
            </w:r>
          </w:p>
        </w:tc>
      </w:tr>
      <w:tr>
        <w:tblPrEx>
          <w:tblCellMar>
            <w:top w:w="0" w:type="dxa"/>
            <w:left w:w="108" w:type="dxa"/>
            <w:bottom w:w="0" w:type="dxa"/>
            <w:right w:w="108" w:type="dxa"/>
          </w:tblCellMar>
        </w:tblPrEx>
        <w:trPr>
          <w:jc w:val="center"/>
        </w:trPr>
        <w:tc>
          <w:tcPr>
            <w:tcW w:w="5102"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继承焦尾琴非遗文化，助推学校高品质发展</w:t>
            </w:r>
          </w:p>
        </w:tc>
        <w:tc>
          <w:tcPr>
            <w:tcW w:w="2835"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溧阳市大溪小学</w:t>
            </w:r>
          </w:p>
        </w:tc>
        <w:tc>
          <w:tcPr>
            <w:tcW w:w="2268" w:type="dxa"/>
            <w:vAlign w:val="center"/>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吕旭梅 赵顺 马忠 刘志洪 汤雅丽</w:t>
            </w:r>
          </w:p>
        </w:tc>
      </w:tr>
      <w:tr>
        <w:tblPrEx>
          <w:tblCellMar>
            <w:top w:w="0" w:type="dxa"/>
            <w:left w:w="108" w:type="dxa"/>
            <w:bottom w:w="0" w:type="dxa"/>
            <w:right w:w="108" w:type="dxa"/>
          </w:tblCellMar>
        </w:tblPrEx>
        <w:trPr>
          <w:jc w:val="center"/>
        </w:trPr>
        <w:tc>
          <w:tcPr>
            <w:tcW w:w="5102"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各学科美育资源开发与整合运用——例谈高中美术的融合学科与综合美育</w:t>
            </w:r>
          </w:p>
        </w:tc>
        <w:tc>
          <w:tcPr>
            <w:tcW w:w="2835"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江苏省震泽中学</w:t>
            </w:r>
          </w:p>
        </w:tc>
        <w:tc>
          <w:tcPr>
            <w:tcW w:w="2268" w:type="dxa"/>
            <w:vAlign w:val="center"/>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陆思纯 钟立胜 钱兆峰</w:t>
            </w:r>
          </w:p>
        </w:tc>
      </w:tr>
      <w:tr>
        <w:tblPrEx>
          <w:tblCellMar>
            <w:top w:w="0" w:type="dxa"/>
            <w:left w:w="108" w:type="dxa"/>
            <w:bottom w:w="0" w:type="dxa"/>
            <w:right w:w="108" w:type="dxa"/>
          </w:tblCellMar>
        </w:tblPrEx>
        <w:trPr>
          <w:jc w:val="center"/>
        </w:trPr>
        <w:tc>
          <w:tcPr>
            <w:tcW w:w="5102"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校际联盟 资源共享 携手进步</w:t>
            </w:r>
          </w:p>
        </w:tc>
        <w:tc>
          <w:tcPr>
            <w:tcW w:w="2835"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苏州市吴中区木渎姑苏实验小学</w:t>
            </w:r>
          </w:p>
        </w:tc>
        <w:tc>
          <w:tcPr>
            <w:tcW w:w="2268" w:type="dxa"/>
            <w:vAlign w:val="center"/>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江惠华</w:t>
            </w:r>
          </w:p>
        </w:tc>
      </w:tr>
      <w:tr>
        <w:tblPrEx>
          <w:tblCellMar>
            <w:top w:w="0" w:type="dxa"/>
            <w:left w:w="108" w:type="dxa"/>
            <w:bottom w:w="0" w:type="dxa"/>
            <w:right w:w="108" w:type="dxa"/>
          </w:tblCellMar>
        </w:tblPrEx>
        <w:trPr>
          <w:jc w:val="center"/>
        </w:trPr>
        <w:tc>
          <w:tcPr>
            <w:tcW w:w="5102"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穿在身上的文化与艺术——水乡服饰课程的开发研究</w:t>
            </w:r>
          </w:p>
        </w:tc>
        <w:tc>
          <w:tcPr>
            <w:tcW w:w="2835"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苏州市吴中区尹山湖实验小学</w:t>
            </w:r>
          </w:p>
        </w:tc>
        <w:tc>
          <w:tcPr>
            <w:tcW w:w="2268" w:type="dxa"/>
            <w:vAlign w:val="center"/>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胡祥珍 董馨泽 周天虹</w:t>
            </w:r>
          </w:p>
        </w:tc>
      </w:tr>
      <w:tr>
        <w:tblPrEx>
          <w:tblCellMar>
            <w:top w:w="0" w:type="dxa"/>
            <w:left w:w="108" w:type="dxa"/>
            <w:bottom w:w="0" w:type="dxa"/>
            <w:right w:w="108" w:type="dxa"/>
          </w:tblCellMar>
        </w:tblPrEx>
        <w:trPr>
          <w:jc w:val="center"/>
        </w:trPr>
        <w:tc>
          <w:tcPr>
            <w:tcW w:w="5102"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品一缕书香 塑一方陶瓷——陶艺课《做笔筒》“传承与创新”教学启示</w:t>
            </w:r>
          </w:p>
        </w:tc>
        <w:tc>
          <w:tcPr>
            <w:tcW w:w="2835"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常熟市实验小学</w:t>
            </w:r>
          </w:p>
        </w:tc>
        <w:tc>
          <w:tcPr>
            <w:tcW w:w="2268" w:type="dxa"/>
            <w:vAlign w:val="center"/>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吕月琴 章雁冰 陈星霞</w:t>
            </w:r>
          </w:p>
        </w:tc>
      </w:tr>
      <w:tr>
        <w:tblPrEx>
          <w:tblCellMar>
            <w:top w:w="0" w:type="dxa"/>
            <w:left w:w="108" w:type="dxa"/>
            <w:bottom w:w="0" w:type="dxa"/>
            <w:right w:w="108" w:type="dxa"/>
          </w:tblCellMar>
        </w:tblPrEx>
        <w:trPr>
          <w:jc w:val="center"/>
        </w:trPr>
        <w:tc>
          <w:tcPr>
            <w:tcW w:w="5102"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唤醒审美之眼：中西美术比较教学实践思考</w:t>
            </w:r>
          </w:p>
        </w:tc>
        <w:tc>
          <w:tcPr>
            <w:tcW w:w="2835"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江苏省南通第一中学</w:t>
            </w:r>
          </w:p>
        </w:tc>
        <w:tc>
          <w:tcPr>
            <w:tcW w:w="2268" w:type="dxa"/>
            <w:vAlign w:val="center"/>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周宏 王安琪</w:t>
            </w:r>
          </w:p>
        </w:tc>
      </w:tr>
      <w:tr>
        <w:tblPrEx>
          <w:tblCellMar>
            <w:top w:w="0" w:type="dxa"/>
            <w:left w:w="108" w:type="dxa"/>
            <w:bottom w:w="0" w:type="dxa"/>
            <w:right w:w="108" w:type="dxa"/>
          </w:tblCellMar>
        </w:tblPrEx>
        <w:trPr>
          <w:jc w:val="center"/>
        </w:trPr>
        <w:tc>
          <w:tcPr>
            <w:tcW w:w="5102"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扎根传统、立足乡土，重构学校美育课程的“书院文化”</w:t>
            </w:r>
          </w:p>
        </w:tc>
        <w:tc>
          <w:tcPr>
            <w:tcW w:w="2835"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南通市通州区兴仁中学</w:t>
            </w:r>
          </w:p>
        </w:tc>
        <w:tc>
          <w:tcPr>
            <w:tcW w:w="2268" w:type="dxa"/>
            <w:vAlign w:val="center"/>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成晓祥</w:t>
            </w:r>
          </w:p>
        </w:tc>
      </w:tr>
      <w:tr>
        <w:tblPrEx>
          <w:tblCellMar>
            <w:top w:w="0" w:type="dxa"/>
            <w:left w:w="108" w:type="dxa"/>
            <w:bottom w:w="0" w:type="dxa"/>
            <w:right w:w="108" w:type="dxa"/>
          </w:tblCellMar>
        </w:tblPrEx>
        <w:trPr>
          <w:jc w:val="center"/>
        </w:trPr>
        <w:tc>
          <w:tcPr>
            <w:tcW w:w="5102"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儿童美术学习中艺术思维培养的策略研究</w:t>
            </w:r>
          </w:p>
        </w:tc>
        <w:tc>
          <w:tcPr>
            <w:tcW w:w="2835"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江苏省南通师范学校第二附属小学</w:t>
            </w:r>
          </w:p>
        </w:tc>
        <w:tc>
          <w:tcPr>
            <w:tcW w:w="2268" w:type="dxa"/>
            <w:vAlign w:val="center"/>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陆涌莉</w:t>
            </w:r>
          </w:p>
        </w:tc>
      </w:tr>
      <w:tr>
        <w:tblPrEx>
          <w:tblCellMar>
            <w:top w:w="0" w:type="dxa"/>
            <w:left w:w="108" w:type="dxa"/>
            <w:bottom w:w="0" w:type="dxa"/>
            <w:right w:w="108" w:type="dxa"/>
          </w:tblCellMar>
        </w:tblPrEx>
        <w:trPr>
          <w:jc w:val="center"/>
        </w:trPr>
        <w:tc>
          <w:tcPr>
            <w:tcW w:w="5102"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校园文化环境育人实践  ——“绳运动文化+”神奇而有魅力的“绳”</w:t>
            </w:r>
          </w:p>
        </w:tc>
        <w:tc>
          <w:tcPr>
            <w:tcW w:w="2835"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南通市锡通园区小学</w:t>
            </w:r>
          </w:p>
        </w:tc>
        <w:tc>
          <w:tcPr>
            <w:tcW w:w="2268" w:type="dxa"/>
            <w:vAlign w:val="center"/>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王惠澜</w:t>
            </w:r>
          </w:p>
        </w:tc>
      </w:tr>
      <w:tr>
        <w:tblPrEx>
          <w:tblCellMar>
            <w:top w:w="0" w:type="dxa"/>
            <w:left w:w="108" w:type="dxa"/>
            <w:bottom w:w="0" w:type="dxa"/>
            <w:right w:w="108" w:type="dxa"/>
          </w:tblCellMar>
        </w:tblPrEx>
        <w:trPr>
          <w:jc w:val="center"/>
        </w:trPr>
        <w:tc>
          <w:tcPr>
            <w:tcW w:w="5102"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艺术教育点亮七彩童年</w:t>
            </w:r>
          </w:p>
        </w:tc>
        <w:tc>
          <w:tcPr>
            <w:tcW w:w="2835"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南通市郭里园新村小学</w:t>
            </w:r>
          </w:p>
        </w:tc>
        <w:tc>
          <w:tcPr>
            <w:tcW w:w="2268" w:type="dxa"/>
            <w:vAlign w:val="center"/>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左佳妮  张小燕</w:t>
            </w:r>
          </w:p>
        </w:tc>
      </w:tr>
      <w:tr>
        <w:tblPrEx>
          <w:tblCellMar>
            <w:top w:w="0" w:type="dxa"/>
            <w:left w:w="108" w:type="dxa"/>
            <w:bottom w:w="0" w:type="dxa"/>
            <w:right w:w="108" w:type="dxa"/>
          </w:tblCellMar>
        </w:tblPrEx>
        <w:trPr>
          <w:jc w:val="center"/>
        </w:trPr>
        <w:tc>
          <w:tcPr>
            <w:tcW w:w="5102"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在传承京剧文化中以美育人</w:t>
            </w:r>
          </w:p>
        </w:tc>
        <w:tc>
          <w:tcPr>
            <w:tcW w:w="2835"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南通市五里树小学</w:t>
            </w:r>
          </w:p>
        </w:tc>
        <w:tc>
          <w:tcPr>
            <w:tcW w:w="2268" w:type="dxa"/>
            <w:vAlign w:val="center"/>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张东锋  吴华</w:t>
            </w:r>
          </w:p>
        </w:tc>
      </w:tr>
      <w:tr>
        <w:tblPrEx>
          <w:tblCellMar>
            <w:top w:w="0" w:type="dxa"/>
            <w:left w:w="108" w:type="dxa"/>
            <w:bottom w:w="0" w:type="dxa"/>
            <w:right w:w="108" w:type="dxa"/>
          </w:tblCellMar>
        </w:tblPrEx>
        <w:trPr>
          <w:jc w:val="center"/>
        </w:trPr>
        <w:tc>
          <w:tcPr>
            <w:tcW w:w="5102"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启东版画文化在美术课程中的开发与应用</w:t>
            </w:r>
          </w:p>
        </w:tc>
        <w:tc>
          <w:tcPr>
            <w:tcW w:w="2835"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启东市南苑小学</w:t>
            </w:r>
          </w:p>
        </w:tc>
        <w:tc>
          <w:tcPr>
            <w:tcW w:w="2268" w:type="dxa"/>
            <w:vAlign w:val="center"/>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韩宏飚 张丹丹 沈蓉蓉 张婷 宋易蔚</w:t>
            </w:r>
          </w:p>
        </w:tc>
      </w:tr>
      <w:tr>
        <w:tblPrEx>
          <w:tblCellMar>
            <w:top w:w="0" w:type="dxa"/>
            <w:left w:w="108" w:type="dxa"/>
            <w:bottom w:w="0" w:type="dxa"/>
            <w:right w:w="108" w:type="dxa"/>
          </w:tblCellMar>
        </w:tblPrEx>
        <w:trPr>
          <w:jc w:val="center"/>
        </w:trPr>
        <w:tc>
          <w:tcPr>
            <w:tcW w:w="5102"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让学校美育不成为:“被遗忘的角落”</w:t>
            </w:r>
          </w:p>
        </w:tc>
        <w:tc>
          <w:tcPr>
            <w:tcW w:w="2835"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如皋高新技术产业开发区实验小学</w:t>
            </w:r>
          </w:p>
        </w:tc>
        <w:tc>
          <w:tcPr>
            <w:tcW w:w="2268" w:type="dxa"/>
            <w:vAlign w:val="center"/>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郭剑波 朱凤云</w:t>
            </w:r>
          </w:p>
        </w:tc>
      </w:tr>
      <w:tr>
        <w:tblPrEx>
          <w:tblCellMar>
            <w:top w:w="0" w:type="dxa"/>
            <w:left w:w="108" w:type="dxa"/>
            <w:bottom w:w="0" w:type="dxa"/>
            <w:right w:w="108" w:type="dxa"/>
          </w:tblCellMar>
        </w:tblPrEx>
        <w:trPr>
          <w:jc w:val="center"/>
        </w:trPr>
        <w:tc>
          <w:tcPr>
            <w:tcW w:w="5102"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《融美育于小学音乐戏曲作品的教学中》</w:t>
            </w:r>
          </w:p>
        </w:tc>
        <w:tc>
          <w:tcPr>
            <w:tcW w:w="2835"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如皋市实验小学</w:t>
            </w:r>
          </w:p>
        </w:tc>
        <w:tc>
          <w:tcPr>
            <w:tcW w:w="2268" w:type="dxa"/>
            <w:vAlign w:val="center"/>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范爱珍</w:t>
            </w:r>
          </w:p>
        </w:tc>
      </w:tr>
      <w:tr>
        <w:tblPrEx>
          <w:tblCellMar>
            <w:top w:w="0" w:type="dxa"/>
            <w:left w:w="108" w:type="dxa"/>
            <w:bottom w:w="0" w:type="dxa"/>
            <w:right w:w="108" w:type="dxa"/>
          </w:tblCellMar>
        </w:tblPrEx>
        <w:trPr>
          <w:jc w:val="center"/>
        </w:trPr>
        <w:tc>
          <w:tcPr>
            <w:tcW w:w="5102"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循香看花去  踏雪寻梅来——依托爱国主义教育基地开创美育新局面</w:t>
            </w:r>
          </w:p>
        </w:tc>
        <w:tc>
          <w:tcPr>
            <w:tcW w:w="2835"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连云港市海州实验中学</w:t>
            </w:r>
          </w:p>
        </w:tc>
        <w:tc>
          <w:tcPr>
            <w:tcW w:w="2268"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柏雪  钱媛媛</w:t>
            </w:r>
          </w:p>
        </w:tc>
      </w:tr>
      <w:tr>
        <w:tblPrEx>
          <w:tblCellMar>
            <w:top w:w="0" w:type="dxa"/>
            <w:left w:w="108" w:type="dxa"/>
            <w:bottom w:w="0" w:type="dxa"/>
            <w:right w:w="108" w:type="dxa"/>
          </w:tblCellMar>
        </w:tblPrEx>
        <w:trPr>
          <w:jc w:val="center"/>
        </w:trPr>
        <w:tc>
          <w:tcPr>
            <w:tcW w:w="5102"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学科融合下美育资源的开放与整合——《山海连云，大话西游》创意校园课本剧教学案例</w:t>
            </w:r>
          </w:p>
        </w:tc>
        <w:tc>
          <w:tcPr>
            <w:tcW w:w="2835"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连云港市新海初级中学</w:t>
            </w:r>
          </w:p>
        </w:tc>
        <w:tc>
          <w:tcPr>
            <w:tcW w:w="2268"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孙艺珊</w:t>
            </w:r>
            <w:r>
              <w:rPr>
                <w:rFonts w:eastAsia="方正仿宋_GBK"/>
                <w:color w:val="000000" w:themeColor="text1"/>
                <w:kern w:val="0"/>
                <w:sz w:val="24"/>
                <w14:textFill>
                  <w14:solidFill>
                    <w14:schemeClr w14:val="tx1"/>
                  </w14:solidFill>
                </w14:textFill>
              </w:rPr>
              <w:t xml:space="preserve"> </w:t>
            </w:r>
            <w:r>
              <w:rPr>
                <w:rFonts w:hint="eastAsia" w:eastAsia="方正仿宋_GBK"/>
                <w:color w:val="000000" w:themeColor="text1"/>
                <w:kern w:val="0"/>
                <w:sz w:val="24"/>
                <w14:textFill>
                  <w14:solidFill>
                    <w14:schemeClr w14:val="tx1"/>
                  </w14:solidFill>
                </w14:textFill>
              </w:rPr>
              <w:t>崔子露</w:t>
            </w:r>
            <w:r>
              <w:rPr>
                <w:rFonts w:eastAsia="方正仿宋_GBK"/>
                <w:color w:val="000000" w:themeColor="text1"/>
                <w:kern w:val="0"/>
                <w:sz w:val="24"/>
                <w14:textFill>
                  <w14:solidFill>
                    <w14:schemeClr w14:val="tx1"/>
                  </w14:solidFill>
                </w14:textFill>
              </w:rPr>
              <w:t xml:space="preserve"> </w:t>
            </w:r>
            <w:r>
              <w:rPr>
                <w:rFonts w:hint="eastAsia" w:eastAsia="方正仿宋_GBK"/>
                <w:color w:val="000000" w:themeColor="text1"/>
                <w:kern w:val="0"/>
                <w:sz w:val="24"/>
                <w14:textFill>
                  <w14:solidFill>
                    <w14:schemeClr w14:val="tx1"/>
                  </w14:solidFill>
                </w14:textFill>
              </w:rPr>
              <w:t>李洁</w:t>
            </w:r>
            <w:r>
              <w:rPr>
                <w:rFonts w:eastAsia="方正仿宋_GBK"/>
                <w:color w:val="000000" w:themeColor="text1"/>
                <w:kern w:val="0"/>
                <w:sz w:val="24"/>
                <w14:textFill>
                  <w14:solidFill>
                    <w14:schemeClr w14:val="tx1"/>
                  </w14:solidFill>
                </w14:textFill>
              </w:rPr>
              <w:t xml:space="preserve"> </w:t>
            </w:r>
            <w:r>
              <w:rPr>
                <w:rFonts w:hint="eastAsia" w:eastAsia="方正仿宋_GBK"/>
                <w:color w:val="000000" w:themeColor="text1"/>
                <w:kern w:val="0"/>
                <w:sz w:val="24"/>
                <w14:textFill>
                  <w14:solidFill>
                    <w14:schemeClr w14:val="tx1"/>
                  </w14:solidFill>
                </w14:textFill>
              </w:rPr>
              <w:t>唐芹</w:t>
            </w:r>
          </w:p>
        </w:tc>
      </w:tr>
      <w:tr>
        <w:tblPrEx>
          <w:tblCellMar>
            <w:top w:w="0" w:type="dxa"/>
            <w:left w:w="108" w:type="dxa"/>
            <w:bottom w:w="0" w:type="dxa"/>
            <w:right w:w="108" w:type="dxa"/>
          </w:tblCellMar>
        </w:tblPrEx>
        <w:trPr>
          <w:jc w:val="center"/>
        </w:trPr>
        <w:tc>
          <w:tcPr>
            <w:tcW w:w="5102"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职业院校美育综合改革的探索与实践——以江苏联院大港中专办学点为例</w:t>
            </w:r>
          </w:p>
        </w:tc>
        <w:tc>
          <w:tcPr>
            <w:tcW w:w="2835"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江苏省大港中等专业学校</w:t>
            </w:r>
          </w:p>
        </w:tc>
        <w:tc>
          <w:tcPr>
            <w:tcW w:w="2268" w:type="dxa"/>
            <w:vAlign w:val="center"/>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顾金光 刘甜 杨丽</w:t>
            </w:r>
          </w:p>
        </w:tc>
      </w:tr>
      <w:tr>
        <w:tblPrEx>
          <w:tblCellMar>
            <w:top w:w="0" w:type="dxa"/>
            <w:left w:w="108" w:type="dxa"/>
            <w:bottom w:w="0" w:type="dxa"/>
            <w:right w:w="108" w:type="dxa"/>
          </w:tblCellMar>
        </w:tblPrEx>
        <w:trPr>
          <w:jc w:val="center"/>
        </w:trPr>
        <w:tc>
          <w:tcPr>
            <w:tcW w:w="5102"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基于乡土资源的小学挂虎香包校本教材的开发研究</w:t>
            </w:r>
          </w:p>
        </w:tc>
        <w:tc>
          <w:tcPr>
            <w:tcW w:w="2835"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连云港市实验学校</w:t>
            </w:r>
          </w:p>
        </w:tc>
        <w:tc>
          <w:tcPr>
            <w:tcW w:w="2268" w:type="dxa"/>
            <w:vAlign w:val="center"/>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杨丰鸿</w:t>
            </w:r>
            <w:r>
              <w:rPr>
                <w:rFonts w:eastAsia="方正仿宋_GBK"/>
                <w:color w:val="000000" w:themeColor="text1"/>
                <w:kern w:val="0"/>
                <w:sz w:val="24"/>
                <w14:textFill>
                  <w14:solidFill>
                    <w14:schemeClr w14:val="tx1"/>
                  </w14:solidFill>
                </w14:textFill>
              </w:rPr>
              <w:t xml:space="preserve"> </w:t>
            </w:r>
            <w:r>
              <w:rPr>
                <w:rFonts w:hint="eastAsia" w:eastAsia="方正仿宋_GBK"/>
                <w:color w:val="000000" w:themeColor="text1"/>
                <w:kern w:val="0"/>
                <w:sz w:val="24"/>
                <w14:textFill>
                  <w14:solidFill>
                    <w14:schemeClr w14:val="tx1"/>
                  </w14:solidFill>
                </w14:textFill>
              </w:rPr>
              <w:t>赵海燕</w:t>
            </w:r>
            <w:r>
              <w:rPr>
                <w:rFonts w:eastAsia="方正仿宋_GBK"/>
                <w:color w:val="000000" w:themeColor="text1"/>
                <w:kern w:val="0"/>
                <w:sz w:val="24"/>
                <w14:textFill>
                  <w14:solidFill>
                    <w14:schemeClr w14:val="tx1"/>
                  </w14:solidFill>
                </w14:textFill>
              </w:rPr>
              <w:t xml:space="preserve"> </w:t>
            </w:r>
            <w:r>
              <w:rPr>
                <w:rFonts w:hint="eastAsia" w:eastAsia="方正仿宋_GBK"/>
                <w:color w:val="000000" w:themeColor="text1"/>
                <w:kern w:val="0"/>
                <w:sz w:val="24"/>
                <w14:textFill>
                  <w14:solidFill>
                    <w14:schemeClr w14:val="tx1"/>
                  </w14:solidFill>
                </w14:textFill>
              </w:rPr>
              <w:t>顾轩萌</w:t>
            </w:r>
            <w:r>
              <w:rPr>
                <w:rFonts w:eastAsia="方正仿宋_GBK"/>
                <w:color w:val="000000" w:themeColor="text1"/>
                <w:kern w:val="0"/>
                <w:sz w:val="24"/>
                <w14:textFill>
                  <w14:solidFill>
                    <w14:schemeClr w14:val="tx1"/>
                  </w14:solidFill>
                </w14:textFill>
              </w:rPr>
              <w:t xml:space="preserve"> </w:t>
            </w:r>
            <w:r>
              <w:rPr>
                <w:rFonts w:hint="eastAsia" w:eastAsia="方正仿宋_GBK"/>
                <w:color w:val="000000" w:themeColor="text1"/>
                <w:kern w:val="0"/>
                <w:sz w:val="24"/>
                <w14:textFill>
                  <w14:solidFill>
                    <w14:schemeClr w14:val="tx1"/>
                  </w14:solidFill>
                </w14:textFill>
              </w:rPr>
              <w:t>戴凡清</w:t>
            </w:r>
          </w:p>
        </w:tc>
      </w:tr>
      <w:tr>
        <w:tblPrEx>
          <w:tblCellMar>
            <w:top w:w="0" w:type="dxa"/>
            <w:left w:w="108" w:type="dxa"/>
            <w:bottom w:w="0" w:type="dxa"/>
            <w:right w:w="108" w:type="dxa"/>
          </w:tblCellMar>
        </w:tblPrEx>
        <w:trPr>
          <w:jc w:val="center"/>
        </w:trPr>
        <w:tc>
          <w:tcPr>
            <w:tcW w:w="5102"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基础音乐教育基于美育视野下的跨界融合——“快板进课堂进社团”让艺术之花开满校园</w:t>
            </w:r>
          </w:p>
        </w:tc>
        <w:tc>
          <w:tcPr>
            <w:tcW w:w="2835"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连云港市新坝中心小学</w:t>
            </w:r>
          </w:p>
        </w:tc>
        <w:tc>
          <w:tcPr>
            <w:tcW w:w="2268" w:type="dxa"/>
            <w:vAlign w:val="center"/>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李婷 许娟娟 张晓明 刘建平 张凤松</w:t>
            </w:r>
          </w:p>
        </w:tc>
      </w:tr>
      <w:tr>
        <w:tblPrEx>
          <w:tblCellMar>
            <w:top w:w="0" w:type="dxa"/>
            <w:left w:w="108" w:type="dxa"/>
            <w:bottom w:w="0" w:type="dxa"/>
            <w:right w:w="108" w:type="dxa"/>
          </w:tblCellMar>
        </w:tblPrEx>
        <w:trPr>
          <w:jc w:val="center"/>
        </w:trPr>
        <w:tc>
          <w:tcPr>
            <w:tcW w:w="5102"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着眼乡土文化，创新农村小学美术课堂教学模式</w:t>
            </w:r>
          </w:p>
        </w:tc>
        <w:tc>
          <w:tcPr>
            <w:tcW w:w="2835"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淮安市高良涧小学</w:t>
            </w:r>
          </w:p>
        </w:tc>
        <w:tc>
          <w:tcPr>
            <w:tcW w:w="2268"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吴静 袁海燕 徐仕刚 刘彩霞</w:t>
            </w:r>
          </w:p>
        </w:tc>
      </w:tr>
      <w:tr>
        <w:tblPrEx>
          <w:tblCellMar>
            <w:top w:w="0" w:type="dxa"/>
            <w:left w:w="108" w:type="dxa"/>
            <w:bottom w:w="0" w:type="dxa"/>
            <w:right w:w="108" w:type="dxa"/>
          </w:tblCellMar>
        </w:tblPrEx>
        <w:trPr>
          <w:jc w:val="center"/>
        </w:trPr>
        <w:tc>
          <w:tcPr>
            <w:tcW w:w="5102"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乡村学校“朴素教育”核心文化建设略谈</w:t>
            </w:r>
          </w:p>
        </w:tc>
        <w:tc>
          <w:tcPr>
            <w:tcW w:w="2835"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淮安市韩圩小学</w:t>
            </w:r>
          </w:p>
        </w:tc>
        <w:tc>
          <w:tcPr>
            <w:tcW w:w="2268"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郑璐璐</w:t>
            </w:r>
          </w:p>
        </w:tc>
      </w:tr>
      <w:tr>
        <w:tblPrEx>
          <w:tblCellMar>
            <w:top w:w="0" w:type="dxa"/>
            <w:left w:w="108" w:type="dxa"/>
            <w:bottom w:w="0" w:type="dxa"/>
            <w:right w:w="108" w:type="dxa"/>
          </w:tblCellMar>
        </w:tblPrEx>
        <w:trPr>
          <w:jc w:val="center"/>
        </w:trPr>
        <w:tc>
          <w:tcPr>
            <w:tcW w:w="5102"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七彩霓裳，水色斑斓</w:t>
            </w:r>
          </w:p>
        </w:tc>
        <w:tc>
          <w:tcPr>
            <w:tcW w:w="2835"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淮安市洪泽湖实验小学</w:t>
            </w:r>
          </w:p>
        </w:tc>
        <w:tc>
          <w:tcPr>
            <w:tcW w:w="2268" w:type="dxa"/>
            <w:vAlign w:val="center"/>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孙婷婷 纪友丽 李春梅 衡艳 王梦颖</w:t>
            </w:r>
          </w:p>
        </w:tc>
      </w:tr>
      <w:tr>
        <w:tblPrEx>
          <w:tblCellMar>
            <w:top w:w="0" w:type="dxa"/>
            <w:left w:w="108" w:type="dxa"/>
            <w:bottom w:w="0" w:type="dxa"/>
            <w:right w:w="108" w:type="dxa"/>
          </w:tblCellMar>
        </w:tblPrEx>
        <w:trPr>
          <w:jc w:val="center"/>
        </w:trPr>
        <w:tc>
          <w:tcPr>
            <w:tcW w:w="5102"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童心竹韵 融学助长</w:t>
            </w:r>
          </w:p>
        </w:tc>
        <w:tc>
          <w:tcPr>
            <w:tcW w:w="2835"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金湖吴运铎学校</w:t>
            </w:r>
          </w:p>
        </w:tc>
        <w:tc>
          <w:tcPr>
            <w:tcW w:w="2268" w:type="dxa"/>
            <w:vAlign w:val="center"/>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吴兆影  杨阳</w:t>
            </w:r>
          </w:p>
        </w:tc>
      </w:tr>
      <w:tr>
        <w:tblPrEx>
          <w:tblCellMar>
            <w:top w:w="0" w:type="dxa"/>
            <w:left w:w="108" w:type="dxa"/>
            <w:bottom w:w="0" w:type="dxa"/>
            <w:right w:w="108" w:type="dxa"/>
          </w:tblCellMar>
        </w:tblPrEx>
        <w:trPr>
          <w:jc w:val="center"/>
        </w:trPr>
        <w:tc>
          <w:tcPr>
            <w:tcW w:w="5102"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依托盐城市第二小学“小号手”童声合唱团合唱教育构建校园文化的探索</w:t>
            </w:r>
          </w:p>
        </w:tc>
        <w:tc>
          <w:tcPr>
            <w:tcW w:w="2835"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盐城市第二小学</w:t>
            </w:r>
          </w:p>
        </w:tc>
        <w:tc>
          <w:tcPr>
            <w:tcW w:w="2268" w:type="dxa"/>
            <w:vAlign w:val="center"/>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吴迪 邵芸 孙娟 王灿 蒋博文</w:t>
            </w:r>
          </w:p>
        </w:tc>
      </w:tr>
      <w:tr>
        <w:tblPrEx>
          <w:tblCellMar>
            <w:top w:w="0" w:type="dxa"/>
            <w:left w:w="108" w:type="dxa"/>
            <w:bottom w:w="0" w:type="dxa"/>
            <w:right w:w="108" w:type="dxa"/>
          </w:tblCellMar>
        </w:tblPrEx>
        <w:trPr>
          <w:jc w:val="center"/>
        </w:trPr>
        <w:tc>
          <w:tcPr>
            <w:tcW w:w="5102"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中华优秀文化艺术传承——“书画”艺术进校园</w:t>
            </w:r>
          </w:p>
        </w:tc>
        <w:tc>
          <w:tcPr>
            <w:tcW w:w="2835"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大丰区城东实验小学</w:t>
            </w:r>
          </w:p>
        </w:tc>
        <w:tc>
          <w:tcPr>
            <w:tcW w:w="2268" w:type="dxa"/>
            <w:vAlign w:val="center"/>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魏存 陈建华 蒋亚芹 黄国青</w:t>
            </w:r>
          </w:p>
        </w:tc>
      </w:tr>
      <w:tr>
        <w:tblPrEx>
          <w:tblCellMar>
            <w:top w:w="0" w:type="dxa"/>
            <w:left w:w="108" w:type="dxa"/>
            <w:bottom w:w="0" w:type="dxa"/>
            <w:right w:w="108" w:type="dxa"/>
          </w:tblCellMar>
        </w:tblPrEx>
        <w:trPr>
          <w:jc w:val="center"/>
        </w:trPr>
        <w:tc>
          <w:tcPr>
            <w:tcW w:w="5102"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让音乐点亮童心——阜宁县“乐器进课堂项目的实践与思考</w:t>
            </w:r>
          </w:p>
        </w:tc>
        <w:tc>
          <w:tcPr>
            <w:tcW w:w="2835"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阜宁县教师发展中心</w:t>
            </w:r>
          </w:p>
        </w:tc>
        <w:tc>
          <w:tcPr>
            <w:tcW w:w="2268" w:type="dxa"/>
            <w:vAlign w:val="center"/>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黄伟 杨正泰 王晨 岳也 陶玥</w:t>
            </w:r>
          </w:p>
        </w:tc>
      </w:tr>
      <w:tr>
        <w:tblPrEx>
          <w:tblCellMar>
            <w:top w:w="0" w:type="dxa"/>
            <w:left w:w="108" w:type="dxa"/>
            <w:bottom w:w="0" w:type="dxa"/>
            <w:right w:w="108" w:type="dxa"/>
          </w:tblCellMar>
        </w:tblPrEx>
        <w:trPr>
          <w:jc w:val="center"/>
        </w:trPr>
        <w:tc>
          <w:tcPr>
            <w:tcW w:w="5102"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水乡盛开淮杂花</w:t>
            </w:r>
          </w:p>
        </w:tc>
        <w:tc>
          <w:tcPr>
            <w:tcW w:w="2835"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建湖县实验小学西校区</w:t>
            </w:r>
          </w:p>
        </w:tc>
        <w:tc>
          <w:tcPr>
            <w:tcW w:w="2268" w:type="dxa"/>
            <w:vAlign w:val="center"/>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郭风鸣 廖晓春 臧洪娟</w:t>
            </w:r>
          </w:p>
        </w:tc>
      </w:tr>
      <w:tr>
        <w:tblPrEx>
          <w:tblCellMar>
            <w:top w:w="0" w:type="dxa"/>
            <w:left w:w="108" w:type="dxa"/>
            <w:bottom w:w="0" w:type="dxa"/>
            <w:right w:w="108" w:type="dxa"/>
          </w:tblCellMar>
        </w:tblPrEx>
        <w:trPr>
          <w:jc w:val="center"/>
        </w:trPr>
        <w:tc>
          <w:tcPr>
            <w:tcW w:w="5102"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让美育之花在初中音乐课堂尽情绽放</w:t>
            </w:r>
          </w:p>
        </w:tc>
        <w:tc>
          <w:tcPr>
            <w:tcW w:w="2835"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宝应县实验初中</w:t>
            </w:r>
          </w:p>
        </w:tc>
        <w:tc>
          <w:tcPr>
            <w:tcW w:w="2268" w:type="dxa"/>
            <w:vAlign w:val="center"/>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陈新 陆燕 纪伟华 李娜 翟晓峰</w:t>
            </w:r>
          </w:p>
        </w:tc>
      </w:tr>
      <w:tr>
        <w:tblPrEx>
          <w:tblCellMar>
            <w:top w:w="0" w:type="dxa"/>
            <w:left w:w="108" w:type="dxa"/>
            <w:bottom w:w="0" w:type="dxa"/>
            <w:right w:w="108" w:type="dxa"/>
          </w:tblCellMar>
        </w:tblPrEx>
        <w:trPr>
          <w:jc w:val="center"/>
        </w:trPr>
        <w:tc>
          <w:tcPr>
            <w:tcW w:w="5102"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扬剧“百花”满琪园  非遗传承育琪娃</w:t>
            </w:r>
          </w:p>
        </w:tc>
        <w:tc>
          <w:tcPr>
            <w:tcW w:w="2835"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扬州市邗江区美琪学校</w:t>
            </w:r>
          </w:p>
        </w:tc>
        <w:tc>
          <w:tcPr>
            <w:tcW w:w="2268" w:type="dxa"/>
            <w:vAlign w:val="center"/>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刘  艳</w:t>
            </w:r>
          </w:p>
        </w:tc>
      </w:tr>
      <w:tr>
        <w:tblPrEx>
          <w:tblCellMar>
            <w:top w:w="0" w:type="dxa"/>
            <w:left w:w="108" w:type="dxa"/>
            <w:bottom w:w="0" w:type="dxa"/>
            <w:right w:w="108" w:type="dxa"/>
          </w:tblCellMar>
        </w:tblPrEx>
        <w:trPr>
          <w:jc w:val="center"/>
        </w:trPr>
        <w:tc>
          <w:tcPr>
            <w:tcW w:w="5102"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深化教育改革，完善艺术展演机制构建——以我校开展常态化艺术展演活动为例</w:t>
            </w:r>
          </w:p>
        </w:tc>
        <w:tc>
          <w:tcPr>
            <w:tcW w:w="2835"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镇江市索普初级中学</w:t>
            </w:r>
          </w:p>
        </w:tc>
        <w:tc>
          <w:tcPr>
            <w:tcW w:w="2268" w:type="dxa"/>
            <w:vAlign w:val="center"/>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朱文斌 左娟娟 唐开媚 马欣 陈莹</w:t>
            </w:r>
          </w:p>
        </w:tc>
      </w:tr>
      <w:tr>
        <w:tblPrEx>
          <w:tblCellMar>
            <w:top w:w="0" w:type="dxa"/>
            <w:left w:w="108" w:type="dxa"/>
            <w:bottom w:w="0" w:type="dxa"/>
            <w:right w:w="108" w:type="dxa"/>
          </w:tblCellMar>
        </w:tblPrEx>
        <w:trPr>
          <w:jc w:val="center"/>
        </w:trPr>
        <w:tc>
          <w:tcPr>
            <w:tcW w:w="5102"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面塑人物群创作——镇江锅盖面</w:t>
            </w:r>
          </w:p>
        </w:tc>
        <w:tc>
          <w:tcPr>
            <w:tcW w:w="2835"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江苏省镇江中学附属初中</w:t>
            </w:r>
          </w:p>
        </w:tc>
        <w:tc>
          <w:tcPr>
            <w:tcW w:w="2268" w:type="dxa"/>
            <w:vAlign w:val="center"/>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曹娴 方敏 沙晓玲</w:t>
            </w:r>
          </w:p>
        </w:tc>
      </w:tr>
      <w:tr>
        <w:tblPrEx>
          <w:tblCellMar>
            <w:top w:w="0" w:type="dxa"/>
            <w:left w:w="108" w:type="dxa"/>
            <w:bottom w:w="0" w:type="dxa"/>
            <w:right w:w="108" w:type="dxa"/>
          </w:tblCellMar>
        </w:tblPrEx>
        <w:trPr>
          <w:jc w:val="center"/>
        </w:trPr>
        <w:tc>
          <w:tcPr>
            <w:tcW w:w="5102"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以美育美，感受生命成长的精彩——镇江市江滨实验小学校园文化育人实践</w:t>
            </w:r>
          </w:p>
        </w:tc>
        <w:tc>
          <w:tcPr>
            <w:tcW w:w="2835"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镇江市江滨实验小学</w:t>
            </w:r>
          </w:p>
        </w:tc>
        <w:tc>
          <w:tcPr>
            <w:tcW w:w="2268" w:type="dxa"/>
            <w:vAlign w:val="center"/>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袁海芸 许璐 眭航 刘君宇 洪安娜</w:t>
            </w:r>
          </w:p>
        </w:tc>
      </w:tr>
      <w:tr>
        <w:tblPrEx>
          <w:tblCellMar>
            <w:top w:w="0" w:type="dxa"/>
            <w:left w:w="108" w:type="dxa"/>
            <w:bottom w:w="0" w:type="dxa"/>
            <w:right w:w="108" w:type="dxa"/>
          </w:tblCellMar>
        </w:tblPrEx>
        <w:trPr>
          <w:jc w:val="center"/>
        </w:trPr>
        <w:tc>
          <w:tcPr>
            <w:tcW w:w="5102"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斑驳，美之所在--《丹阳石刻文化进课堂》版画教学案例</w:t>
            </w:r>
          </w:p>
        </w:tc>
        <w:tc>
          <w:tcPr>
            <w:tcW w:w="2835"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丹阳市界牌中心小学</w:t>
            </w:r>
          </w:p>
        </w:tc>
        <w:tc>
          <w:tcPr>
            <w:tcW w:w="2268" w:type="dxa"/>
            <w:vAlign w:val="center"/>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范小娟 何云 杨杰</w:t>
            </w:r>
          </w:p>
        </w:tc>
      </w:tr>
      <w:tr>
        <w:tblPrEx>
          <w:tblCellMar>
            <w:top w:w="0" w:type="dxa"/>
            <w:left w:w="108" w:type="dxa"/>
            <w:bottom w:w="0" w:type="dxa"/>
            <w:right w:w="108" w:type="dxa"/>
          </w:tblCellMar>
        </w:tblPrEx>
        <w:trPr>
          <w:jc w:val="center"/>
        </w:trPr>
        <w:tc>
          <w:tcPr>
            <w:tcW w:w="5102"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诗情藏画意 水墨绘家乡</w:t>
            </w:r>
          </w:p>
        </w:tc>
        <w:tc>
          <w:tcPr>
            <w:tcW w:w="2835"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丹阳市实验小学</w:t>
            </w:r>
          </w:p>
        </w:tc>
        <w:tc>
          <w:tcPr>
            <w:tcW w:w="2268"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郭晓燕</w:t>
            </w:r>
          </w:p>
        </w:tc>
      </w:tr>
      <w:tr>
        <w:tblPrEx>
          <w:tblCellMar>
            <w:top w:w="0" w:type="dxa"/>
            <w:left w:w="108" w:type="dxa"/>
            <w:bottom w:w="0" w:type="dxa"/>
            <w:right w:w="108" w:type="dxa"/>
          </w:tblCellMar>
        </w:tblPrEx>
        <w:trPr>
          <w:jc w:val="center"/>
        </w:trPr>
        <w:tc>
          <w:tcPr>
            <w:tcW w:w="5102"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篆刻艺术进校园 传统文化焕生机</w:t>
            </w:r>
          </w:p>
        </w:tc>
        <w:tc>
          <w:tcPr>
            <w:tcW w:w="2835"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丹阳市云阳学校</w:t>
            </w:r>
          </w:p>
        </w:tc>
        <w:tc>
          <w:tcPr>
            <w:tcW w:w="2268"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魏珍 顾鑫</w:t>
            </w:r>
          </w:p>
        </w:tc>
      </w:tr>
      <w:tr>
        <w:tblPrEx>
          <w:tblCellMar>
            <w:top w:w="0" w:type="dxa"/>
            <w:left w:w="108" w:type="dxa"/>
            <w:bottom w:w="0" w:type="dxa"/>
            <w:right w:w="108" w:type="dxa"/>
          </w:tblCellMar>
        </w:tblPrEx>
        <w:trPr>
          <w:jc w:val="center"/>
        </w:trPr>
        <w:tc>
          <w:tcPr>
            <w:tcW w:w="5102"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“STEM+”视域下的高中大美育资源开发与运用的校本研究</w:t>
            </w:r>
          </w:p>
        </w:tc>
        <w:tc>
          <w:tcPr>
            <w:tcW w:w="2835"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泰州市第二中学</w:t>
            </w:r>
          </w:p>
        </w:tc>
        <w:tc>
          <w:tcPr>
            <w:tcW w:w="2268"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李强 姚小林</w:t>
            </w:r>
          </w:p>
        </w:tc>
      </w:tr>
      <w:tr>
        <w:tblPrEx>
          <w:tblCellMar>
            <w:top w:w="0" w:type="dxa"/>
            <w:left w:w="108" w:type="dxa"/>
            <w:bottom w:w="0" w:type="dxa"/>
            <w:right w:w="108" w:type="dxa"/>
          </w:tblCellMar>
        </w:tblPrEx>
        <w:trPr>
          <w:jc w:val="center"/>
        </w:trPr>
        <w:tc>
          <w:tcPr>
            <w:tcW w:w="5102"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特色大课间 展校园活力 享精彩童年</w:t>
            </w:r>
          </w:p>
        </w:tc>
        <w:tc>
          <w:tcPr>
            <w:tcW w:w="2835"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泰州医药高新区第一实验小学</w:t>
            </w:r>
          </w:p>
        </w:tc>
        <w:tc>
          <w:tcPr>
            <w:tcW w:w="2268"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陈琳</w:t>
            </w:r>
          </w:p>
        </w:tc>
      </w:tr>
      <w:tr>
        <w:tblPrEx>
          <w:tblCellMar>
            <w:top w:w="0" w:type="dxa"/>
            <w:left w:w="108" w:type="dxa"/>
            <w:bottom w:w="0" w:type="dxa"/>
            <w:right w:w="108" w:type="dxa"/>
          </w:tblCellMar>
        </w:tblPrEx>
        <w:trPr>
          <w:jc w:val="center"/>
        </w:trPr>
        <w:tc>
          <w:tcPr>
            <w:tcW w:w="5102"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多学科融合下的美育——让美育之花绽放在每个孩子的心间</w:t>
            </w:r>
          </w:p>
        </w:tc>
        <w:tc>
          <w:tcPr>
            <w:tcW w:w="2835"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靖江市东兴镇中心学校</w:t>
            </w:r>
          </w:p>
        </w:tc>
        <w:tc>
          <w:tcPr>
            <w:tcW w:w="2268" w:type="dxa"/>
            <w:vAlign w:val="center"/>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孙海燕</w:t>
            </w:r>
          </w:p>
        </w:tc>
      </w:tr>
      <w:tr>
        <w:tblPrEx>
          <w:tblCellMar>
            <w:top w:w="0" w:type="dxa"/>
            <w:left w:w="108" w:type="dxa"/>
            <w:bottom w:w="0" w:type="dxa"/>
            <w:right w:w="108" w:type="dxa"/>
          </w:tblCellMar>
        </w:tblPrEx>
        <w:trPr>
          <w:jc w:val="center"/>
        </w:trPr>
        <w:tc>
          <w:tcPr>
            <w:tcW w:w="5102"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心手相印 笔墨传情  ——“画信”工作坊建设案例研究</w:t>
            </w:r>
          </w:p>
        </w:tc>
        <w:tc>
          <w:tcPr>
            <w:tcW w:w="2835"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南京师范大学附属中学宿迁分校</w:t>
            </w:r>
          </w:p>
        </w:tc>
        <w:tc>
          <w:tcPr>
            <w:tcW w:w="2268" w:type="dxa"/>
            <w:vAlign w:val="center"/>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李茜</w:t>
            </w:r>
          </w:p>
        </w:tc>
      </w:tr>
      <w:tr>
        <w:tblPrEx>
          <w:tblCellMar>
            <w:top w:w="0" w:type="dxa"/>
            <w:left w:w="108" w:type="dxa"/>
            <w:bottom w:w="0" w:type="dxa"/>
            <w:right w:w="108" w:type="dxa"/>
          </w:tblCellMar>
        </w:tblPrEx>
        <w:trPr>
          <w:jc w:val="center"/>
        </w:trPr>
        <w:tc>
          <w:tcPr>
            <w:tcW w:w="5102"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艺术特色教育常态化建设的实践探索——以艺术社团为例</w:t>
            </w:r>
          </w:p>
        </w:tc>
        <w:tc>
          <w:tcPr>
            <w:tcW w:w="2835"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宿迁市湖滨新区黄墩中心学校</w:t>
            </w:r>
          </w:p>
        </w:tc>
        <w:tc>
          <w:tcPr>
            <w:tcW w:w="2268"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冯为 钱松  唐留芳</w:t>
            </w:r>
          </w:p>
        </w:tc>
      </w:tr>
      <w:tr>
        <w:tblPrEx>
          <w:tblCellMar>
            <w:top w:w="0" w:type="dxa"/>
            <w:left w:w="108" w:type="dxa"/>
            <w:bottom w:w="0" w:type="dxa"/>
            <w:right w:w="108" w:type="dxa"/>
          </w:tblCellMar>
        </w:tblPrEx>
        <w:trPr>
          <w:jc w:val="center"/>
        </w:trPr>
        <w:tc>
          <w:tcPr>
            <w:tcW w:w="5102"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打鼓说书进校园 传统经典永流传 ——苏北大鼓戏曲传承案例分析</w:t>
            </w:r>
          </w:p>
        </w:tc>
        <w:tc>
          <w:tcPr>
            <w:tcW w:w="2835"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宿迁市宿城区罗圩中心小学</w:t>
            </w:r>
          </w:p>
        </w:tc>
        <w:tc>
          <w:tcPr>
            <w:tcW w:w="2268" w:type="dxa"/>
            <w:vAlign w:val="center"/>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刘珊珊</w:t>
            </w:r>
          </w:p>
        </w:tc>
      </w:tr>
      <w:tr>
        <w:tblPrEx>
          <w:tblCellMar>
            <w:top w:w="0" w:type="dxa"/>
            <w:left w:w="108" w:type="dxa"/>
            <w:bottom w:w="0" w:type="dxa"/>
            <w:right w:w="108" w:type="dxa"/>
          </w:tblCellMar>
        </w:tblPrEx>
        <w:trPr>
          <w:jc w:val="center"/>
        </w:trPr>
        <w:tc>
          <w:tcPr>
            <w:tcW w:w="5102"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“明礼·至善”—校园文化品格提升项目</w:t>
            </w:r>
          </w:p>
        </w:tc>
        <w:tc>
          <w:tcPr>
            <w:tcW w:w="2835"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宿迁市洋河新区实验小学</w:t>
            </w:r>
          </w:p>
        </w:tc>
        <w:tc>
          <w:tcPr>
            <w:tcW w:w="2268"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徐燕 沈荣 李宁 于珑姝 卓研</w:t>
            </w:r>
          </w:p>
        </w:tc>
      </w:tr>
      <w:tr>
        <w:tblPrEx>
          <w:tblCellMar>
            <w:top w:w="0" w:type="dxa"/>
            <w:left w:w="108" w:type="dxa"/>
            <w:bottom w:w="0" w:type="dxa"/>
            <w:right w:w="108" w:type="dxa"/>
          </w:tblCellMar>
        </w:tblPrEx>
        <w:trPr>
          <w:jc w:val="center"/>
        </w:trPr>
        <w:tc>
          <w:tcPr>
            <w:tcW w:w="5102"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中华优秀文化艺术传承——“童心印痕”版画特色学校的创设</w:t>
            </w:r>
          </w:p>
        </w:tc>
        <w:tc>
          <w:tcPr>
            <w:tcW w:w="2835"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宿迁市洋河新区美人泉小学</w:t>
            </w:r>
          </w:p>
        </w:tc>
        <w:tc>
          <w:tcPr>
            <w:tcW w:w="2268"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陈婷婷 樊璐 邱芳玉  杨康</w:t>
            </w:r>
          </w:p>
        </w:tc>
      </w:tr>
    </w:tbl>
    <w:p>
      <w:pPr>
        <w:spacing w:line="570" w:lineRule="exact"/>
        <w:jc w:val="center"/>
        <w:rPr>
          <w:rFonts w:eastAsia="方正黑体_GBK"/>
          <w:color w:val="000000" w:themeColor="text1"/>
          <w:sz w:val="32"/>
          <w:szCs w:val="32"/>
          <w14:textFill>
            <w14:solidFill>
              <w14:schemeClr w14:val="tx1"/>
            </w14:solidFill>
          </w14:textFill>
        </w:rPr>
      </w:pPr>
      <w:r>
        <w:rPr>
          <w:rFonts w:hint="eastAsia" w:eastAsia="方正黑体_GBK"/>
          <w:color w:val="000000" w:themeColor="text1"/>
          <w:sz w:val="32"/>
          <w:szCs w:val="32"/>
          <w14:textFill>
            <w14:solidFill>
              <w14:schemeClr w14:val="tx1"/>
            </w14:solidFill>
          </w14:textFill>
        </w:rPr>
        <w:t>三</w:t>
      </w:r>
      <w:r>
        <w:rPr>
          <w:rFonts w:eastAsia="方正黑体_GBK"/>
          <w:color w:val="000000" w:themeColor="text1"/>
          <w:sz w:val="32"/>
          <w:szCs w:val="32"/>
          <w14:textFill>
            <w14:solidFill>
              <w14:schemeClr w14:val="tx1"/>
            </w14:solidFill>
          </w14:textFill>
        </w:rPr>
        <w:t>等奖（</w:t>
      </w:r>
      <w:r>
        <w:rPr>
          <w:rFonts w:hint="eastAsia" w:eastAsia="方正黑体_GBK"/>
          <w:color w:val="000000" w:themeColor="text1"/>
          <w:sz w:val="32"/>
          <w:szCs w:val="32"/>
          <w14:textFill>
            <w14:solidFill>
              <w14:schemeClr w14:val="tx1"/>
            </w14:solidFill>
          </w14:textFill>
        </w:rPr>
        <w:t>97</w:t>
      </w:r>
      <w:r>
        <w:rPr>
          <w:rFonts w:eastAsia="方正黑体_GBK"/>
          <w:color w:val="000000" w:themeColor="text1"/>
          <w:sz w:val="32"/>
          <w:szCs w:val="32"/>
          <w14:textFill>
            <w14:solidFill>
              <w14:schemeClr w14:val="tx1"/>
            </w14:solidFill>
          </w14:textFill>
        </w:rPr>
        <w:t>个）</w:t>
      </w:r>
    </w:p>
    <w:tbl>
      <w:tblPr>
        <w:tblStyle w:val="4"/>
        <w:tblW w:w="10205" w:type="dxa"/>
        <w:jc w:val="center"/>
        <w:tblLayout w:type="fixed"/>
        <w:tblCellMar>
          <w:top w:w="0" w:type="dxa"/>
          <w:left w:w="108" w:type="dxa"/>
          <w:bottom w:w="0" w:type="dxa"/>
          <w:right w:w="108" w:type="dxa"/>
        </w:tblCellMar>
      </w:tblPr>
      <w:tblGrid>
        <w:gridCol w:w="5102"/>
        <w:gridCol w:w="2835"/>
        <w:gridCol w:w="2268"/>
      </w:tblGrid>
      <w:tr>
        <w:tblPrEx>
          <w:tblCellMar>
            <w:top w:w="0" w:type="dxa"/>
            <w:left w:w="108" w:type="dxa"/>
            <w:bottom w:w="0" w:type="dxa"/>
            <w:right w:w="108" w:type="dxa"/>
          </w:tblCellMar>
        </w:tblPrEx>
        <w:trPr>
          <w:trHeight w:val="90" w:hRule="atLeast"/>
          <w:tblHeader/>
          <w:jc w:val="center"/>
        </w:trPr>
        <w:tc>
          <w:tcPr>
            <w:tcW w:w="5102" w:type="dxa"/>
            <w:vAlign w:val="center"/>
          </w:tcPr>
          <w:p>
            <w:pPr>
              <w:widowControl/>
              <w:spacing w:line="400" w:lineRule="exact"/>
              <w:jc w:val="center"/>
              <w:rPr>
                <w:rFonts w:ascii="方正黑体_GBK" w:eastAsia="方正黑体_GBK"/>
                <w:color w:val="000000" w:themeColor="text1"/>
                <w:kern w:val="0"/>
                <w:sz w:val="24"/>
                <w14:textFill>
                  <w14:solidFill>
                    <w14:schemeClr w14:val="tx1"/>
                  </w14:solidFill>
                </w14:textFill>
              </w:rPr>
            </w:pPr>
            <w:r>
              <w:rPr>
                <w:rFonts w:hint="eastAsia" w:ascii="方正黑体_GBK" w:eastAsia="方正黑体_GBK"/>
                <w:color w:val="000000" w:themeColor="text1"/>
                <w:kern w:val="0"/>
                <w:sz w:val="24"/>
                <w14:textFill>
                  <w14:solidFill>
                    <w14:schemeClr w14:val="tx1"/>
                  </w14:solidFill>
                </w14:textFill>
              </w:rPr>
              <w:t>案例题目</w:t>
            </w:r>
          </w:p>
        </w:tc>
        <w:tc>
          <w:tcPr>
            <w:tcW w:w="2835" w:type="dxa"/>
            <w:vAlign w:val="center"/>
          </w:tcPr>
          <w:p>
            <w:pPr>
              <w:widowControl/>
              <w:spacing w:line="400" w:lineRule="exact"/>
              <w:jc w:val="center"/>
              <w:rPr>
                <w:rFonts w:ascii="方正黑体_GBK" w:eastAsia="方正黑体_GBK"/>
                <w:color w:val="000000" w:themeColor="text1"/>
                <w:kern w:val="0"/>
                <w:sz w:val="24"/>
                <w14:textFill>
                  <w14:solidFill>
                    <w14:schemeClr w14:val="tx1"/>
                  </w14:solidFill>
                </w14:textFill>
              </w:rPr>
            </w:pPr>
            <w:r>
              <w:rPr>
                <w:rFonts w:hint="eastAsia" w:ascii="方正黑体_GBK" w:eastAsia="方正黑体_GBK"/>
                <w:color w:val="000000" w:themeColor="text1"/>
                <w:kern w:val="0"/>
                <w:sz w:val="24"/>
                <w14:textFill>
                  <w14:solidFill>
                    <w14:schemeClr w14:val="tx1"/>
                  </w14:solidFill>
                </w14:textFill>
              </w:rPr>
              <w:t>申报单位</w:t>
            </w:r>
          </w:p>
        </w:tc>
        <w:tc>
          <w:tcPr>
            <w:tcW w:w="2268" w:type="dxa"/>
            <w:vAlign w:val="center"/>
          </w:tcPr>
          <w:p>
            <w:pPr>
              <w:widowControl/>
              <w:spacing w:line="400" w:lineRule="exact"/>
              <w:jc w:val="center"/>
              <w:rPr>
                <w:rFonts w:ascii="方正黑体_GBK" w:eastAsia="方正黑体_GBK"/>
                <w:color w:val="000000" w:themeColor="text1"/>
                <w:kern w:val="0"/>
                <w:sz w:val="24"/>
                <w14:textFill>
                  <w14:solidFill>
                    <w14:schemeClr w14:val="tx1"/>
                  </w14:solidFill>
                </w14:textFill>
              </w:rPr>
            </w:pPr>
            <w:r>
              <w:rPr>
                <w:rFonts w:hint="eastAsia" w:ascii="方正黑体_GBK" w:eastAsia="方正黑体_GBK"/>
                <w:color w:val="000000" w:themeColor="text1"/>
                <w:kern w:val="0"/>
                <w:sz w:val="24"/>
                <w14:textFill>
                  <w14:solidFill>
                    <w14:schemeClr w14:val="tx1"/>
                  </w14:solidFill>
                </w14:textFill>
              </w:rPr>
              <w:t>负责人及团队成员</w:t>
            </w:r>
          </w:p>
        </w:tc>
      </w:tr>
      <w:tr>
        <w:tblPrEx>
          <w:tblCellMar>
            <w:top w:w="0" w:type="dxa"/>
            <w:left w:w="108" w:type="dxa"/>
            <w:bottom w:w="0" w:type="dxa"/>
            <w:right w:w="108" w:type="dxa"/>
          </w:tblCellMar>
        </w:tblPrEx>
        <w:trPr>
          <w:jc w:val="center"/>
        </w:trPr>
        <w:tc>
          <w:tcPr>
            <w:tcW w:w="5102"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让传统节日文化在学生心中生根发芽——以《“e”课程——赛龙舟》为例</w:t>
            </w:r>
          </w:p>
        </w:tc>
        <w:tc>
          <w:tcPr>
            <w:tcW w:w="2835"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南京书人实验学校</w:t>
            </w:r>
          </w:p>
        </w:tc>
        <w:tc>
          <w:tcPr>
            <w:tcW w:w="2268" w:type="dxa"/>
            <w:vAlign w:val="center"/>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袁苏爽 崔朋宇</w:t>
            </w:r>
          </w:p>
        </w:tc>
      </w:tr>
      <w:tr>
        <w:tblPrEx>
          <w:tblCellMar>
            <w:top w:w="0" w:type="dxa"/>
            <w:left w:w="108" w:type="dxa"/>
            <w:bottom w:w="0" w:type="dxa"/>
            <w:right w:w="108" w:type="dxa"/>
          </w:tblCellMar>
        </w:tblPrEx>
        <w:trPr>
          <w:jc w:val="center"/>
        </w:trPr>
        <w:tc>
          <w:tcPr>
            <w:tcW w:w="5102"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多元共生，多维共进——指向音乐综合素养提升的音乐复习课的设计与实施实例分析</w:t>
            </w:r>
          </w:p>
        </w:tc>
        <w:tc>
          <w:tcPr>
            <w:tcW w:w="2835"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南京师范大学附属小学仙鹤门分校</w:t>
            </w:r>
          </w:p>
        </w:tc>
        <w:tc>
          <w:tcPr>
            <w:tcW w:w="2268" w:type="dxa"/>
            <w:vAlign w:val="center"/>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尹润萍</w:t>
            </w:r>
          </w:p>
        </w:tc>
      </w:tr>
      <w:tr>
        <w:tblPrEx>
          <w:tblCellMar>
            <w:top w:w="0" w:type="dxa"/>
            <w:left w:w="108" w:type="dxa"/>
            <w:bottom w:w="0" w:type="dxa"/>
            <w:right w:w="108" w:type="dxa"/>
          </w:tblCellMar>
        </w:tblPrEx>
        <w:trPr>
          <w:jc w:val="center"/>
        </w:trPr>
        <w:tc>
          <w:tcPr>
            <w:tcW w:w="5102"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“美辅育德，以文促人”乡土文化视角下美育实践课程探究——以乡村学校特色课程《桥乡韵》实践为例</w:t>
            </w:r>
          </w:p>
        </w:tc>
        <w:tc>
          <w:tcPr>
            <w:tcW w:w="2835"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六合区实验小学八百桥分校</w:t>
            </w:r>
          </w:p>
        </w:tc>
        <w:tc>
          <w:tcPr>
            <w:tcW w:w="2268" w:type="dxa"/>
            <w:vAlign w:val="center"/>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高湄  王芝兰 丁喜萍 付玉婷 魏艳玲</w:t>
            </w:r>
          </w:p>
        </w:tc>
      </w:tr>
      <w:tr>
        <w:tblPrEx>
          <w:tblCellMar>
            <w:top w:w="0" w:type="dxa"/>
            <w:left w:w="108" w:type="dxa"/>
            <w:bottom w:w="0" w:type="dxa"/>
            <w:right w:w="108" w:type="dxa"/>
          </w:tblCellMar>
        </w:tblPrEx>
        <w:trPr>
          <w:trHeight w:val="118" w:hRule="atLeast"/>
          <w:jc w:val="center"/>
        </w:trPr>
        <w:tc>
          <w:tcPr>
            <w:tcW w:w="5102"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有形者，有形形者</w:t>
            </w:r>
          </w:p>
        </w:tc>
        <w:tc>
          <w:tcPr>
            <w:tcW w:w="2835"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无锡师范附属太湖新城小学</w:t>
            </w:r>
          </w:p>
        </w:tc>
        <w:tc>
          <w:tcPr>
            <w:tcW w:w="2268" w:type="dxa"/>
            <w:vAlign w:val="center"/>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孙芳</w:t>
            </w:r>
          </w:p>
        </w:tc>
      </w:tr>
      <w:tr>
        <w:tblPrEx>
          <w:tblCellMar>
            <w:top w:w="0" w:type="dxa"/>
            <w:left w:w="108" w:type="dxa"/>
            <w:bottom w:w="0" w:type="dxa"/>
            <w:right w:w="108" w:type="dxa"/>
          </w:tblCellMar>
        </w:tblPrEx>
        <w:trPr>
          <w:jc w:val="center"/>
        </w:trPr>
        <w:tc>
          <w:tcPr>
            <w:tcW w:w="5102"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循“通融”之路，崇“尚美”之境——“版画+乡土地理”太湖石主题课程案例</w:t>
            </w:r>
          </w:p>
        </w:tc>
        <w:tc>
          <w:tcPr>
            <w:tcW w:w="2835"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无锡市厚桥实验小学</w:t>
            </w:r>
          </w:p>
        </w:tc>
        <w:tc>
          <w:tcPr>
            <w:tcW w:w="2268" w:type="dxa"/>
            <w:vAlign w:val="center"/>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周艳   浦晓岚  周洁  周帆</w:t>
            </w:r>
          </w:p>
        </w:tc>
      </w:tr>
      <w:tr>
        <w:tblPrEx>
          <w:tblCellMar>
            <w:top w:w="0" w:type="dxa"/>
            <w:left w:w="108" w:type="dxa"/>
            <w:bottom w:w="0" w:type="dxa"/>
            <w:right w:w="108" w:type="dxa"/>
          </w:tblCellMar>
        </w:tblPrEx>
        <w:trPr>
          <w:jc w:val="center"/>
        </w:trPr>
        <w:tc>
          <w:tcPr>
            <w:tcW w:w="5102"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以美育之名架起传统和未来之桥</w:t>
            </w:r>
          </w:p>
        </w:tc>
        <w:tc>
          <w:tcPr>
            <w:tcW w:w="2835"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无锡市钱桥中心小学</w:t>
            </w:r>
          </w:p>
        </w:tc>
        <w:tc>
          <w:tcPr>
            <w:tcW w:w="2268" w:type="dxa"/>
            <w:vAlign w:val="center"/>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虞玺 吴敏 沈世颖</w:t>
            </w:r>
          </w:p>
        </w:tc>
      </w:tr>
      <w:tr>
        <w:tblPrEx>
          <w:tblCellMar>
            <w:top w:w="0" w:type="dxa"/>
            <w:left w:w="108" w:type="dxa"/>
            <w:bottom w:w="0" w:type="dxa"/>
            <w:right w:w="108" w:type="dxa"/>
          </w:tblCellMar>
        </w:tblPrEx>
        <w:trPr>
          <w:jc w:val="center"/>
        </w:trPr>
        <w:tc>
          <w:tcPr>
            <w:tcW w:w="5102"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加强校园文化环境，建设提升美术与人综合能效</w:t>
            </w:r>
          </w:p>
        </w:tc>
        <w:tc>
          <w:tcPr>
            <w:tcW w:w="2835"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江阴市月城实验小学</w:t>
            </w:r>
          </w:p>
        </w:tc>
        <w:tc>
          <w:tcPr>
            <w:tcW w:w="2268" w:type="dxa"/>
            <w:vAlign w:val="center"/>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李凤成   汤卫英   鲁以雷</w:t>
            </w:r>
          </w:p>
        </w:tc>
      </w:tr>
      <w:tr>
        <w:tblPrEx>
          <w:tblCellMar>
            <w:top w:w="0" w:type="dxa"/>
            <w:left w:w="108" w:type="dxa"/>
            <w:bottom w:w="0" w:type="dxa"/>
            <w:right w:w="108" w:type="dxa"/>
          </w:tblCellMar>
        </w:tblPrEx>
        <w:trPr>
          <w:jc w:val="center"/>
        </w:trPr>
        <w:tc>
          <w:tcPr>
            <w:tcW w:w="5102"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传承民族智慧  谱写珠算华章</w:t>
            </w:r>
          </w:p>
        </w:tc>
        <w:tc>
          <w:tcPr>
            <w:tcW w:w="2835"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宜兴高等职业技术学校</w:t>
            </w:r>
          </w:p>
        </w:tc>
        <w:tc>
          <w:tcPr>
            <w:tcW w:w="2268" w:type="dxa"/>
            <w:vAlign w:val="center"/>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朱盛婷 叶贞 卞媛媛 胡晨园 刘益萍</w:t>
            </w:r>
          </w:p>
        </w:tc>
      </w:tr>
      <w:tr>
        <w:tblPrEx>
          <w:tblCellMar>
            <w:top w:w="0" w:type="dxa"/>
            <w:left w:w="108" w:type="dxa"/>
            <w:bottom w:w="0" w:type="dxa"/>
            <w:right w:w="108" w:type="dxa"/>
          </w:tblCellMar>
        </w:tblPrEx>
        <w:trPr>
          <w:jc w:val="center"/>
        </w:trPr>
        <w:tc>
          <w:tcPr>
            <w:tcW w:w="5102"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印刻生命的痕迹（春天篇、秋天篇）</w:t>
            </w:r>
          </w:p>
        </w:tc>
        <w:tc>
          <w:tcPr>
            <w:tcW w:w="2835"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宜兴市新建小学</w:t>
            </w:r>
          </w:p>
        </w:tc>
        <w:tc>
          <w:tcPr>
            <w:tcW w:w="2268" w:type="dxa"/>
            <w:vAlign w:val="center"/>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吴莺飞</w:t>
            </w:r>
          </w:p>
        </w:tc>
      </w:tr>
      <w:tr>
        <w:tblPrEx>
          <w:tblCellMar>
            <w:top w:w="0" w:type="dxa"/>
            <w:left w:w="108" w:type="dxa"/>
            <w:bottom w:w="0" w:type="dxa"/>
            <w:right w:w="108" w:type="dxa"/>
          </w:tblCellMar>
        </w:tblPrEx>
        <w:trPr>
          <w:jc w:val="center"/>
        </w:trPr>
        <w:tc>
          <w:tcPr>
            <w:tcW w:w="5102"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传承文化 童心筑梦</w:t>
            </w:r>
          </w:p>
        </w:tc>
        <w:tc>
          <w:tcPr>
            <w:tcW w:w="2835"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常州市金坛区段玉裁实验小学</w:t>
            </w:r>
          </w:p>
        </w:tc>
        <w:tc>
          <w:tcPr>
            <w:tcW w:w="2268" w:type="dxa"/>
            <w:vAlign w:val="center"/>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曹钰皎 张瑜 杨丽香 潘艳 杜娟</w:t>
            </w:r>
          </w:p>
        </w:tc>
      </w:tr>
      <w:tr>
        <w:tblPrEx>
          <w:tblCellMar>
            <w:top w:w="0" w:type="dxa"/>
            <w:left w:w="108" w:type="dxa"/>
            <w:bottom w:w="0" w:type="dxa"/>
            <w:right w:w="108" w:type="dxa"/>
          </w:tblCellMar>
        </w:tblPrEx>
        <w:trPr>
          <w:jc w:val="center"/>
        </w:trPr>
        <w:tc>
          <w:tcPr>
            <w:tcW w:w="5102"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御“华”新见 逸趣横生——小学美术《适合纹样》教学案例</w:t>
            </w:r>
          </w:p>
        </w:tc>
        <w:tc>
          <w:tcPr>
            <w:tcW w:w="2835"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常州市荆川小学</w:t>
            </w:r>
          </w:p>
        </w:tc>
        <w:tc>
          <w:tcPr>
            <w:tcW w:w="2268" w:type="dxa"/>
            <w:vAlign w:val="center"/>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张曦丹</w:t>
            </w:r>
          </w:p>
        </w:tc>
      </w:tr>
      <w:tr>
        <w:tblPrEx>
          <w:tblCellMar>
            <w:top w:w="0" w:type="dxa"/>
            <w:left w:w="108" w:type="dxa"/>
            <w:bottom w:w="0" w:type="dxa"/>
            <w:right w:w="108" w:type="dxa"/>
          </w:tblCellMar>
        </w:tblPrEx>
        <w:trPr>
          <w:jc w:val="center"/>
        </w:trPr>
        <w:tc>
          <w:tcPr>
            <w:tcW w:w="5102"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中华优秀传统文化与美育教学融合路径研究</w:t>
            </w:r>
          </w:p>
        </w:tc>
        <w:tc>
          <w:tcPr>
            <w:tcW w:w="2835"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常州市武进区湖塘桥实验小学</w:t>
            </w:r>
          </w:p>
        </w:tc>
        <w:tc>
          <w:tcPr>
            <w:tcW w:w="2268" w:type="dxa"/>
            <w:vAlign w:val="center"/>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沈莉  杨艳</w:t>
            </w:r>
          </w:p>
        </w:tc>
      </w:tr>
      <w:tr>
        <w:tblPrEx>
          <w:tblCellMar>
            <w:top w:w="0" w:type="dxa"/>
            <w:left w:w="108" w:type="dxa"/>
            <w:bottom w:w="0" w:type="dxa"/>
            <w:right w:w="108" w:type="dxa"/>
          </w:tblCellMar>
        </w:tblPrEx>
        <w:trPr>
          <w:jc w:val="center"/>
        </w:trPr>
        <w:tc>
          <w:tcPr>
            <w:tcW w:w="5102"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民俗归来，艺术之花悄然绽放</w:t>
            </w:r>
          </w:p>
        </w:tc>
        <w:tc>
          <w:tcPr>
            <w:tcW w:w="2835"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常州市武进区南夏墅中心小学</w:t>
            </w:r>
          </w:p>
        </w:tc>
        <w:tc>
          <w:tcPr>
            <w:tcW w:w="2268" w:type="dxa"/>
            <w:vAlign w:val="center"/>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巢丹 刘琦 谢建东</w:t>
            </w:r>
          </w:p>
        </w:tc>
      </w:tr>
      <w:tr>
        <w:tblPrEx>
          <w:tblCellMar>
            <w:top w:w="0" w:type="dxa"/>
            <w:left w:w="108" w:type="dxa"/>
            <w:bottom w:w="0" w:type="dxa"/>
            <w:right w:w="108" w:type="dxa"/>
          </w:tblCellMar>
        </w:tblPrEx>
        <w:trPr>
          <w:trHeight w:val="90" w:hRule="atLeast"/>
          <w:jc w:val="center"/>
        </w:trPr>
        <w:tc>
          <w:tcPr>
            <w:tcW w:w="5102"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童心迎美育，歌声亦飞扬：“范导式教学”视域下小学歌唱教学的策略创新研究</w:t>
            </w:r>
          </w:p>
        </w:tc>
        <w:tc>
          <w:tcPr>
            <w:tcW w:w="2835"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常州市郑陆实验学校</w:t>
            </w:r>
          </w:p>
        </w:tc>
        <w:tc>
          <w:tcPr>
            <w:tcW w:w="2268" w:type="dxa"/>
            <w:vAlign w:val="center"/>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卞莉月</w:t>
            </w:r>
          </w:p>
        </w:tc>
      </w:tr>
      <w:tr>
        <w:tblPrEx>
          <w:tblCellMar>
            <w:top w:w="0" w:type="dxa"/>
            <w:left w:w="108" w:type="dxa"/>
            <w:bottom w:w="0" w:type="dxa"/>
            <w:right w:w="108" w:type="dxa"/>
          </w:tblCellMar>
        </w:tblPrEx>
        <w:trPr>
          <w:jc w:val="center"/>
        </w:trPr>
        <w:tc>
          <w:tcPr>
            <w:tcW w:w="5102"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窗格格展示着幸福花——剪纸社团活动的实践与思考</w:t>
            </w:r>
          </w:p>
        </w:tc>
        <w:tc>
          <w:tcPr>
            <w:tcW w:w="2835"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常熟市实验中学</w:t>
            </w:r>
          </w:p>
        </w:tc>
        <w:tc>
          <w:tcPr>
            <w:tcW w:w="2268" w:type="dxa"/>
            <w:vAlign w:val="center"/>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谢有兵</w:t>
            </w:r>
          </w:p>
        </w:tc>
      </w:tr>
      <w:tr>
        <w:tblPrEx>
          <w:tblCellMar>
            <w:top w:w="0" w:type="dxa"/>
            <w:left w:w="108" w:type="dxa"/>
            <w:bottom w:w="0" w:type="dxa"/>
            <w:right w:w="108" w:type="dxa"/>
          </w:tblCellMar>
        </w:tblPrEx>
        <w:trPr>
          <w:trHeight w:val="90" w:hRule="atLeast"/>
          <w:jc w:val="center"/>
        </w:trPr>
        <w:tc>
          <w:tcPr>
            <w:tcW w:w="5102"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全媒体时代主题贺岁画创作的价值与意义——以“‘邑学·画童’之‘牛年画牛’”微信公众号推送为例</w:t>
            </w:r>
          </w:p>
        </w:tc>
        <w:tc>
          <w:tcPr>
            <w:tcW w:w="2835"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常熟市实验小学</w:t>
            </w:r>
          </w:p>
        </w:tc>
        <w:tc>
          <w:tcPr>
            <w:tcW w:w="2268" w:type="dxa"/>
            <w:vAlign w:val="center"/>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吕月琴 章雁冰</w:t>
            </w:r>
          </w:p>
        </w:tc>
      </w:tr>
      <w:tr>
        <w:tblPrEx>
          <w:tblCellMar>
            <w:top w:w="0" w:type="dxa"/>
            <w:left w:w="108" w:type="dxa"/>
            <w:bottom w:w="0" w:type="dxa"/>
            <w:right w:w="108" w:type="dxa"/>
          </w:tblCellMar>
        </w:tblPrEx>
        <w:trPr>
          <w:trHeight w:val="90" w:hRule="atLeast"/>
          <w:jc w:val="center"/>
        </w:trPr>
        <w:tc>
          <w:tcPr>
            <w:tcW w:w="5102"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烹饪饮食文化传承，我们一直在路上</w:t>
            </w:r>
          </w:p>
        </w:tc>
        <w:tc>
          <w:tcPr>
            <w:tcW w:w="2835"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张家港市第二职业高级中学</w:t>
            </w:r>
          </w:p>
        </w:tc>
        <w:tc>
          <w:tcPr>
            <w:tcW w:w="2268" w:type="dxa"/>
            <w:vAlign w:val="center"/>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季飞 费伯平 李鹏程 郑慧明</w:t>
            </w:r>
          </w:p>
        </w:tc>
      </w:tr>
      <w:tr>
        <w:tblPrEx>
          <w:tblCellMar>
            <w:top w:w="0" w:type="dxa"/>
            <w:left w:w="108" w:type="dxa"/>
            <w:bottom w:w="0" w:type="dxa"/>
            <w:right w:w="108" w:type="dxa"/>
          </w:tblCellMar>
        </w:tblPrEx>
        <w:trPr>
          <w:jc w:val="center"/>
        </w:trPr>
        <w:tc>
          <w:tcPr>
            <w:tcW w:w="5102"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课程“美”育，美美的享受每一节课</w:t>
            </w:r>
          </w:p>
        </w:tc>
        <w:tc>
          <w:tcPr>
            <w:tcW w:w="2835"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南通市通州区川姜镇姜灶中学</w:t>
            </w:r>
          </w:p>
        </w:tc>
        <w:tc>
          <w:tcPr>
            <w:tcW w:w="2268" w:type="dxa"/>
            <w:vAlign w:val="center"/>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姜翠萍</w:t>
            </w:r>
          </w:p>
        </w:tc>
      </w:tr>
      <w:tr>
        <w:tblPrEx>
          <w:tblCellMar>
            <w:top w:w="0" w:type="dxa"/>
            <w:left w:w="108" w:type="dxa"/>
            <w:bottom w:w="0" w:type="dxa"/>
            <w:right w:w="108" w:type="dxa"/>
          </w:tblCellMar>
        </w:tblPrEx>
        <w:trPr>
          <w:jc w:val="center"/>
        </w:trPr>
        <w:tc>
          <w:tcPr>
            <w:tcW w:w="5102"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中小学美术与信息技术资源开发与整合的实践探索</w:t>
            </w:r>
          </w:p>
        </w:tc>
        <w:tc>
          <w:tcPr>
            <w:tcW w:w="2835"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江苏省南通中学附属实验学校</w:t>
            </w:r>
          </w:p>
        </w:tc>
        <w:tc>
          <w:tcPr>
            <w:tcW w:w="2268" w:type="dxa"/>
            <w:vAlign w:val="center"/>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严莉 王佳莉 任丽君</w:t>
            </w:r>
          </w:p>
        </w:tc>
      </w:tr>
      <w:tr>
        <w:tblPrEx>
          <w:tblCellMar>
            <w:top w:w="0" w:type="dxa"/>
            <w:left w:w="108" w:type="dxa"/>
            <w:bottom w:w="0" w:type="dxa"/>
            <w:right w:w="108" w:type="dxa"/>
          </w:tblCellMar>
        </w:tblPrEx>
        <w:trPr>
          <w:jc w:val="center"/>
        </w:trPr>
        <w:tc>
          <w:tcPr>
            <w:tcW w:w="5102"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中华优秀文化艺术传承——铜镜文化在中学美术教育的行动研究</w:t>
            </w:r>
          </w:p>
        </w:tc>
        <w:tc>
          <w:tcPr>
            <w:tcW w:w="2835"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江苏省石庄高级中学</w:t>
            </w:r>
          </w:p>
        </w:tc>
        <w:tc>
          <w:tcPr>
            <w:tcW w:w="2268" w:type="dxa"/>
            <w:vAlign w:val="center"/>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石澎潮 邹晨光</w:t>
            </w:r>
          </w:p>
        </w:tc>
      </w:tr>
      <w:tr>
        <w:tblPrEx>
          <w:tblCellMar>
            <w:top w:w="0" w:type="dxa"/>
            <w:left w:w="108" w:type="dxa"/>
            <w:bottom w:w="0" w:type="dxa"/>
            <w:right w:w="108" w:type="dxa"/>
          </w:tblCellMar>
        </w:tblPrEx>
        <w:trPr>
          <w:jc w:val="center"/>
        </w:trPr>
        <w:tc>
          <w:tcPr>
            <w:tcW w:w="5102"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苔花如米小 也学牡丹开</w:t>
            </w:r>
          </w:p>
        </w:tc>
        <w:tc>
          <w:tcPr>
            <w:tcW w:w="2835"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如皋市吴窑初级中学</w:t>
            </w:r>
          </w:p>
        </w:tc>
        <w:tc>
          <w:tcPr>
            <w:tcW w:w="2268" w:type="dxa"/>
            <w:vAlign w:val="center"/>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王慧  朱小晖</w:t>
            </w:r>
          </w:p>
        </w:tc>
      </w:tr>
      <w:tr>
        <w:tblPrEx>
          <w:tblCellMar>
            <w:top w:w="0" w:type="dxa"/>
            <w:left w:w="108" w:type="dxa"/>
            <w:bottom w:w="0" w:type="dxa"/>
            <w:right w:w="108" w:type="dxa"/>
          </w:tblCellMar>
        </w:tblPrEx>
        <w:trPr>
          <w:jc w:val="center"/>
        </w:trPr>
        <w:tc>
          <w:tcPr>
            <w:tcW w:w="5102"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以动态为形，以线为法，塑视觉之美---《动感生活》美术教学案例</w:t>
            </w:r>
          </w:p>
        </w:tc>
        <w:tc>
          <w:tcPr>
            <w:tcW w:w="2835"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如皋泗阳北京路实验学校</w:t>
            </w:r>
          </w:p>
        </w:tc>
        <w:tc>
          <w:tcPr>
            <w:tcW w:w="2268" w:type="dxa"/>
            <w:vAlign w:val="center"/>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卜明芬</w:t>
            </w:r>
          </w:p>
        </w:tc>
      </w:tr>
      <w:tr>
        <w:tblPrEx>
          <w:tblCellMar>
            <w:top w:w="0" w:type="dxa"/>
            <w:left w:w="108" w:type="dxa"/>
            <w:bottom w:w="0" w:type="dxa"/>
            <w:right w:w="108" w:type="dxa"/>
          </w:tblCellMar>
        </w:tblPrEx>
        <w:trPr>
          <w:jc w:val="center"/>
        </w:trPr>
        <w:tc>
          <w:tcPr>
            <w:tcW w:w="5102"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连云港市城头高级中学美育资源开发与整合利用</w:t>
            </w:r>
          </w:p>
        </w:tc>
        <w:tc>
          <w:tcPr>
            <w:tcW w:w="2835"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连云港市城头高级中学</w:t>
            </w:r>
          </w:p>
        </w:tc>
        <w:tc>
          <w:tcPr>
            <w:tcW w:w="2268"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董连兵 李国光 曹元强 徐进娟 曹翔羽</w:t>
            </w:r>
          </w:p>
        </w:tc>
      </w:tr>
      <w:tr>
        <w:tblPrEx>
          <w:tblCellMar>
            <w:top w:w="0" w:type="dxa"/>
            <w:left w:w="108" w:type="dxa"/>
            <w:bottom w:w="0" w:type="dxa"/>
            <w:right w:w="108" w:type="dxa"/>
          </w:tblCellMar>
        </w:tblPrEx>
        <w:trPr>
          <w:jc w:val="center"/>
        </w:trPr>
        <w:tc>
          <w:tcPr>
            <w:tcW w:w="5102"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水乡蓝花布 悠悠江南情——中华优秀文化之中国画与蓝印花布艺术传承</w:t>
            </w:r>
          </w:p>
        </w:tc>
        <w:tc>
          <w:tcPr>
            <w:tcW w:w="2835"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连云港市灌南县实验中学</w:t>
            </w:r>
          </w:p>
        </w:tc>
        <w:tc>
          <w:tcPr>
            <w:tcW w:w="2268" w:type="dxa"/>
            <w:vAlign w:val="center"/>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史宝文  王翠  周金宝</w:t>
            </w:r>
          </w:p>
        </w:tc>
      </w:tr>
      <w:tr>
        <w:tblPrEx>
          <w:tblCellMar>
            <w:top w:w="0" w:type="dxa"/>
            <w:left w:w="108" w:type="dxa"/>
            <w:bottom w:w="0" w:type="dxa"/>
            <w:right w:w="108" w:type="dxa"/>
          </w:tblCellMar>
        </w:tblPrEx>
        <w:trPr>
          <w:jc w:val="center"/>
        </w:trPr>
        <w:tc>
          <w:tcPr>
            <w:tcW w:w="5102"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扎染艺术小传承   服装设计大天地</w:t>
            </w:r>
          </w:p>
        </w:tc>
        <w:tc>
          <w:tcPr>
            <w:tcW w:w="2835"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连云港市赣榆区金山中等专业学校</w:t>
            </w:r>
          </w:p>
        </w:tc>
        <w:tc>
          <w:tcPr>
            <w:tcW w:w="2268" w:type="dxa"/>
            <w:vAlign w:val="center"/>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孟玉环  苏青春 李方方</w:t>
            </w:r>
          </w:p>
        </w:tc>
      </w:tr>
      <w:tr>
        <w:tblPrEx>
          <w:tblCellMar>
            <w:top w:w="0" w:type="dxa"/>
            <w:left w:w="108" w:type="dxa"/>
            <w:bottom w:w="0" w:type="dxa"/>
            <w:right w:w="108" w:type="dxa"/>
          </w:tblCellMar>
        </w:tblPrEx>
        <w:trPr>
          <w:jc w:val="center"/>
        </w:trPr>
        <w:tc>
          <w:tcPr>
            <w:tcW w:w="5102"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校园文化环境育人实践——记灌南县第二中学“天籁之音社团”系列活动</w:t>
            </w:r>
          </w:p>
        </w:tc>
        <w:tc>
          <w:tcPr>
            <w:tcW w:w="2835"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连云港市灌南县第二中学</w:t>
            </w:r>
          </w:p>
        </w:tc>
        <w:tc>
          <w:tcPr>
            <w:tcW w:w="2268" w:type="dxa"/>
            <w:vAlign w:val="center"/>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葛春霞  谢汝茹 刘晓雯</w:t>
            </w:r>
          </w:p>
        </w:tc>
      </w:tr>
      <w:tr>
        <w:tblPrEx>
          <w:tblCellMar>
            <w:top w:w="0" w:type="dxa"/>
            <w:left w:w="108" w:type="dxa"/>
            <w:bottom w:w="0" w:type="dxa"/>
            <w:right w:w="108" w:type="dxa"/>
          </w:tblCellMar>
        </w:tblPrEx>
        <w:trPr>
          <w:jc w:val="center"/>
        </w:trPr>
        <w:tc>
          <w:tcPr>
            <w:tcW w:w="5102"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“剪”出来的精彩浸润心田  ——中华优秀文化之剪纸艺术传承</w:t>
            </w:r>
          </w:p>
        </w:tc>
        <w:tc>
          <w:tcPr>
            <w:tcW w:w="2835"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连云港市灌南县实验中学</w:t>
            </w:r>
          </w:p>
        </w:tc>
        <w:tc>
          <w:tcPr>
            <w:tcW w:w="2268" w:type="dxa"/>
            <w:vAlign w:val="center"/>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史宝文  王翠  周金宝</w:t>
            </w:r>
          </w:p>
        </w:tc>
      </w:tr>
      <w:tr>
        <w:tblPrEx>
          <w:tblCellMar>
            <w:top w:w="0" w:type="dxa"/>
            <w:left w:w="108" w:type="dxa"/>
            <w:bottom w:w="0" w:type="dxa"/>
            <w:right w:w="108" w:type="dxa"/>
          </w:tblCellMar>
        </w:tblPrEx>
        <w:trPr>
          <w:jc w:val="center"/>
        </w:trPr>
        <w:tc>
          <w:tcPr>
            <w:tcW w:w="5102"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常态化学生全员艺术展演机制构建——《玫瑰狂欢节序曲》教学案例</w:t>
            </w:r>
          </w:p>
        </w:tc>
        <w:tc>
          <w:tcPr>
            <w:tcW w:w="2835"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连云港市新海实验中学</w:t>
            </w:r>
          </w:p>
        </w:tc>
        <w:tc>
          <w:tcPr>
            <w:tcW w:w="2268" w:type="dxa"/>
            <w:vAlign w:val="center"/>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崔子露 袁晓芳 张涛 王金</w:t>
            </w:r>
          </w:p>
        </w:tc>
      </w:tr>
      <w:tr>
        <w:tblPrEx>
          <w:tblCellMar>
            <w:top w:w="0" w:type="dxa"/>
            <w:left w:w="108" w:type="dxa"/>
            <w:bottom w:w="0" w:type="dxa"/>
            <w:right w:w="108" w:type="dxa"/>
          </w:tblCellMar>
        </w:tblPrEx>
        <w:trPr>
          <w:jc w:val="center"/>
        </w:trPr>
        <w:tc>
          <w:tcPr>
            <w:tcW w:w="5102"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 xml:space="preserve">传统文化润童心  尚美育人结硕果——连云港市苍梧小学美育实践与探索    </w:t>
            </w:r>
          </w:p>
        </w:tc>
        <w:tc>
          <w:tcPr>
            <w:tcW w:w="2835"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连云港市苍梧小学</w:t>
            </w:r>
          </w:p>
        </w:tc>
        <w:tc>
          <w:tcPr>
            <w:tcW w:w="2268" w:type="dxa"/>
            <w:vAlign w:val="center"/>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王子剑 戴咏芳  顾金光  刘甜</w:t>
            </w:r>
          </w:p>
        </w:tc>
      </w:tr>
      <w:tr>
        <w:tblPrEx>
          <w:tblCellMar>
            <w:top w:w="0" w:type="dxa"/>
            <w:left w:w="108" w:type="dxa"/>
            <w:bottom w:w="0" w:type="dxa"/>
            <w:right w:w="108" w:type="dxa"/>
          </w:tblCellMar>
        </w:tblPrEx>
        <w:trPr>
          <w:jc w:val="center"/>
        </w:trPr>
        <w:tc>
          <w:tcPr>
            <w:tcW w:w="5102"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“西游文化”构建下的小学美术人物玩偶课程的开发</w:t>
            </w:r>
          </w:p>
        </w:tc>
        <w:tc>
          <w:tcPr>
            <w:tcW w:w="2835"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连云港市东港小学</w:t>
            </w:r>
          </w:p>
        </w:tc>
        <w:tc>
          <w:tcPr>
            <w:tcW w:w="2268"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闻伟  赵文劼  翟继波</w:t>
            </w:r>
          </w:p>
        </w:tc>
      </w:tr>
      <w:tr>
        <w:tblPrEx>
          <w:tblCellMar>
            <w:top w:w="0" w:type="dxa"/>
            <w:left w:w="108" w:type="dxa"/>
            <w:bottom w:w="0" w:type="dxa"/>
            <w:right w:w="108" w:type="dxa"/>
          </w:tblCellMar>
        </w:tblPrEx>
        <w:trPr>
          <w:jc w:val="center"/>
        </w:trPr>
        <w:tc>
          <w:tcPr>
            <w:tcW w:w="5102"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从“容和”出发，以“灵动”育人——用经典诵读拓展学校美育的幸福之旅</w:t>
            </w:r>
          </w:p>
        </w:tc>
        <w:tc>
          <w:tcPr>
            <w:tcW w:w="2835"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连云港市开发区中云中心小学</w:t>
            </w:r>
          </w:p>
        </w:tc>
        <w:tc>
          <w:tcPr>
            <w:tcW w:w="2268" w:type="dxa"/>
            <w:vAlign w:val="center"/>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金海英 周艳 王晓敏 王举玲 江舜丽</w:t>
            </w:r>
          </w:p>
        </w:tc>
      </w:tr>
      <w:tr>
        <w:tblPrEx>
          <w:tblCellMar>
            <w:top w:w="0" w:type="dxa"/>
            <w:left w:w="108" w:type="dxa"/>
            <w:bottom w:w="0" w:type="dxa"/>
            <w:right w:w="108" w:type="dxa"/>
          </w:tblCellMar>
        </w:tblPrEx>
        <w:trPr>
          <w:jc w:val="center"/>
        </w:trPr>
        <w:tc>
          <w:tcPr>
            <w:tcW w:w="5102"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 xml:space="preserve">“以荷树人”的校园文化环境育人实践   </w:t>
            </w:r>
          </w:p>
        </w:tc>
        <w:tc>
          <w:tcPr>
            <w:tcW w:w="2835"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江苏省金湖中等专业学校</w:t>
            </w:r>
          </w:p>
        </w:tc>
        <w:tc>
          <w:tcPr>
            <w:tcW w:w="2268" w:type="dxa"/>
            <w:vAlign w:val="center"/>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邹平 王汉青 龚清阳 王广逸 黄宝发</w:t>
            </w:r>
          </w:p>
        </w:tc>
      </w:tr>
      <w:tr>
        <w:tblPrEx>
          <w:tblCellMar>
            <w:top w:w="0" w:type="dxa"/>
            <w:left w:w="108" w:type="dxa"/>
            <w:bottom w:w="0" w:type="dxa"/>
            <w:right w:w="108" w:type="dxa"/>
          </w:tblCellMar>
        </w:tblPrEx>
        <w:trPr>
          <w:jc w:val="center"/>
        </w:trPr>
        <w:tc>
          <w:tcPr>
            <w:tcW w:w="5102"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中华优秀文化艺术传承 ——高中美术课堂渗透汉服文化教学</w:t>
            </w:r>
          </w:p>
        </w:tc>
        <w:tc>
          <w:tcPr>
            <w:tcW w:w="2835"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江苏省金湖中学</w:t>
            </w:r>
          </w:p>
        </w:tc>
        <w:tc>
          <w:tcPr>
            <w:tcW w:w="2268" w:type="dxa"/>
            <w:vAlign w:val="center"/>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赵雪</w:t>
            </w:r>
          </w:p>
        </w:tc>
      </w:tr>
      <w:tr>
        <w:tblPrEx>
          <w:tblCellMar>
            <w:top w:w="0" w:type="dxa"/>
            <w:left w:w="108" w:type="dxa"/>
            <w:bottom w:w="0" w:type="dxa"/>
            <w:right w:w="108" w:type="dxa"/>
          </w:tblCellMar>
        </w:tblPrEx>
        <w:trPr>
          <w:jc w:val="center"/>
        </w:trPr>
        <w:tc>
          <w:tcPr>
            <w:tcW w:w="5102"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校园文化环境育人实践</w:t>
            </w:r>
          </w:p>
        </w:tc>
        <w:tc>
          <w:tcPr>
            <w:tcW w:w="2835"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金湖县前锋镇白马湖小学</w:t>
            </w:r>
          </w:p>
        </w:tc>
        <w:tc>
          <w:tcPr>
            <w:tcW w:w="2268"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董吉钰</w:t>
            </w:r>
          </w:p>
        </w:tc>
      </w:tr>
      <w:tr>
        <w:tblPrEx>
          <w:tblCellMar>
            <w:top w:w="0" w:type="dxa"/>
            <w:left w:w="108" w:type="dxa"/>
            <w:bottom w:w="0" w:type="dxa"/>
            <w:right w:w="108" w:type="dxa"/>
          </w:tblCellMar>
        </w:tblPrEx>
        <w:trPr>
          <w:jc w:val="center"/>
        </w:trPr>
        <w:tc>
          <w:tcPr>
            <w:tcW w:w="5102"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翰墨修身 书道立人</w:t>
            </w:r>
          </w:p>
        </w:tc>
        <w:tc>
          <w:tcPr>
            <w:tcW w:w="2835"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金湖县银涂镇中心小学</w:t>
            </w:r>
          </w:p>
        </w:tc>
        <w:tc>
          <w:tcPr>
            <w:tcW w:w="2268"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于海江 陆会球 万盈凯 汪树艳</w:t>
            </w:r>
          </w:p>
        </w:tc>
      </w:tr>
      <w:tr>
        <w:tblPrEx>
          <w:tblCellMar>
            <w:top w:w="0" w:type="dxa"/>
            <w:left w:w="108" w:type="dxa"/>
            <w:bottom w:w="0" w:type="dxa"/>
            <w:right w:w="108" w:type="dxa"/>
          </w:tblCellMar>
        </w:tblPrEx>
        <w:trPr>
          <w:jc w:val="center"/>
        </w:trPr>
        <w:tc>
          <w:tcPr>
            <w:tcW w:w="5102"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品味元宵 让传统文化成为一种流行</w:t>
            </w:r>
          </w:p>
        </w:tc>
        <w:tc>
          <w:tcPr>
            <w:tcW w:w="2835"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金湖县育才小学</w:t>
            </w:r>
          </w:p>
        </w:tc>
        <w:tc>
          <w:tcPr>
            <w:tcW w:w="2268"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卜娴 吉琳</w:t>
            </w:r>
          </w:p>
        </w:tc>
      </w:tr>
      <w:tr>
        <w:tblPrEx>
          <w:tblCellMar>
            <w:top w:w="0" w:type="dxa"/>
            <w:left w:w="108" w:type="dxa"/>
            <w:bottom w:w="0" w:type="dxa"/>
            <w:right w:w="108" w:type="dxa"/>
          </w:tblCellMar>
        </w:tblPrEx>
        <w:trPr>
          <w:jc w:val="center"/>
        </w:trPr>
        <w:tc>
          <w:tcPr>
            <w:tcW w:w="5102"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非遗剪纸进校园 传承文化润童年</w:t>
            </w:r>
          </w:p>
        </w:tc>
        <w:tc>
          <w:tcPr>
            <w:tcW w:w="2835"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淮安市繁荣小学</w:t>
            </w:r>
          </w:p>
        </w:tc>
        <w:tc>
          <w:tcPr>
            <w:tcW w:w="2268" w:type="dxa"/>
            <w:vAlign w:val="center"/>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姜玉萍</w:t>
            </w:r>
          </w:p>
        </w:tc>
      </w:tr>
      <w:tr>
        <w:tblPrEx>
          <w:tblCellMar>
            <w:top w:w="0" w:type="dxa"/>
            <w:left w:w="108" w:type="dxa"/>
            <w:bottom w:w="0" w:type="dxa"/>
            <w:right w:w="108" w:type="dxa"/>
          </w:tblCellMar>
        </w:tblPrEx>
        <w:trPr>
          <w:jc w:val="center"/>
        </w:trPr>
        <w:tc>
          <w:tcPr>
            <w:tcW w:w="5102"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“变废为宝”的纸浆雕塑</w:t>
            </w:r>
          </w:p>
        </w:tc>
        <w:tc>
          <w:tcPr>
            <w:tcW w:w="2835"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淮安市新北城实验小学</w:t>
            </w:r>
          </w:p>
        </w:tc>
        <w:tc>
          <w:tcPr>
            <w:tcW w:w="2268"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杨凤婷</w:t>
            </w:r>
          </w:p>
        </w:tc>
      </w:tr>
      <w:tr>
        <w:tblPrEx>
          <w:tblCellMar>
            <w:top w:w="0" w:type="dxa"/>
            <w:left w:w="108" w:type="dxa"/>
            <w:bottom w:w="0" w:type="dxa"/>
            <w:right w:w="108" w:type="dxa"/>
          </w:tblCellMar>
        </w:tblPrEx>
        <w:trPr>
          <w:jc w:val="center"/>
        </w:trPr>
        <w:tc>
          <w:tcPr>
            <w:tcW w:w="5102"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优秀美术文化之布艺进校园</w:t>
            </w:r>
          </w:p>
        </w:tc>
        <w:tc>
          <w:tcPr>
            <w:tcW w:w="2835"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淮安市新区实验小学</w:t>
            </w:r>
          </w:p>
        </w:tc>
        <w:tc>
          <w:tcPr>
            <w:tcW w:w="2268" w:type="dxa"/>
            <w:vAlign w:val="center"/>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杨艳 王菲菲 苏晓梅 牛晓盼 陈伟杰</w:t>
            </w:r>
          </w:p>
        </w:tc>
      </w:tr>
      <w:tr>
        <w:tblPrEx>
          <w:tblCellMar>
            <w:top w:w="0" w:type="dxa"/>
            <w:left w:w="108" w:type="dxa"/>
            <w:bottom w:w="0" w:type="dxa"/>
            <w:right w:w="108" w:type="dxa"/>
          </w:tblCellMar>
        </w:tblPrEx>
        <w:trPr>
          <w:jc w:val="center"/>
        </w:trPr>
        <w:tc>
          <w:tcPr>
            <w:tcW w:w="5102"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“体”强心魄  “艺”绽光芒</w:t>
            </w:r>
          </w:p>
        </w:tc>
        <w:tc>
          <w:tcPr>
            <w:tcW w:w="2835"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淮安市银川路实验小学</w:t>
            </w:r>
          </w:p>
        </w:tc>
        <w:tc>
          <w:tcPr>
            <w:tcW w:w="2268"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孙盼 周敏</w:t>
            </w:r>
          </w:p>
        </w:tc>
      </w:tr>
      <w:tr>
        <w:tblPrEx>
          <w:tblCellMar>
            <w:top w:w="0" w:type="dxa"/>
            <w:left w:w="108" w:type="dxa"/>
            <w:bottom w:w="0" w:type="dxa"/>
            <w:right w:w="108" w:type="dxa"/>
          </w:tblCellMar>
        </w:tblPrEx>
        <w:trPr>
          <w:jc w:val="center"/>
        </w:trPr>
        <w:tc>
          <w:tcPr>
            <w:tcW w:w="5102"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双线混融，为美术教学差异困境破局</w:t>
            </w:r>
          </w:p>
        </w:tc>
        <w:tc>
          <w:tcPr>
            <w:tcW w:w="2835"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淮阴师范学院第一附属小学</w:t>
            </w:r>
          </w:p>
        </w:tc>
        <w:tc>
          <w:tcPr>
            <w:tcW w:w="2268" w:type="dxa"/>
            <w:vAlign w:val="center"/>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朱慧</w:t>
            </w:r>
          </w:p>
        </w:tc>
      </w:tr>
      <w:tr>
        <w:tblPrEx>
          <w:tblCellMar>
            <w:top w:w="0" w:type="dxa"/>
            <w:left w:w="108" w:type="dxa"/>
            <w:bottom w:w="0" w:type="dxa"/>
            <w:right w:w="108" w:type="dxa"/>
          </w:tblCellMar>
        </w:tblPrEx>
        <w:trPr>
          <w:jc w:val="center"/>
        </w:trPr>
        <w:tc>
          <w:tcPr>
            <w:tcW w:w="5102"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探寻校园文化建设的本真路径  ——例谈淮师一附小校园文化建设的特色与内涵</w:t>
            </w:r>
          </w:p>
        </w:tc>
        <w:tc>
          <w:tcPr>
            <w:tcW w:w="2835"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淮阴师范学院第一附属小学</w:t>
            </w:r>
          </w:p>
        </w:tc>
        <w:tc>
          <w:tcPr>
            <w:tcW w:w="2268" w:type="dxa"/>
            <w:vAlign w:val="center"/>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唐玉辉 史建安 王刚</w:t>
            </w:r>
          </w:p>
        </w:tc>
      </w:tr>
      <w:tr>
        <w:tblPrEx>
          <w:tblCellMar>
            <w:top w:w="0" w:type="dxa"/>
            <w:left w:w="108" w:type="dxa"/>
            <w:bottom w:w="0" w:type="dxa"/>
            <w:right w:w="108" w:type="dxa"/>
          </w:tblCellMar>
        </w:tblPrEx>
        <w:trPr>
          <w:jc w:val="center"/>
        </w:trPr>
        <w:tc>
          <w:tcPr>
            <w:tcW w:w="5102"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中华优秀文化艺术的传承——泥塑艺术进校园后的传承与守望</w:t>
            </w:r>
          </w:p>
        </w:tc>
        <w:tc>
          <w:tcPr>
            <w:tcW w:w="2835"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涟水县朱码外国语学校</w:t>
            </w:r>
          </w:p>
        </w:tc>
        <w:tc>
          <w:tcPr>
            <w:tcW w:w="2268" w:type="dxa"/>
            <w:vAlign w:val="center"/>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李丽霞 刘中举  张洁  陈丽丽  韩树娟</w:t>
            </w:r>
          </w:p>
        </w:tc>
      </w:tr>
      <w:tr>
        <w:tblPrEx>
          <w:tblCellMar>
            <w:top w:w="0" w:type="dxa"/>
            <w:left w:w="108" w:type="dxa"/>
            <w:bottom w:w="0" w:type="dxa"/>
            <w:right w:w="108" w:type="dxa"/>
          </w:tblCellMar>
        </w:tblPrEx>
        <w:trPr>
          <w:trHeight w:val="90" w:hRule="atLeast"/>
          <w:jc w:val="center"/>
        </w:trPr>
        <w:tc>
          <w:tcPr>
            <w:tcW w:w="5102"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一“面”之缘</w:t>
            </w:r>
          </w:p>
        </w:tc>
        <w:tc>
          <w:tcPr>
            <w:tcW w:w="2835"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涟水县幸福里实验小学</w:t>
            </w:r>
          </w:p>
        </w:tc>
        <w:tc>
          <w:tcPr>
            <w:tcW w:w="2268" w:type="dxa"/>
            <w:vAlign w:val="center"/>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薛帆</w:t>
            </w:r>
          </w:p>
        </w:tc>
      </w:tr>
      <w:tr>
        <w:tblPrEx>
          <w:tblCellMar>
            <w:top w:w="0" w:type="dxa"/>
            <w:left w:w="108" w:type="dxa"/>
            <w:bottom w:w="0" w:type="dxa"/>
            <w:right w:w="108" w:type="dxa"/>
          </w:tblCellMar>
        </w:tblPrEx>
        <w:trPr>
          <w:trHeight w:val="467" w:hRule="atLeast"/>
          <w:jc w:val="center"/>
        </w:trPr>
        <w:tc>
          <w:tcPr>
            <w:tcW w:w="5102"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融合技术背景下初中音乐核心素养培养新型模式探索</w:t>
            </w:r>
          </w:p>
        </w:tc>
        <w:tc>
          <w:tcPr>
            <w:tcW w:w="2835"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盐城市明达初级中学</w:t>
            </w:r>
          </w:p>
        </w:tc>
        <w:tc>
          <w:tcPr>
            <w:tcW w:w="2268"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叶红</w:t>
            </w:r>
          </w:p>
        </w:tc>
      </w:tr>
      <w:tr>
        <w:tblPrEx>
          <w:tblCellMar>
            <w:top w:w="0" w:type="dxa"/>
            <w:left w:w="108" w:type="dxa"/>
            <w:bottom w:w="0" w:type="dxa"/>
            <w:right w:w="108" w:type="dxa"/>
          </w:tblCellMar>
        </w:tblPrEx>
        <w:trPr>
          <w:jc w:val="center"/>
        </w:trPr>
        <w:tc>
          <w:tcPr>
            <w:tcW w:w="5102"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我眼中的“战争与和平”</w:t>
            </w:r>
          </w:p>
        </w:tc>
        <w:tc>
          <w:tcPr>
            <w:tcW w:w="2835"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盐城市时杨中学</w:t>
            </w:r>
          </w:p>
        </w:tc>
        <w:tc>
          <w:tcPr>
            <w:tcW w:w="2268"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张艳 于海波 魏玮 朱晓燕 葛维</w:t>
            </w:r>
          </w:p>
        </w:tc>
      </w:tr>
      <w:tr>
        <w:tblPrEx>
          <w:tblCellMar>
            <w:top w:w="0" w:type="dxa"/>
            <w:left w:w="108" w:type="dxa"/>
            <w:bottom w:w="0" w:type="dxa"/>
            <w:right w:w="108" w:type="dxa"/>
          </w:tblCellMar>
        </w:tblPrEx>
        <w:trPr>
          <w:jc w:val="center"/>
        </w:trPr>
        <w:tc>
          <w:tcPr>
            <w:tcW w:w="5102"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美育助力教育  绽放精彩人生——学校美育教育教学改革案例</w:t>
            </w:r>
          </w:p>
        </w:tc>
        <w:tc>
          <w:tcPr>
            <w:tcW w:w="2835"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盐城市新河实验小学</w:t>
            </w:r>
          </w:p>
        </w:tc>
        <w:tc>
          <w:tcPr>
            <w:tcW w:w="2268"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费建</w:t>
            </w:r>
          </w:p>
        </w:tc>
      </w:tr>
      <w:tr>
        <w:tblPrEx>
          <w:tblCellMar>
            <w:top w:w="0" w:type="dxa"/>
            <w:left w:w="108" w:type="dxa"/>
            <w:bottom w:w="0" w:type="dxa"/>
            <w:right w:w="108" w:type="dxa"/>
          </w:tblCellMar>
        </w:tblPrEx>
        <w:trPr>
          <w:jc w:val="center"/>
        </w:trPr>
        <w:tc>
          <w:tcPr>
            <w:tcW w:w="5102"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从“亮点”到“点亮”</w:t>
            </w:r>
          </w:p>
        </w:tc>
        <w:tc>
          <w:tcPr>
            <w:tcW w:w="2835"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南师大盐城实验学校</w:t>
            </w:r>
          </w:p>
        </w:tc>
        <w:tc>
          <w:tcPr>
            <w:tcW w:w="2268" w:type="dxa"/>
            <w:vAlign w:val="center"/>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李艳</w:t>
            </w:r>
          </w:p>
        </w:tc>
      </w:tr>
      <w:tr>
        <w:tblPrEx>
          <w:tblCellMar>
            <w:top w:w="0" w:type="dxa"/>
            <w:left w:w="108" w:type="dxa"/>
            <w:bottom w:w="0" w:type="dxa"/>
            <w:right w:w="108" w:type="dxa"/>
          </w:tblCellMar>
        </w:tblPrEx>
        <w:trPr>
          <w:jc w:val="center"/>
        </w:trPr>
        <w:tc>
          <w:tcPr>
            <w:tcW w:w="5102"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高中美术新课改后的教学反思问题分析</w:t>
            </w:r>
          </w:p>
        </w:tc>
        <w:tc>
          <w:tcPr>
            <w:tcW w:w="2835"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阜宁县第一高级中学</w:t>
            </w:r>
          </w:p>
        </w:tc>
        <w:tc>
          <w:tcPr>
            <w:tcW w:w="2268" w:type="dxa"/>
            <w:vAlign w:val="center"/>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王智</w:t>
            </w:r>
          </w:p>
        </w:tc>
      </w:tr>
      <w:tr>
        <w:tblPrEx>
          <w:tblCellMar>
            <w:top w:w="0" w:type="dxa"/>
            <w:left w:w="108" w:type="dxa"/>
            <w:bottom w:w="0" w:type="dxa"/>
            <w:right w:w="108" w:type="dxa"/>
          </w:tblCellMar>
        </w:tblPrEx>
        <w:trPr>
          <w:jc w:val="center"/>
        </w:trPr>
        <w:tc>
          <w:tcPr>
            <w:tcW w:w="5102"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“没骨法”延展出彩课堂 ——美术课堂新式技法的探究与思考</w:t>
            </w:r>
          </w:p>
        </w:tc>
        <w:tc>
          <w:tcPr>
            <w:tcW w:w="2835"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东台市第一小学教育集团</w:t>
            </w:r>
          </w:p>
        </w:tc>
        <w:tc>
          <w:tcPr>
            <w:tcW w:w="2268" w:type="dxa"/>
            <w:vAlign w:val="center"/>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董婷</w:t>
            </w:r>
          </w:p>
        </w:tc>
      </w:tr>
      <w:tr>
        <w:tblPrEx>
          <w:tblCellMar>
            <w:top w:w="0" w:type="dxa"/>
            <w:left w:w="108" w:type="dxa"/>
            <w:bottom w:w="0" w:type="dxa"/>
            <w:right w:w="108" w:type="dxa"/>
          </w:tblCellMar>
        </w:tblPrEx>
        <w:trPr>
          <w:jc w:val="center"/>
        </w:trPr>
        <w:tc>
          <w:tcPr>
            <w:tcW w:w="5102"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铸造文化品牌  探索发展路径——响水县东方红小学践行校园文化环境育人记略</w:t>
            </w:r>
          </w:p>
        </w:tc>
        <w:tc>
          <w:tcPr>
            <w:tcW w:w="2835"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响水县东方红小学</w:t>
            </w:r>
          </w:p>
        </w:tc>
        <w:tc>
          <w:tcPr>
            <w:tcW w:w="2268"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陈海华</w:t>
            </w:r>
          </w:p>
        </w:tc>
      </w:tr>
      <w:tr>
        <w:tblPrEx>
          <w:tblCellMar>
            <w:top w:w="0" w:type="dxa"/>
            <w:left w:w="108" w:type="dxa"/>
            <w:bottom w:w="0" w:type="dxa"/>
            <w:right w:w="108" w:type="dxa"/>
          </w:tblCellMar>
        </w:tblPrEx>
        <w:trPr>
          <w:jc w:val="center"/>
        </w:trPr>
        <w:tc>
          <w:tcPr>
            <w:tcW w:w="5102"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雅致校园，乐学乐园——让美育渗透校园文化建设的每个角落</w:t>
            </w:r>
          </w:p>
        </w:tc>
        <w:tc>
          <w:tcPr>
            <w:tcW w:w="2835"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 xml:space="preserve">响水县东鸣湖实验学校 </w:t>
            </w:r>
          </w:p>
        </w:tc>
        <w:tc>
          <w:tcPr>
            <w:tcW w:w="2268"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赵成林</w:t>
            </w:r>
          </w:p>
        </w:tc>
      </w:tr>
      <w:tr>
        <w:tblPrEx>
          <w:tblCellMar>
            <w:top w:w="0" w:type="dxa"/>
            <w:left w:w="108" w:type="dxa"/>
            <w:bottom w:w="0" w:type="dxa"/>
            <w:right w:w="108" w:type="dxa"/>
          </w:tblCellMar>
        </w:tblPrEx>
        <w:trPr>
          <w:trHeight w:val="90" w:hRule="atLeast"/>
          <w:jc w:val="center"/>
        </w:trPr>
        <w:tc>
          <w:tcPr>
            <w:tcW w:w="5102"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小学美术教育教学变革----《神奇的瓦楞纸》美育案例</w:t>
            </w:r>
          </w:p>
        </w:tc>
        <w:tc>
          <w:tcPr>
            <w:tcW w:w="2835"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扬州经济开发区振兴花园学校</w:t>
            </w:r>
          </w:p>
        </w:tc>
        <w:tc>
          <w:tcPr>
            <w:tcW w:w="2268" w:type="dxa"/>
            <w:vAlign w:val="center"/>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蒋尘盈</w:t>
            </w:r>
          </w:p>
        </w:tc>
      </w:tr>
      <w:tr>
        <w:tblPrEx>
          <w:tblCellMar>
            <w:top w:w="0" w:type="dxa"/>
            <w:left w:w="108" w:type="dxa"/>
            <w:bottom w:w="0" w:type="dxa"/>
            <w:right w:w="108" w:type="dxa"/>
          </w:tblCellMar>
        </w:tblPrEx>
        <w:trPr>
          <w:jc w:val="center"/>
        </w:trPr>
        <w:tc>
          <w:tcPr>
            <w:tcW w:w="5102"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翻转课堂教学模式在美术教学中的运用</w:t>
            </w:r>
          </w:p>
        </w:tc>
        <w:tc>
          <w:tcPr>
            <w:tcW w:w="2835"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扬州市八里中心小学</w:t>
            </w:r>
          </w:p>
        </w:tc>
        <w:tc>
          <w:tcPr>
            <w:tcW w:w="2268"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李  杙</w:t>
            </w:r>
          </w:p>
        </w:tc>
      </w:tr>
      <w:tr>
        <w:tblPrEx>
          <w:tblCellMar>
            <w:top w:w="0" w:type="dxa"/>
            <w:left w:w="108" w:type="dxa"/>
            <w:bottom w:w="0" w:type="dxa"/>
            <w:right w:w="108" w:type="dxa"/>
          </w:tblCellMar>
        </w:tblPrEx>
        <w:trPr>
          <w:jc w:val="center"/>
        </w:trPr>
        <w:tc>
          <w:tcPr>
            <w:tcW w:w="5102"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“融”得适时 “合”得适切——线上教学资源引入音乐课堂的实践与探索</w:t>
            </w:r>
          </w:p>
        </w:tc>
        <w:tc>
          <w:tcPr>
            <w:tcW w:w="2835"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扬州市广陵区滨江小学</w:t>
            </w:r>
          </w:p>
        </w:tc>
        <w:tc>
          <w:tcPr>
            <w:tcW w:w="2268"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栾文静</w:t>
            </w:r>
          </w:p>
        </w:tc>
      </w:tr>
      <w:tr>
        <w:tblPrEx>
          <w:tblCellMar>
            <w:top w:w="0" w:type="dxa"/>
            <w:left w:w="108" w:type="dxa"/>
            <w:bottom w:w="0" w:type="dxa"/>
            <w:right w:w="108" w:type="dxa"/>
          </w:tblCellMar>
        </w:tblPrEx>
        <w:trPr>
          <w:jc w:val="center"/>
        </w:trPr>
        <w:tc>
          <w:tcPr>
            <w:tcW w:w="5102"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体验傩舞文化 浸润儿童心灵</w:t>
            </w:r>
          </w:p>
        </w:tc>
        <w:tc>
          <w:tcPr>
            <w:tcW w:w="2835"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扬州市邗江区方巷镇中心小学</w:t>
            </w:r>
          </w:p>
        </w:tc>
        <w:tc>
          <w:tcPr>
            <w:tcW w:w="2268" w:type="dxa"/>
            <w:vAlign w:val="center"/>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邵静  殷恒艳</w:t>
            </w:r>
          </w:p>
        </w:tc>
      </w:tr>
      <w:tr>
        <w:tblPrEx>
          <w:tblCellMar>
            <w:top w:w="0" w:type="dxa"/>
            <w:left w:w="108" w:type="dxa"/>
            <w:bottom w:w="0" w:type="dxa"/>
            <w:right w:w="108" w:type="dxa"/>
          </w:tblCellMar>
        </w:tblPrEx>
        <w:trPr>
          <w:trHeight w:val="90" w:hRule="atLeast"/>
          <w:jc w:val="center"/>
        </w:trPr>
        <w:tc>
          <w:tcPr>
            <w:tcW w:w="5102"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聚焦扬城传统技艺，打造学校特色课程——扬州剪纸</w:t>
            </w:r>
          </w:p>
        </w:tc>
        <w:tc>
          <w:tcPr>
            <w:tcW w:w="2835"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扬州市施桥中心小学</w:t>
            </w:r>
          </w:p>
        </w:tc>
        <w:tc>
          <w:tcPr>
            <w:tcW w:w="2268" w:type="dxa"/>
            <w:vAlign w:val="center"/>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陈  慧</w:t>
            </w:r>
          </w:p>
        </w:tc>
      </w:tr>
      <w:tr>
        <w:tblPrEx>
          <w:tblCellMar>
            <w:top w:w="0" w:type="dxa"/>
            <w:left w:w="108" w:type="dxa"/>
            <w:bottom w:w="0" w:type="dxa"/>
            <w:right w:w="108" w:type="dxa"/>
          </w:tblCellMar>
        </w:tblPrEx>
        <w:trPr>
          <w:jc w:val="center"/>
        </w:trPr>
        <w:tc>
          <w:tcPr>
            <w:tcW w:w="5102"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基于音乐素养提升，巧用瑕疵，化不完美成为完美</w:t>
            </w:r>
          </w:p>
        </w:tc>
        <w:tc>
          <w:tcPr>
            <w:tcW w:w="2835"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扬州市汶河小学</w:t>
            </w:r>
          </w:p>
        </w:tc>
        <w:tc>
          <w:tcPr>
            <w:tcW w:w="2268" w:type="dxa"/>
            <w:vAlign w:val="center"/>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季玉堦</w:t>
            </w:r>
          </w:p>
        </w:tc>
      </w:tr>
      <w:tr>
        <w:tblPrEx>
          <w:tblCellMar>
            <w:top w:w="0" w:type="dxa"/>
            <w:left w:w="108" w:type="dxa"/>
            <w:bottom w:w="0" w:type="dxa"/>
            <w:right w:w="108" w:type="dxa"/>
          </w:tblCellMar>
        </w:tblPrEx>
        <w:trPr>
          <w:jc w:val="center"/>
        </w:trPr>
        <w:tc>
          <w:tcPr>
            <w:tcW w:w="5102"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打造地方育人品牌 赋能”非遗”薪火相传</w:t>
            </w:r>
          </w:p>
        </w:tc>
        <w:tc>
          <w:tcPr>
            <w:tcW w:w="2835"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扬州文化艺术学校</w:t>
            </w:r>
          </w:p>
        </w:tc>
        <w:tc>
          <w:tcPr>
            <w:tcW w:w="2268" w:type="dxa"/>
            <w:vAlign w:val="center"/>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方芳  黄玲 骆友兰 印夏 陆卫民</w:t>
            </w:r>
          </w:p>
        </w:tc>
      </w:tr>
      <w:tr>
        <w:tblPrEx>
          <w:tblCellMar>
            <w:top w:w="0" w:type="dxa"/>
            <w:left w:w="108" w:type="dxa"/>
            <w:bottom w:w="0" w:type="dxa"/>
            <w:right w:w="108" w:type="dxa"/>
          </w:tblCellMar>
        </w:tblPrEx>
        <w:trPr>
          <w:jc w:val="center"/>
        </w:trPr>
        <w:tc>
          <w:tcPr>
            <w:tcW w:w="5102"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以“做”为核心，邂逅更“美”的音乐</w:t>
            </w:r>
          </w:p>
        </w:tc>
        <w:tc>
          <w:tcPr>
            <w:tcW w:w="2835"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 xml:space="preserve">宝应县安宜实验学校  </w:t>
            </w:r>
          </w:p>
        </w:tc>
        <w:tc>
          <w:tcPr>
            <w:tcW w:w="2268"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季湘芸</w:t>
            </w:r>
          </w:p>
        </w:tc>
      </w:tr>
      <w:tr>
        <w:tblPrEx>
          <w:tblCellMar>
            <w:top w:w="0" w:type="dxa"/>
            <w:left w:w="108" w:type="dxa"/>
            <w:bottom w:w="0" w:type="dxa"/>
            <w:right w:w="108" w:type="dxa"/>
          </w:tblCellMar>
        </w:tblPrEx>
        <w:trPr>
          <w:jc w:val="center"/>
        </w:trPr>
        <w:tc>
          <w:tcPr>
            <w:tcW w:w="5102"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笔情线意抒胸臆  轻描淡彩总相宜——线描与点彩在国画社团中的传承运</w:t>
            </w:r>
          </w:p>
        </w:tc>
        <w:tc>
          <w:tcPr>
            <w:tcW w:w="2835"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 xml:space="preserve">宝应县西安丰镇中心初级中学   </w:t>
            </w:r>
          </w:p>
        </w:tc>
        <w:tc>
          <w:tcPr>
            <w:tcW w:w="2268" w:type="dxa"/>
            <w:vAlign w:val="center"/>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王宝花</w:t>
            </w:r>
          </w:p>
        </w:tc>
      </w:tr>
      <w:tr>
        <w:tblPrEx>
          <w:tblCellMar>
            <w:top w:w="0" w:type="dxa"/>
            <w:left w:w="108" w:type="dxa"/>
            <w:bottom w:w="0" w:type="dxa"/>
            <w:right w:w="108" w:type="dxa"/>
          </w:tblCellMar>
        </w:tblPrEx>
        <w:trPr>
          <w:jc w:val="center"/>
        </w:trPr>
        <w:tc>
          <w:tcPr>
            <w:tcW w:w="5102"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让生活成为美育的镜子</w:t>
            </w:r>
          </w:p>
        </w:tc>
        <w:tc>
          <w:tcPr>
            <w:tcW w:w="2835"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宝应县叶挺桥小学</w:t>
            </w:r>
          </w:p>
        </w:tc>
        <w:tc>
          <w:tcPr>
            <w:tcW w:w="2268"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乔  云</w:t>
            </w:r>
          </w:p>
        </w:tc>
      </w:tr>
      <w:tr>
        <w:tblPrEx>
          <w:tblCellMar>
            <w:top w:w="0" w:type="dxa"/>
            <w:left w:w="108" w:type="dxa"/>
            <w:bottom w:w="0" w:type="dxa"/>
            <w:right w:w="108" w:type="dxa"/>
          </w:tblCellMar>
        </w:tblPrEx>
        <w:trPr>
          <w:jc w:val="center"/>
        </w:trPr>
        <w:tc>
          <w:tcPr>
            <w:tcW w:w="5102"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小学美术“生本”到“自本”课堂转化研究</w:t>
            </w:r>
          </w:p>
        </w:tc>
        <w:tc>
          <w:tcPr>
            <w:tcW w:w="2835"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仪征市扬子小学</w:t>
            </w:r>
          </w:p>
        </w:tc>
        <w:tc>
          <w:tcPr>
            <w:tcW w:w="2268" w:type="dxa"/>
            <w:vAlign w:val="center"/>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高  媛</w:t>
            </w:r>
          </w:p>
        </w:tc>
      </w:tr>
      <w:tr>
        <w:tblPrEx>
          <w:tblCellMar>
            <w:top w:w="0" w:type="dxa"/>
            <w:left w:w="108" w:type="dxa"/>
            <w:bottom w:w="0" w:type="dxa"/>
            <w:right w:w="108" w:type="dxa"/>
          </w:tblCellMar>
        </w:tblPrEx>
        <w:trPr>
          <w:jc w:val="center"/>
        </w:trPr>
        <w:tc>
          <w:tcPr>
            <w:tcW w:w="5102"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散步“原创”中，找寻“小确幸”——记疫情期间网络教学实录</w:t>
            </w:r>
          </w:p>
        </w:tc>
        <w:tc>
          <w:tcPr>
            <w:tcW w:w="2835"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镇江市红旗小学</w:t>
            </w:r>
          </w:p>
        </w:tc>
        <w:tc>
          <w:tcPr>
            <w:tcW w:w="2268"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管红</w:t>
            </w:r>
          </w:p>
        </w:tc>
      </w:tr>
      <w:tr>
        <w:tblPrEx>
          <w:tblCellMar>
            <w:top w:w="0" w:type="dxa"/>
            <w:left w:w="108" w:type="dxa"/>
            <w:bottom w:w="0" w:type="dxa"/>
            <w:right w:w="108" w:type="dxa"/>
          </w:tblCellMar>
        </w:tblPrEx>
        <w:trPr>
          <w:jc w:val="center"/>
        </w:trPr>
        <w:tc>
          <w:tcPr>
            <w:tcW w:w="5102"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始于美妙的感知，终于精神的享受</w:t>
            </w:r>
          </w:p>
        </w:tc>
        <w:tc>
          <w:tcPr>
            <w:tcW w:w="2835"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镇江市敏成小学</w:t>
            </w:r>
          </w:p>
        </w:tc>
        <w:tc>
          <w:tcPr>
            <w:tcW w:w="2268"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王小萍</w:t>
            </w:r>
          </w:p>
        </w:tc>
      </w:tr>
      <w:tr>
        <w:tblPrEx>
          <w:tblCellMar>
            <w:top w:w="0" w:type="dxa"/>
            <w:left w:w="108" w:type="dxa"/>
            <w:bottom w:w="0" w:type="dxa"/>
            <w:right w:w="108" w:type="dxa"/>
          </w:tblCellMar>
        </w:tblPrEx>
        <w:trPr>
          <w:jc w:val="center"/>
        </w:trPr>
        <w:tc>
          <w:tcPr>
            <w:tcW w:w="5102"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灯影艺术，小学美术教育的新阵地——镇江市宜城小学灯影艺术社团的行与思</w:t>
            </w:r>
          </w:p>
        </w:tc>
        <w:tc>
          <w:tcPr>
            <w:tcW w:w="2835"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镇江市宜城小学</w:t>
            </w:r>
          </w:p>
        </w:tc>
        <w:tc>
          <w:tcPr>
            <w:tcW w:w="2268" w:type="dxa"/>
            <w:vAlign w:val="center"/>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鞠琳</w:t>
            </w:r>
          </w:p>
        </w:tc>
      </w:tr>
      <w:tr>
        <w:tblPrEx>
          <w:tblCellMar>
            <w:top w:w="0" w:type="dxa"/>
            <w:left w:w="108" w:type="dxa"/>
            <w:bottom w:w="0" w:type="dxa"/>
            <w:right w:w="108" w:type="dxa"/>
          </w:tblCellMar>
        </w:tblPrEx>
        <w:trPr>
          <w:jc w:val="center"/>
        </w:trPr>
        <w:tc>
          <w:tcPr>
            <w:tcW w:w="5102"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STEM+课程中Arts的融入</w:t>
            </w:r>
          </w:p>
        </w:tc>
        <w:tc>
          <w:tcPr>
            <w:tcW w:w="2835"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镇江市中山路小学</w:t>
            </w:r>
          </w:p>
        </w:tc>
        <w:tc>
          <w:tcPr>
            <w:tcW w:w="2268"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李春蓉</w:t>
            </w:r>
          </w:p>
        </w:tc>
      </w:tr>
      <w:tr>
        <w:tblPrEx>
          <w:tblCellMar>
            <w:top w:w="0" w:type="dxa"/>
            <w:left w:w="108" w:type="dxa"/>
            <w:bottom w:w="0" w:type="dxa"/>
            <w:right w:w="108" w:type="dxa"/>
          </w:tblCellMar>
        </w:tblPrEx>
        <w:trPr>
          <w:jc w:val="center"/>
        </w:trPr>
        <w:tc>
          <w:tcPr>
            <w:tcW w:w="5102"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童真童趣印出来</w:t>
            </w:r>
          </w:p>
        </w:tc>
        <w:tc>
          <w:tcPr>
            <w:tcW w:w="2835"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丹阳市华南实验学校</w:t>
            </w:r>
          </w:p>
        </w:tc>
        <w:tc>
          <w:tcPr>
            <w:tcW w:w="2268" w:type="dxa"/>
            <w:vAlign w:val="center"/>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韦阳广</w:t>
            </w:r>
          </w:p>
        </w:tc>
      </w:tr>
      <w:tr>
        <w:tblPrEx>
          <w:tblCellMar>
            <w:top w:w="0" w:type="dxa"/>
            <w:left w:w="108" w:type="dxa"/>
            <w:bottom w:w="0" w:type="dxa"/>
            <w:right w:w="108" w:type="dxa"/>
          </w:tblCellMar>
        </w:tblPrEx>
        <w:trPr>
          <w:jc w:val="center"/>
        </w:trPr>
        <w:tc>
          <w:tcPr>
            <w:tcW w:w="5102"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赏，古之味；感，韵之魅！</w:t>
            </w:r>
          </w:p>
        </w:tc>
        <w:tc>
          <w:tcPr>
            <w:tcW w:w="2835"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丹阳市华南实验学校</w:t>
            </w:r>
          </w:p>
        </w:tc>
        <w:tc>
          <w:tcPr>
            <w:tcW w:w="2268" w:type="dxa"/>
            <w:vAlign w:val="center"/>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束珏琰</w:t>
            </w:r>
          </w:p>
        </w:tc>
      </w:tr>
      <w:tr>
        <w:tblPrEx>
          <w:tblCellMar>
            <w:top w:w="0" w:type="dxa"/>
            <w:left w:w="108" w:type="dxa"/>
            <w:bottom w:w="0" w:type="dxa"/>
            <w:right w:w="108" w:type="dxa"/>
          </w:tblCellMar>
        </w:tblPrEx>
        <w:trPr>
          <w:jc w:val="center"/>
        </w:trPr>
        <w:tc>
          <w:tcPr>
            <w:tcW w:w="5102"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校园里有棵柚子树</w:t>
            </w:r>
          </w:p>
        </w:tc>
        <w:tc>
          <w:tcPr>
            <w:tcW w:w="2835"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扬中市实验小学</w:t>
            </w:r>
          </w:p>
        </w:tc>
        <w:tc>
          <w:tcPr>
            <w:tcW w:w="2268" w:type="dxa"/>
            <w:vAlign w:val="center"/>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朱 敏</w:t>
            </w:r>
          </w:p>
        </w:tc>
      </w:tr>
      <w:tr>
        <w:tblPrEx>
          <w:tblCellMar>
            <w:top w:w="0" w:type="dxa"/>
            <w:left w:w="108" w:type="dxa"/>
            <w:bottom w:w="0" w:type="dxa"/>
            <w:right w:w="108" w:type="dxa"/>
          </w:tblCellMar>
        </w:tblPrEx>
        <w:trPr>
          <w:jc w:val="center"/>
        </w:trPr>
        <w:tc>
          <w:tcPr>
            <w:tcW w:w="5102"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传承书法文化 惠泽少年未来——农村初中硬笔书法社团实践探索</w:t>
            </w:r>
          </w:p>
        </w:tc>
        <w:tc>
          <w:tcPr>
            <w:tcW w:w="2835"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泰州市大冯初级中学</w:t>
            </w:r>
          </w:p>
        </w:tc>
        <w:tc>
          <w:tcPr>
            <w:tcW w:w="2268" w:type="dxa"/>
            <w:vAlign w:val="center"/>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李国权 丁正芹</w:t>
            </w:r>
          </w:p>
        </w:tc>
      </w:tr>
      <w:tr>
        <w:tblPrEx>
          <w:tblCellMar>
            <w:top w:w="0" w:type="dxa"/>
            <w:left w:w="108" w:type="dxa"/>
            <w:bottom w:w="0" w:type="dxa"/>
            <w:right w:w="108" w:type="dxa"/>
          </w:tblCellMar>
        </w:tblPrEx>
        <w:trPr>
          <w:jc w:val="center"/>
        </w:trPr>
        <w:tc>
          <w:tcPr>
            <w:tcW w:w="5102"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融汇国粹京剧元素的美术软陶教学创新实践</w:t>
            </w:r>
          </w:p>
        </w:tc>
        <w:tc>
          <w:tcPr>
            <w:tcW w:w="2835"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泰州市康和实验中学</w:t>
            </w:r>
          </w:p>
        </w:tc>
        <w:tc>
          <w:tcPr>
            <w:tcW w:w="2268" w:type="dxa"/>
            <w:vAlign w:val="center"/>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姚文密</w:t>
            </w:r>
          </w:p>
        </w:tc>
      </w:tr>
      <w:tr>
        <w:tblPrEx>
          <w:tblCellMar>
            <w:top w:w="0" w:type="dxa"/>
            <w:left w:w="108" w:type="dxa"/>
            <w:bottom w:w="0" w:type="dxa"/>
            <w:right w:w="108" w:type="dxa"/>
          </w:tblCellMar>
        </w:tblPrEx>
        <w:trPr>
          <w:jc w:val="center"/>
        </w:trPr>
        <w:tc>
          <w:tcPr>
            <w:tcW w:w="5102"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小学阶段电脑绘画社团活动的教学实践</w:t>
            </w:r>
          </w:p>
        </w:tc>
        <w:tc>
          <w:tcPr>
            <w:tcW w:w="2835"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泰州市塘湾实验学校</w:t>
            </w:r>
          </w:p>
        </w:tc>
        <w:tc>
          <w:tcPr>
            <w:tcW w:w="2268" w:type="dxa"/>
            <w:vAlign w:val="center"/>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张帆</w:t>
            </w:r>
          </w:p>
        </w:tc>
      </w:tr>
      <w:tr>
        <w:tblPrEx>
          <w:tblCellMar>
            <w:top w:w="0" w:type="dxa"/>
            <w:left w:w="108" w:type="dxa"/>
            <w:bottom w:w="0" w:type="dxa"/>
            <w:right w:w="108" w:type="dxa"/>
          </w:tblCellMar>
        </w:tblPrEx>
        <w:trPr>
          <w:jc w:val="center"/>
        </w:trPr>
        <w:tc>
          <w:tcPr>
            <w:tcW w:w="5102"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传承艺术经典 文化润泽校园</w:t>
            </w:r>
          </w:p>
        </w:tc>
        <w:tc>
          <w:tcPr>
            <w:tcW w:w="2835"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泰州市城东中心小学</w:t>
            </w:r>
          </w:p>
        </w:tc>
        <w:tc>
          <w:tcPr>
            <w:tcW w:w="2268" w:type="dxa"/>
            <w:vAlign w:val="center"/>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王璐 张滢 吴振兴 栾蓉蓉 陈菲</w:t>
            </w:r>
          </w:p>
        </w:tc>
      </w:tr>
      <w:tr>
        <w:tblPrEx>
          <w:tblCellMar>
            <w:top w:w="0" w:type="dxa"/>
            <w:left w:w="108" w:type="dxa"/>
            <w:bottom w:w="0" w:type="dxa"/>
            <w:right w:w="108" w:type="dxa"/>
          </w:tblCellMar>
        </w:tblPrEx>
        <w:trPr>
          <w:jc w:val="center"/>
        </w:trPr>
        <w:tc>
          <w:tcPr>
            <w:tcW w:w="5102"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“中国街市”--泰州市凤凰小学双“11”校园购物节</w:t>
            </w:r>
          </w:p>
        </w:tc>
        <w:tc>
          <w:tcPr>
            <w:tcW w:w="2835"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泰州市凤凰小学</w:t>
            </w:r>
          </w:p>
        </w:tc>
        <w:tc>
          <w:tcPr>
            <w:tcW w:w="2268"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王巧兰 刘琳 孔令明 盛莉 王烨</w:t>
            </w:r>
          </w:p>
        </w:tc>
      </w:tr>
      <w:tr>
        <w:tblPrEx>
          <w:tblCellMar>
            <w:top w:w="0" w:type="dxa"/>
            <w:left w:w="108" w:type="dxa"/>
            <w:bottom w:w="0" w:type="dxa"/>
            <w:right w:w="108" w:type="dxa"/>
          </w:tblCellMar>
        </w:tblPrEx>
        <w:trPr>
          <w:jc w:val="center"/>
        </w:trPr>
        <w:tc>
          <w:tcPr>
            <w:tcW w:w="5102"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我绘我班——用画笔助力班级文化建设</w:t>
            </w:r>
          </w:p>
        </w:tc>
        <w:tc>
          <w:tcPr>
            <w:tcW w:w="2835"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泰州市寺巷中心小学</w:t>
            </w:r>
          </w:p>
        </w:tc>
        <w:tc>
          <w:tcPr>
            <w:tcW w:w="2268"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吉云龙</w:t>
            </w:r>
          </w:p>
        </w:tc>
      </w:tr>
      <w:tr>
        <w:tblPrEx>
          <w:tblCellMar>
            <w:top w:w="0" w:type="dxa"/>
            <w:left w:w="108" w:type="dxa"/>
            <w:bottom w:w="0" w:type="dxa"/>
            <w:right w:w="108" w:type="dxa"/>
          </w:tblCellMar>
        </w:tblPrEx>
        <w:trPr>
          <w:jc w:val="center"/>
        </w:trPr>
        <w:tc>
          <w:tcPr>
            <w:tcW w:w="5102"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当美丽“乡愁”遇上“艺术教育”</w:t>
            </w:r>
          </w:p>
        </w:tc>
        <w:tc>
          <w:tcPr>
            <w:tcW w:w="2835"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泰州市塘湾实验学校</w:t>
            </w:r>
          </w:p>
        </w:tc>
        <w:tc>
          <w:tcPr>
            <w:tcW w:w="2268"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毛秀梅</w:t>
            </w:r>
          </w:p>
        </w:tc>
      </w:tr>
      <w:tr>
        <w:tblPrEx>
          <w:tblCellMar>
            <w:top w:w="0" w:type="dxa"/>
            <w:left w:w="108" w:type="dxa"/>
            <w:bottom w:w="0" w:type="dxa"/>
            <w:right w:w="108" w:type="dxa"/>
          </w:tblCellMar>
        </w:tblPrEx>
        <w:trPr>
          <w:jc w:val="center"/>
        </w:trPr>
        <w:tc>
          <w:tcPr>
            <w:tcW w:w="5102"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小学数学中的美育教育</w:t>
            </w:r>
          </w:p>
        </w:tc>
        <w:tc>
          <w:tcPr>
            <w:tcW w:w="2835"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泰州市许庄中心小学</w:t>
            </w:r>
          </w:p>
        </w:tc>
        <w:tc>
          <w:tcPr>
            <w:tcW w:w="2268" w:type="dxa"/>
            <w:vAlign w:val="center"/>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朱静 潘蓉 汤卉 姚焕晓 张月</w:t>
            </w:r>
          </w:p>
        </w:tc>
      </w:tr>
      <w:tr>
        <w:tblPrEx>
          <w:tblCellMar>
            <w:top w:w="0" w:type="dxa"/>
            <w:left w:w="108" w:type="dxa"/>
            <w:bottom w:w="0" w:type="dxa"/>
            <w:right w:w="108" w:type="dxa"/>
          </w:tblCellMar>
        </w:tblPrEx>
        <w:trPr>
          <w:jc w:val="center"/>
        </w:trPr>
        <w:tc>
          <w:tcPr>
            <w:tcW w:w="5102"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影视教育在学校美育方面的尝试与探索</w:t>
            </w:r>
          </w:p>
        </w:tc>
        <w:tc>
          <w:tcPr>
            <w:tcW w:w="2835"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靖江市靖城街道办事处柏木小学</w:t>
            </w:r>
          </w:p>
        </w:tc>
        <w:tc>
          <w:tcPr>
            <w:tcW w:w="2268" w:type="dxa"/>
            <w:vAlign w:val="center"/>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盛银霞</w:t>
            </w:r>
          </w:p>
        </w:tc>
      </w:tr>
      <w:tr>
        <w:tblPrEx>
          <w:tblCellMar>
            <w:top w:w="0" w:type="dxa"/>
            <w:left w:w="108" w:type="dxa"/>
            <w:bottom w:w="0" w:type="dxa"/>
            <w:right w:w="108" w:type="dxa"/>
          </w:tblCellMar>
        </w:tblPrEx>
        <w:trPr>
          <w:jc w:val="center"/>
        </w:trPr>
        <w:tc>
          <w:tcPr>
            <w:tcW w:w="5102"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传统文化教育的继承与创新——艺术传承促进学生全面发展</w:t>
            </w:r>
          </w:p>
        </w:tc>
        <w:tc>
          <w:tcPr>
            <w:tcW w:w="2835"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靖江市东兴镇中心学校</w:t>
            </w:r>
          </w:p>
        </w:tc>
        <w:tc>
          <w:tcPr>
            <w:tcW w:w="2268"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施微微</w:t>
            </w:r>
          </w:p>
        </w:tc>
      </w:tr>
      <w:tr>
        <w:tblPrEx>
          <w:tblCellMar>
            <w:top w:w="0" w:type="dxa"/>
            <w:left w:w="108" w:type="dxa"/>
            <w:bottom w:w="0" w:type="dxa"/>
            <w:right w:w="108" w:type="dxa"/>
          </w:tblCellMar>
        </w:tblPrEx>
        <w:trPr>
          <w:jc w:val="center"/>
        </w:trPr>
        <w:tc>
          <w:tcPr>
            <w:tcW w:w="5102"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培育洁雅少年，奠基优雅人生——靖江市莲沁小学洁雅社团的校本建设</w:t>
            </w:r>
          </w:p>
        </w:tc>
        <w:tc>
          <w:tcPr>
            <w:tcW w:w="2835"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靖江市莲沁小学</w:t>
            </w:r>
          </w:p>
        </w:tc>
        <w:tc>
          <w:tcPr>
            <w:tcW w:w="2268"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祝晔 黄红</w:t>
            </w:r>
          </w:p>
        </w:tc>
      </w:tr>
      <w:tr>
        <w:tblPrEx>
          <w:tblCellMar>
            <w:top w:w="0" w:type="dxa"/>
            <w:left w:w="108" w:type="dxa"/>
            <w:bottom w:w="0" w:type="dxa"/>
            <w:right w:w="108" w:type="dxa"/>
          </w:tblCellMar>
        </w:tblPrEx>
        <w:trPr>
          <w:jc w:val="center"/>
        </w:trPr>
        <w:tc>
          <w:tcPr>
            <w:tcW w:w="5102"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在“博爱”教育中实施美育教育</w:t>
            </w:r>
          </w:p>
        </w:tc>
        <w:tc>
          <w:tcPr>
            <w:tcW w:w="2835"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泰兴市河失小学</w:t>
            </w:r>
          </w:p>
        </w:tc>
        <w:tc>
          <w:tcPr>
            <w:tcW w:w="2268" w:type="dxa"/>
            <w:vAlign w:val="center"/>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吕翔、何玮</w:t>
            </w:r>
          </w:p>
        </w:tc>
      </w:tr>
      <w:tr>
        <w:tblPrEx>
          <w:tblCellMar>
            <w:top w:w="0" w:type="dxa"/>
            <w:left w:w="108" w:type="dxa"/>
            <w:bottom w:w="0" w:type="dxa"/>
            <w:right w:w="108" w:type="dxa"/>
          </w:tblCellMar>
        </w:tblPrEx>
        <w:trPr>
          <w:jc w:val="center"/>
        </w:trPr>
        <w:tc>
          <w:tcPr>
            <w:tcW w:w="5102"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让学生在优美的环境中成长</w:t>
            </w:r>
          </w:p>
        </w:tc>
        <w:tc>
          <w:tcPr>
            <w:tcW w:w="2835"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泰兴市济川教育集团阳江校区</w:t>
            </w:r>
          </w:p>
        </w:tc>
        <w:tc>
          <w:tcPr>
            <w:tcW w:w="2268"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李长青 颜冬梅 蔡柳 汪浩 朱荔</w:t>
            </w:r>
          </w:p>
        </w:tc>
      </w:tr>
      <w:tr>
        <w:tblPrEx>
          <w:tblCellMar>
            <w:top w:w="0" w:type="dxa"/>
            <w:left w:w="108" w:type="dxa"/>
            <w:bottom w:w="0" w:type="dxa"/>
            <w:right w:w="108" w:type="dxa"/>
          </w:tblCellMar>
        </w:tblPrEx>
        <w:trPr>
          <w:jc w:val="center"/>
        </w:trPr>
        <w:tc>
          <w:tcPr>
            <w:tcW w:w="5102"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中华优秀文化艺术传承——民间艺术的传承和发展</w:t>
            </w:r>
          </w:p>
        </w:tc>
        <w:tc>
          <w:tcPr>
            <w:tcW w:w="2835"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泰兴市洋思中学</w:t>
            </w:r>
          </w:p>
        </w:tc>
        <w:tc>
          <w:tcPr>
            <w:tcW w:w="2268"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曹伟林 殷凤 杨明 曹亚军</w:t>
            </w:r>
          </w:p>
        </w:tc>
      </w:tr>
      <w:tr>
        <w:tblPrEx>
          <w:tblCellMar>
            <w:top w:w="0" w:type="dxa"/>
            <w:left w:w="108" w:type="dxa"/>
            <w:bottom w:w="0" w:type="dxa"/>
            <w:right w:w="108" w:type="dxa"/>
          </w:tblCellMar>
        </w:tblPrEx>
        <w:trPr>
          <w:jc w:val="center"/>
        </w:trPr>
        <w:tc>
          <w:tcPr>
            <w:tcW w:w="5102"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以《春天在哪里》一课为例探讨普通师范院校音乐教育教学模式</w:t>
            </w:r>
          </w:p>
        </w:tc>
        <w:tc>
          <w:tcPr>
            <w:tcW w:w="2835"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宿迁高等师范学校</w:t>
            </w:r>
          </w:p>
        </w:tc>
        <w:tc>
          <w:tcPr>
            <w:tcW w:w="2268" w:type="dxa"/>
            <w:vAlign w:val="center"/>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王晓棠  姜燕  周惠茹 宋晓英 朱敏</w:t>
            </w:r>
          </w:p>
        </w:tc>
      </w:tr>
      <w:tr>
        <w:tblPrEx>
          <w:tblCellMar>
            <w:top w:w="0" w:type="dxa"/>
            <w:left w:w="108" w:type="dxa"/>
            <w:bottom w:w="0" w:type="dxa"/>
            <w:right w:w="108" w:type="dxa"/>
          </w:tblCellMar>
        </w:tblPrEx>
        <w:trPr>
          <w:jc w:val="center"/>
        </w:trPr>
        <w:tc>
          <w:tcPr>
            <w:tcW w:w="5102"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中国非物质文化艺术传承——剪纸</w:t>
            </w:r>
          </w:p>
        </w:tc>
        <w:tc>
          <w:tcPr>
            <w:tcW w:w="2835"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宿迁市洋河新区仓集中学</w:t>
            </w:r>
          </w:p>
        </w:tc>
        <w:tc>
          <w:tcPr>
            <w:tcW w:w="2268"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钱磊</w:t>
            </w:r>
          </w:p>
        </w:tc>
      </w:tr>
      <w:tr>
        <w:tblPrEx>
          <w:tblCellMar>
            <w:top w:w="0" w:type="dxa"/>
            <w:left w:w="108" w:type="dxa"/>
            <w:bottom w:w="0" w:type="dxa"/>
            <w:right w:w="108" w:type="dxa"/>
          </w:tblCellMar>
        </w:tblPrEx>
        <w:trPr>
          <w:jc w:val="center"/>
        </w:trPr>
        <w:tc>
          <w:tcPr>
            <w:tcW w:w="5102"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正确引导，鼓励创造--以《堆雪人》一课为例</w:t>
            </w:r>
          </w:p>
        </w:tc>
        <w:tc>
          <w:tcPr>
            <w:tcW w:w="2835"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南京师范大学附属中学宿迁分校</w:t>
            </w:r>
          </w:p>
        </w:tc>
        <w:tc>
          <w:tcPr>
            <w:tcW w:w="2268" w:type="dxa"/>
            <w:vAlign w:val="center"/>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荣苗苗</w:t>
            </w:r>
          </w:p>
        </w:tc>
      </w:tr>
      <w:tr>
        <w:tblPrEx>
          <w:tblCellMar>
            <w:top w:w="0" w:type="dxa"/>
            <w:left w:w="108" w:type="dxa"/>
            <w:bottom w:w="0" w:type="dxa"/>
            <w:right w:w="108" w:type="dxa"/>
          </w:tblCellMar>
        </w:tblPrEx>
        <w:trPr>
          <w:jc w:val="center"/>
        </w:trPr>
        <w:tc>
          <w:tcPr>
            <w:tcW w:w="5102"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以《银色的桦树林》一课为例，试谈教学改革下学生的主体性在小学音乐教学中如何体现</w:t>
            </w:r>
          </w:p>
        </w:tc>
        <w:tc>
          <w:tcPr>
            <w:tcW w:w="2835"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宿迁市湖滨新区余娟实验学校</w:t>
            </w:r>
          </w:p>
        </w:tc>
        <w:tc>
          <w:tcPr>
            <w:tcW w:w="2268"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韦琪</w:t>
            </w:r>
          </w:p>
        </w:tc>
      </w:tr>
      <w:tr>
        <w:tblPrEx>
          <w:tblCellMar>
            <w:top w:w="0" w:type="dxa"/>
            <w:left w:w="108" w:type="dxa"/>
            <w:bottom w:w="0" w:type="dxa"/>
            <w:right w:w="108" w:type="dxa"/>
          </w:tblCellMar>
        </w:tblPrEx>
        <w:trPr>
          <w:jc w:val="center"/>
        </w:trPr>
        <w:tc>
          <w:tcPr>
            <w:tcW w:w="5102"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以《钟》一课为例试谈声势律动在小学低段音乐课中的作用</w:t>
            </w:r>
          </w:p>
        </w:tc>
        <w:tc>
          <w:tcPr>
            <w:tcW w:w="2835"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宿迁市湖滨新区余娟实验学校</w:t>
            </w:r>
          </w:p>
        </w:tc>
        <w:tc>
          <w:tcPr>
            <w:tcW w:w="2268"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李冬莉</w:t>
            </w:r>
          </w:p>
        </w:tc>
      </w:tr>
      <w:tr>
        <w:tblPrEx>
          <w:tblCellMar>
            <w:top w:w="0" w:type="dxa"/>
            <w:left w:w="108" w:type="dxa"/>
            <w:bottom w:w="0" w:type="dxa"/>
            <w:right w:w="108" w:type="dxa"/>
          </w:tblCellMar>
        </w:tblPrEx>
        <w:trPr>
          <w:jc w:val="center"/>
        </w:trPr>
        <w:tc>
          <w:tcPr>
            <w:tcW w:w="5102"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足尖上的“诗”和“远方” ——舞蹈社团美育案例</w:t>
            </w:r>
          </w:p>
        </w:tc>
        <w:tc>
          <w:tcPr>
            <w:tcW w:w="2835"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宿迁市泗阳经济开发区学校</w:t>
            </w:r>
          </w:p>
        </w:tc>
        <w:tc>
          <w:tcPr>
            <w:tcW w:w="2268"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谢文颖</w:t>
            </w:r>
          </w:p>
        </w:tc>
      </w:tr>
      <w:tr>
        <w:tblPrEx>
          <w:tblCellMar>
            <w:top w:w="0" w:type="dxa"/>
            <w:left w:w="108" w:type="dxa"/>
            <w:bottom w:w="0" w:type="dxa"/>
            <w:right w:w="108" w:type="dxa"/>
          </w:tblCellMar>
        </w:tblPrEx>
        <w:trPr>
          <w:jc w:val="center"/>
        </w:trPr>
        <w:tc>
          <w:tcPr>
            <w:tcW w:w="5102"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以形传神，“声”形并茂的舞台艺术——情境表演对小学生美育教学的实践研究</w:t>
            </w:r>
          </w:p>
        </w:tc>
        <w:tc>
          <w:tcPr>
            <w:tcW w:w="2835"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宿迁市泗阳育才双语学校</w:t>
            </w:r>
          </w:p>
        </w:tc>
        <w:tc>
          <w:tcPr>
            <w:tcW w:w="2268"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颜雪  寇成功  王璇  卢莎</w:t>
            </w:r>
          </w:p>
        </w:tc>
      </w:tr>
      <w:tr>
        <w:tblPrEx>
          <w:tblCellMar>
            <w:top w:w="0" w:type="dxa"/>
            <w:left w:w="108" w:type="dxa"/>
            <w:bottom w:w="0" w:type="dxa"/>
            <w:right w:w="108" w:type="dxa"/>
          </w:tblCellMar>
        </w:tblPrEx>
        <w:trPr>
          <w:jc w:val="center"/>
        </w:trPr>
        <w:tc>
          <w:tcPr>
            <w:tcW w:w="5102"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引中国传统艺术，让美术课堂“活”起来——《水墨游戏》教学案例</w:t>
            </w:r>
          </w:p>
        </w:tc>
        <w:tc>
          <w:tcPr>
            <w:tcW w:w="2835"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宿迁市宿城区项里中心小学</w:t>
            </w:r>
          </w:p>
        </w:tc>
        <w:tc>
          <w:tcPr>
            <w:tcW w:w="2268"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吴伟</w:t>
            </w:r>
          </w:p>
        </w:tc>
      </w:tr>
      <w:tr>
        <w:tblPrEx>
          <w:tblCellMar>
            <w:top w:w="0" w:type="dxa"/>
            <w:left w:w="108" w:type="dxa"/>
            <w:bottom w:w="0" w:type="dxa"/>
            <w:right w:w="108" w:type="dxa"/>
          </w:tblCellMar>
        </w:tblPrEx>
        <w:trPr>
          <w:jc w:val="center"/>
        </w:trPr>
        <w:tc>
          <w:tcPr>
            <w:tcW w:w="5102"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“互联网+教育”背景下的书法教学</w:t>
            </w:r>
          </w:p>
        </w:tc>
        <w:tc>
          <w:tcPr>
            <w:tcW w:w="2835"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宿迁市宿豫区来龙中心小学</w:t>
            </w:r>
          </w:p>
        </w:tc>
        <w:tc>
          <w:tcPr>
            <w:tcW w:w="2268"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王发学  王发宝</w:t>
            </w:r>
          </w:p>
        </w:tc>
      </w:tr>
      <w:tr>
        <w:tblPrEx>
          <w:tblCellMar>
            <w:top w:w="0" w:type="dxa"/>
            <w:left w:w="108" w:type="dxa"/>
            <w:bottom w:w="0" w:type="dxa"/>
            <w:right w:w="108" w:type="dxa"/>
          </w:tblCellMar>
        </w:tblPrEx>
        <w:trPr>
          <w:jc w:val="center"/>
        </w:trPr>
        <w:tc>
          <w:tcPr>
            <w:tcW w:w="5102"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中华优秀文化艺术传承——风筝绘画课程的开发与建设</w:t>
            </w:r>
          </w:p>
        </w:tc>
        <w:tc>
          <w:tcPr>
            <w:tcW w:w="2835"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宿迁市宿豫区实验小学</w:t>
            </w:r>
          </w:p>
        </w:tc>
        <w:tc>
          <w:tcPr>
            <w:tcW w:w="2268" w:type="dxa"/>
            <w:vAlign w:val="center"/>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朱文婕</w:t>
            </w:r>
          </w:p>
        </w:tc>
      </w:tr>
      <w:tr>
        <w:tblPrEx>
          <w:tblCellMar>
            <w:top w:w="0" w:type="dxa"/>
            <w:left w:w="108" w:type="dxa"/>
            <w:bottom w:w="0" w:type="dxa"/>
            <w:right w:w="108" w:type="dxa"/>
          </w:tblCellMar>
        </w:tblPrEx>
        <w:trPr>
          <w:jc w:val="center"/>
        </w:trPr>
        <w:tc>
          <w:tcPr>
            <w:tcW w:w="5102"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巧手剪艺——传统民间剪艺的传承与发展</w:t>
            </w:r>
          </w:p>
        </w:tc>
        <w:tc>
          <w:tcPr>
            <w:tcW w:w="2835"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宿迁市洋河新区实验小学</w:t>
            </w:r>
          </w:p>
        </w:tc>
        <w:tc>
          <w:tcPr>
            <w:tcW w:w="2268" w:type="dxa"/>
            <w:vAlign w:val="center"/>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沈荣 周晓雨 于珑姝</w:t>
            </w:r>
          </w:p>
        </w:tc>
      </w:tr>
      <w:tr>
        <w:tblPrEx>
          <w:tblCellMar>
            <w:top w:w="0" w:type="dxa"/>
            <w:left w:w="108" w:type="dxa"/>
            <w:bottom w:w="0" w:type="dxa"/>
            <w:right w:w="108" w:type="dxa"/>
          </w:tblCellMar>
        </w:tblPrEx>
        <w:trPr>
          <w:jc w:val="center"/>
        </w:trPr>
        <w:tc>
          <w:tcPr>
            <w:tcW w:w="5102"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中西儿童美育文化的传承与交融</w:t>
            </w:r>
          </w:p>
        </w:tc>
        <w:tc>
          <w:tcPr>
            <w:tcW w:w="2835"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宿迁市洋河新区美人泉小学</w:t>
            </w:r>
          </w:p>
        </w:tc>
        <w:tc>
          <w:tcPr>
            <w:tcW w:w="2268" w:type="dxa"/>
            <w:vAlign w:val="center"/>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樊璐 陈婷婷 邱芳玉</w:t>
            </w:r>
          </w:p>
        </w:tc>
      </w:tr>
      <w:tr>
        <w:tblPrEx>
          <w:tblCellMar>
            <w:top w:w="0" w:type="dxa"/>
            <w:left w:w="108" w:type="dxa"/>
            <w:bottom w:w="0" w:type="dxa"/>
            <w:right w:w="108" w:type="dxa"/>
          </w:tblCellMar>
        </w:tblPrEx>
        <w:trPr>
          <w:jc w:val="center"/>
        </w:trPr>
        <w:tc>
          <w:tcPr>
            <w:tcW w:w="5102"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中国传统民间艺术——趣味剪纸游戏实录</w:t>
            </w:r>
          </w:p>
        </w:tc>
        <w:tc>
          <w:tcPr>
            <w:tcW w:w="2835" w:type="dxa"/>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宿迁市宿豫区丁嘴中心幼儿园</w:t>
            </w:r>
          </w:p>
        </w:tc>
        <w:tc>
          <w:tcPr>
            <w:tcW w:w="2268" w:type="dxa"/>
            <w:vAlign w:val="center"/>
          </w:tcPr>
          <w:p>
            <w:pPr>
              <w:widowControl/>
              <w:spacing w:line="400" w:lineRule="exact"/>
              <w:rPr>
                <w:rFonts w:eastAsia="方正仿宋_GBK"/>
                <w:color w:val="000000" w:themeColor="text1"/>
                <w:kern w:val="0"/>
                <w:sz w:val="24"/>
                <w14:textFill>
                  <w14:solidFill>
                    <w14:schemeClr w14:val="tx1"/>
                  </w14:solidFill>
                </w14:textFill>
              </w:rPr>
            </w:pPr>
            <w:r>
              <w:rPr>
                <w:rFonts w:hint="eastAsia" w:eastAsia="方正仿宋_GBK"/>
                <w:color w:val="000000" w:themeColor="text1"/>
                <w:kern w:val="0"/>
                <w:sz w:val="24"/>
                <w14:textFill>
                  <w14:solidFill>
                    <w14:schemeClr w14:val="tx1"/>
                  </w14:solidFill>
                </w14:textFill>
              </w:rPr>
              <w:t>徐燕霞</w:t>
            </w:r>
          </w:p>
        </w:tc>
      </w:tr>
    </w:tbl>
    <w:p>
      <w:pPr>
        <w:rPr>
          <w:color w:val="000000" w:themeColor="text1"/>
          <w14:textFill>
            <w14:solidFill>
              <w14:schemeClr w14:val="tx1"/>
            </w14:solidFill>
          </w14:textFill>
        </w:rPr>
      </w:pPr>
    </w:p>
    <w:p>
      <w:pPr>
        <w:rPr>
          <w:color w:val="000000" w:themeColor="text1"/>
          <w14:textFill>
            <w14:solidFill>
              <w14:schemeClr w14:val="tx1"/>
            </w14:solidFill>
          </w14:textFill>
        </w:rPr>
      </w:pPr>
    </w:p>
    <w:p>
      <w:bookmarkStart w:id="0" w:name="_GoBack"/>
      <w:bookmarkEnd w:id="0"/>
    </w:p>
    <w:sectPr>
      <w:headerReference r:id="rId3" w:type="first"/>
      <w:footerReference r:id="rId5" w:type="first"/>
      <w:footerReference r:id="rId4" w:type="default"/>
      <w:pgSz w:w="11906" w:h="16838"/>
      <w:pgMar w:top="1440" w:right="1800" w:bottom="1440" w:left="1800" w:header="851" w:footer="992" w:gutter="0"/>
      <w:pgNumType w:fmt="numberInDash" w:start="33"/>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黑体_GBK">
    <w:altName w:val="微软雅黑"/>
    <w:panose1 w:val="00000000000000000000"/>
    <w:charset w:val="86"/>
    <w:family w:val="script"/>
    <w:pitch w:val="default"/>
    <w:sig w:usb0="00000000" w:usb1="00000000" w:usb2="00000000" w:usb3="00000000" w:csb0="00040000" w:csb1="00000000"/>
  </w:font>
  <w:font w:name="方正仿宋_GBK">
    <w:altName w:val="微软雅黑"/>
    <w:panose1 w:val="00000000000000000000"/>
    <w:charset w:val="86"/>
    <w:family w:val="script"/>
    <w:pitch w:val="default"/>
    <w:sig w:usb0="00000000" w:usb1="00000000" w:usb2="00000000" w:usb3="00000000" w:csb0="00040000" w:csb1="00000000"/>
  </w:font>
  <w:font w:name="华文中宋">
    <w:panose1 w:val="02010600040101010101"/>
    <w:charset w:val="86"/>
    <w:family w:val="auto"/>
    <w:pitch w:val="default"/>
    <w:sig w:usb0="00000287" w:usb1="080F0000" w:usb2="00000000" w:usb3="00000000" w:csb0="0004009F" w:csb1="DFD7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framePr w:wrap="around" w:vAnchor="text" w:hAnchor="margin" w:xAlign="outside" w:y="1"/>
      <w:rPr>
        <w:rStyle w:val="6"/>
        <w:sz w:val="28"/>
        <w:szCs w:val="28"/>
      </w:rPr>
    </w:pPr>
  </w:p>
  <w:p>
    <w:pPr>
      <w:pStyle w:val="2"/>
      <w:ind w:right="360"/>
    </w:pPr>
    <w:r>
      <w:fldChar w:fldCharType="begin"/>
    </w:r>
    <w:r>
      <w:instrText xml:space="preserve">PAGE   \* MERGEFORMAT</w:instrText>
    </w:r>
    <w:r>
      <w:fldChar w:fldCharType="separate"/>
    </w:r>
    <w:r>
      <w:rPr>
        <w:lang w:val="zh-CN"/>
      </w:rPr>
      <w:t>-</w:t>
    </w:r>
    <w:r>
      <w:t xml:space="preserve"> 62 -</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framePr w:wrap="around" w:vAnchor="text" w:hAnchor="margin" w:xAlign="outside" w:y="1"/>
      <w:rPr>
        <w:rStyle w:val="6"/>
        <w:sz w:val="28"/>
        <w:szCs w:val="28"/>
      </w:rPr>
    </w:pPr>
    <w:r>
      <w:rPr>
        <w:rStyle w:val="6"/>
        <w:rFonts w:hint="eastAsia"/>
        <w:sz w:val="28"/>
        <w:szCs w:val="28"/>
      </w:rPr>
      <w:t xml:space="preserve">— </w:t>
    </w:r>
    <w:r>
      <w:rPr>
        <w:sz w:val="28"/>
        <w:szCs w:val="28"/>
      </w:rPr>
      <w:fldChar w:fldCharType="begin"/>
    </w:r>
    <w:r>
      <w:rPr>
        <w:rStyle w:val="6"/>
        <w:sz w:val="28"/>
        <w:szCs w:val="28"/>
      </w:rPr>
      <w:instrText xml:space="preserve">PAGE  </w:instrText>
    </w:r>
    <w:r>
      <w:rPr>
        <w:sz w:val="28"/>
        <w:szCs w:val="28"/>
      </w:rPr>
      <w:fldChar w:fldCharType="separate"/>
    </w:r>
    <w:r>
      <w:rPr>
        <w:rStyle w:val="6"/>
        <w:sz w:val="28"/>
        <w:szCs w:val="28"/>
      </w:rPr>
      <w:t>1</w:t>
    </w:r>
    <w:r>
      <w:rPr>
        <w:sz w:val="28"/>
        <w:szCs w:val="28"/>
      </w:rPr>
      <w:fldChar w:fldCharType="end"/>
    </w:r>
    <w:r>
      <w:rPr>
        <w:rStyle w:val="6"/>
        <w:rFonts w:hint="eastAsia"/>
        <w:sz w:val="28"/>
        <w:szCs w:val="28"/>
      </w:rPr>
      <w:t xml:space="preserve"> —</w:t>
    </w:r>
  </w:p>
  <w:p>
    <w:pPr>
      <w:pStyle w:val="2"/>
      <w:tabs>
        <w:tab w:val="clear" w:pos="4153"/>
      </w:tabs>
      <w:jc w:val="right"/>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Bdr>
        <w:bottom w:val="none" w:color="auto" w:sz="0" w:space="1"/>
      </w:pBd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78033AA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5">
    <w:name w:val="Default Paragraph Font"/>
    <w:semiHidden/>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2">
    <w:name w:val="footer"/>
    <w:basedOn w:val="1"/>
    <w:unhideWhenUsed/>
    <w:qFormat/>
    <w:uiPriority w:val="99"/>
    <w:pPr>
      <w:tabs>
        <w:tab w:val="center" w:pos="4153"/>
        <w:tab w:val="right" w:pos="8306"/>
      </w:tabs>
      <w:snapToGrid w:val="0"/>
      <w:jc w:val="left"/>
    </w:pPr>
    <w:rPr>
      <w:rFonts w:ascii="Times New Roman" w:hAnsi="Times New Roman" w:eastAsia="宋体" w:cs="Times New Roman"/>
      <w:sz w:val="18"/>
    </w:rPr>
  </w:style>
  <w:style w:type="paragraph" w:styleId="3">
    <w:name w:val="header"/>
    <w:basedOn w:val="1"/>
    <w:qFormat/>
    <w:uiPriority w:val="0"/>
    <w:pPr>
      <w:pBdr>
        <w:bottom w:val="single" w:color="auto" w:sz="6" w:space="1"/>
      </w:pBdr>
      <w:tabs>
        <w:tab w:val="center" w:pos="4153"/>
        <w:tab w:val="right" w:pos="8306"/>
      </w:tabs>
      <w:snapToGrid w:val="0"/>
      <w:jc w:val="center"/>
    </w:pPr>
    <w:rPr>
      <w:rFonts w:ascii="Times New Roman" w:hAnsi="Times New Roman" w:eastAsia="宋体" w:cs="Times New Roman"/>
      <w:sz w:val="18"/>
      <w:szCs w:val="18"/>
    </w:rPr>
  </w:style>
  <w:style w:type="character" w:styleId="6">
    <w:name w:val="page number"/>
    <w:basedOn w:val="5"/>
    <w:qFormat/>
    <w:uiPriority w:val="0"/>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Office_11.1.0.11115_F1E327BC-269C-435d-A152-05C5408002CA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2021-12-15T06:46:55Z</dcterms:created>
  <dc:creator>user</dc:creator>
  <cp:lastModifiedBy>TQueen</cp:lastModifiedBy>
  <dcterms:modified xsi:type="dcterms:W3CDTF">2021-12-15T06:47:03Z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2052-11.1.0.11115</vt:lpwstr>
  </property>
  <property fmtid="{D5CDD505-2E9C-101B-9397-08002B2CF9AE}" pid="3" name="ICV">
    <vt:lpwstr>6F10F6BB5F6449D5B6C2B39BA717CA1C</vt:lpwstr>
  </property>
</Properties>
</file>