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47FA" w:rsidRDefault="00CA47FA" w:rsidP="00CA47FA">
      <w:pPr>
        <w:pStyle w:val="a5"/>
        <w:snapToGrid w:val="0"/>
        <w:spacing w:before="65" w:line="720" w:lineRule="exact"/>
        <w:jc w:val="left"/>
        <w:rPr>
          <w:rFonts w:eastAsia="黑体"/>
        </w:rPr>
      </w:pPr>
      <w:r>
        <w:rPr>
          <w:rFonts w:eastAsia="黑体"/>
          <w:sz w:val="32"/>
        </w:rPr>
        <w:t>附件</w:t>
      </w:r>
    </w:p>
    <w:p w:rsidR="00CA47FA" w:rsidRDefault="00CA47FA" w:rsidP="00CA47FA">
      <w:pPr>
        <w:pStyle w:val="a5"/>
        <w:snapToGrid w:val="0"/>
        <w:spacing w:before="2" w:line="72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省级普通话水平测试员培训合</w:t>
      </w:r>
      <w:bookmarkStart w:id="0" w:name="_GoBack"/>
      <w:bookmarkEnd w:id="0"/>
      <w:r>
        <w:rPr>
          <w:rFonts w:eastAsia="方正小标宋简体"/>
          <w:sz w:val="44"/>
          <w:szCs w:val="44"/>
        </w:rPr>
        <w:t>格名单</w:t>
      </w:r>
    </w:p>
    <w:tbl>
      <w:tblPr>
        <w:tblW w:w="499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93"/>
        <w:gridCol w:w="1644"/>
        <w:gridCol w:w="6518"/>
      </w:tblGrid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snapToGrid w:val="0"/>
              <w:spacing w:line="720" w:lineRule="exact"/>
              <w:rPr>
                <w:rFonts w:eastAsia="方正仿宋_GBK"/>
                <w:b/>
                <w:bCs/>
                <w:sz w:val="30"/>
                <w:szCs w:val="30"/>
              </w:rPr>
            </w:pPr>
            <w:r>
              <w:rPr>
                <w:rFonts w:eastAsia="方正仿宋_GBK"/>
                <w:b/>
                <w:bCs/>
                <w:sz w:val="30"/>
                <w:szCs w:val="30"/>
              </w:rPr>
              <w:t>序号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snapToGrid w:val="0"/>
              <w:spacing w:line="720" w:lineRule="exact"/>
              <w:ind w:firstLineChars="100" w:firstLine="300"/>
              <w:rPr>
                <w:rFonts w:eastAsia="方正仿宋_GBK"/>
                <w:b/>
                <w:bCs/>
                <w:sz w:val="30"/>
                <w:szCs w:val="30"/>
              </w:rPr>
            </w:pPr>
            <w:r>
              <w:rPr>
                <w:rFonts w:eastAsia="方正仿宋_GBK"/>
                <w:b/>
                <w:bCs/>
                <w:sz w:val="30"/>
                <w:szCs w:val="30"/>
              </w:rPr>
              <w:t>姓</w:t>
            </w:r>
            <w:r>
              <w:rPr>
                <w:rFonts w:eastAsia="方正仿宋_GBK"/>
                <w:b/>
                <w:bCs/>
                <w:sz w:val="30"/>
                <w:szCs w:val="30"/>
              </w:rPr>
              <w:t xml:space="preserve"> </w:t>
            </w:r>
            <w:r>
              <w:rPr>
                <w:rFonts w:eastAsia="方正仿宋_GBK"/>
                <w:b/>
                <w:bCs/>
                <w:sz w:val="30"/>
                <w:szCs w:val="30"/>
              </w:rPr>
              <w:t>名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snapToGrid w:val="0"/>
              <w:spacing w:line="720" w:lineRule="exact"/>
              <w:rPr>
                <w:rFonts w:eastAsia="方正仿宋_GBK"/>
                <w:b/>
                <w:bCs/>
                <w:sz w:val="30"/>
                <w:szCs w:val="30"/>
              </w:rPr>
            </w:pPr>
            <w:r>
              <w:rPr>
                <w:rFonts w:eastAsia="方正仿宋_GBK"/>
                <w:b/>
                <w:bCs/>
                <w:sz w:val="30"/>
                <w:szCs w:val="30"/>
              </w:rPr>
              <w:t>报送单位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1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杨川红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2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牟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宏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河海大学普通话水平测试考点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3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周玲玉</w:t>
            </w:r>
            <w:proofErr w:type="gramEnd"/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南京农业大学普通话水平测试考点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4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李广元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南京警察学院普通话水平测试考点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5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李燕吉</w:t>
            </w:r>
            <w:proofErr w:type="gramEnd"/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南京师范大学普通话水平测试考点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6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王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华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南京财经大学普通话水平测试考点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7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王美子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南京中医药大学普通话水平测试考点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8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王一迪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南京体育学院普通话水平测试考点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9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彭</w:t>
            </w:r>
            <w:proofErr w:type="gramEnd"/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慧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江苏第二师范学院普通话水平测试考点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10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陆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涵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南京晓庄学院普通话水平测试考点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11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刘术彬</w:t>
            </w:r>
          </w:p>
        </w:tc>
        <w:tc>
          <w:tcPr>
            <w:tcW w:w="3598" w:type="pct"/>
            <w:vMerge w:val="restar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南京传媒学院普通话水平测试考点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12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杜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洋</w:t>
            </w:r>
          </w:p>
        </w:tc>
        <w:tc>
          <w:tcPr>
            <w:tcW w:w="3598" w:type="pct"/>
            <w:vMerge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13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卢荻菲尔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南京信息职业技术学院普通话水平测试考点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14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杜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娟</w:t>
            </w:r>
            <w:proofErr w:type="gramEnd"/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spacing w:line="400" w:lineRule="exac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江苏省文化和旅游厅普通话水平测试考点</w:t>
            </w:r>
          </w:p>
          <w:p w:rsidR="00CA47FA" w:rsidRDefault="00CA47FA" w:rsidP="00C87801">
            <w:pPr>
              <w:spacing w:line="400" w:lineRule="exact"/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（南京旅游职业学院）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15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乔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畅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中国盲文手语推广服务中心普通话水平测试考点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16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强严丹</w:t>
            </w:r>
            <w:proofErr w:type="gramEnd"/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无锡市普通话水平测试考点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lastRenderedPageBreak/>
              <w:t>17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苏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笑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无锡商业职业技术学院普通话水平测试考点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18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孙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敏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徐州市普通话水平测试考点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19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潘</w:t>
            </w:r>
            <w:proofErr w:type="gramEnd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建军</w:t>
            </w:r>
          </w:p>
        </w:tc>
        <w:tc>
          <w:tcPr>
            <w:tcW w:w="3598" w:type="pct"/>
            <w:vMerge w:val="restar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江苏师范大学普通话水平测试考点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20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王小康</w:t>
            </w:r>
          </w:p>
        </w:tc>
        <w:tc>
          <w:tcPr>
            <w:tcW w:w="3598" w:type="pct"/>
            <w:vMerge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21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冯</w:t>
            </w:r>
            <w:proofErr w:type="gramEnd"/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硕</w:t>
            </w:r>
          </w:p>
        </w:tc>
        <w:tc>
          <w:tcPr>
            <w:tcW w:w="3598" w:type="pct"/>
            <w:vMerge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22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赵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皙</w:t>
            </w:r>
            <w:proofErr w:type="gramEnd"/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徐州工程学院普通话水平测试考点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23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王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璇</w:t>
            </w:r>
            <w:proofErr w:type="gramEnd"/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江苏师范大学科文学院普通话水平测试考点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24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杨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洋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九州职业技术学院普通话水平测试考点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25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夏成晨</w:t>
            </w:r>
            <w:proofErr w:type="gramEnd"/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26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曹梦瑶</w:t>
            </w:r>
            <w:proofErr w:type="gramEnd"/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江苏理工学院普通话水平测试考点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27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王倩倩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常州工学院普通话水平测试考点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28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李众知</w:t>
            </w:r>
            <w:proofErr w:type="gramEnd"/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常州幼儿师范高等专科学校普通话水平测试考点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29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何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薇</w:t>
            </w:r>
            <w:proofErr w:type="gramEnd"/>
          </w:p>
        </w:tc>
        <w:tc>
          <w:tcPr>
            <w:tcW w:w="3598" w:type="pct"/>
            <w:vMerge w:val="restar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苏州大学普通话水平测试考点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30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张博涵</w:t>
            </w:r>
            <w:proofErr w:type="gramEnd"/>
          </w:p>
        </w:tc>
        <w:tc>
          <w:tcPr>
            <w:tcW w:w="3598" w:type="pct"/>
            <w:vMerge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31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丁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璨</w:t>
            </w:r>
            <w:proofErr w:type="gramEnd"/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苏州城市学院普通话水平测试考点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32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房春波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苏州工艺美术职业技术学院普通话水平测试考点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33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刘卓奇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苏州农业职业技术学院普通话水平测试考点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34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高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纯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江苏商贸职业学院普通话水平测试考点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35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吴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琼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南通职业大学普通话水平测试考点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36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丁欣欣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lastRenderedPageBreak/>
              <w:t>37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杜雪珂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连云港职业技术学院普通话水平测试考点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38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朱虹静</w:t>
            </w:r>
            <w:proofErr w:type="gramEnd"/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淮安市普通话水平测试考点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39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吴心瑜</w:t>
            </w:r>
            <w:proofErr w:type="gramEnd"/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淮阴师范学院普通话水平测试考点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40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于文天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淮阴工学院普通话水平测试考点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41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王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静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江苏食品药品职业技术学院普通话水平测试考点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42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潘献梅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江苏护理职业学院普通话水平测试考点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43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姚</w:t>
            </w:r>
            <w:proofErr w:type="gramEnd"/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荣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盐城市普通话水平测试考点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44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李</w:t>
            </w:r>
            <w:r>
              <w:rPr>
                <w:rStyle w:val="font21"/>
                <w:rFonts w:eastAsia="仿宋_GB2312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琳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盐城师范学院普通话水平测试考点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45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王柏倩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46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李向云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镇江市普通话水平测试考点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47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储晨芝</w:t>
            </w:r>
            <w:proofErr w:type="gramEnd"/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镇江市高等专科学校普通话水平测试考点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48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张晓姣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泰州市普通话水平测试考点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49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吴雅楠</w:t>
            </w:r>
            <w:proofErr w:type="gramEnd"/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泰州学院普通话水平测试考点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50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proofErr w:type="gramStart"/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杨雪逸</w:t>
            </w:r>
            <w:proofErr w:type="gramEnd"/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宿迁市普通话水平测试考点</w:t>
            </w:r>
          </w:p>
        </w:tc>
      </w:tr>
      <w:tr w:rsidR="00CA47FA" w:rsidTr="00C87801">
        <w:trPr>
          <w:trHeight w:val="285"/>
        </w:trPr>
        <w:tc>
          <w:tcPr>
            <w:tcW w:w="493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color w:val="000000"/>
                <w:sz w:val="30"/>
                <w:szCs w:val="30"/>
                <w:lang w:bidi="ar"/>
              </w:rPr>
              <w:t>51</w:t>
            </w:r>
          </w:p>
        </w:tc>
        <w:tc>
          <w:tcPr>
            <w:tcW w:w="90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Style w:val="font31"/>
                <w:rFonts w:eastAsia="仿宋_GB2312"/>
                <w:sz w:val="30"/>
                <w:szCs w:val="30"/>
                <w:lang w:bidi="ar"/>
              </w:rPr>
              <w:t>王志杰</w:t>
            </w:r>
          </w:p>
        </w:tc>
        <w:tc>
          <w:tcPr>
            <w:tcW w:w="3598" w:type="pct"/>
            <w:noWrap/>
            <w:vAlign w:val="center"/>
          </w:tcPr>
          <w:p w:rsidR="00CA47FA" w:rsidRDefault="00CA47FA" w:rsidP="00C87801">
            <w:pPr>
              <w:textAlignment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宿迁学院普通话水平测试考点</w:t>
            </w:r>
          </w:p>
        </w:tc>
      </w:tr>
    </w:tbl>
    <w:p w:rsidR="00CA47FA" w:rsidRDefault="00CA47FA" w:rsidP="00CA47FA">
      <w:pPr>
        <w:jc w:val="left"/>
        <w:rPr>
          <w:rFonts w:eastAsia="黑体"/>
          <w:szCs w:val="32"/>
        </w:rPr>
      </w:pPr>
    </w:p>
    <w:p w:rsidR="00CA47FA" w:rsidRDefault="00CA47FA" w:rsidP="00CA47FA"/>
    <w:p w:rsidR="00CA47FA" w:rsidRDefault="00CA47FA" w:rsidP="00CA47FA">
      <w:pPr>
        <w:spacing w:line="560" w:lineRule="exact"/>
        <w:rPr>
          <w:rFonts w:eastAsia="仿宋_GB2312"/>
          <w:sz w:val="32"/>
          <w:szCs w:val="32"/>
        </w:rPr>
      </w:pPr>
    </w:p>
    <w:p w:rsidR="00CB6612" w:rsidRPr="00CA47FA" w:rsidRDefault="00CB6612"/>
    <w:sectPr w:rsidR="00CB6612" w:rsidRPr="00CA47FA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7B32" w:rsidRDefault="00A47B32" w:rsidP="00CA47FA">
      <w:r>
        <w:separator/>
      </w:r>
    </w:p>
  </w:endnote>
  <w:endnote w:type="continuationSeparator" w:id="0">
    <w:p w:rsidR="00A47B32" w:rsidRDefault="00A47B32" w:rsidP="00CA47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47B32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A47B32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47B32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CA47FA">
      <w:rPr>
        <w:rStyle w:val="a6"/>
        <w:rFonts w:ascii="宋体" w:hAnsi="宋体"/>
        <w:noProof/>
        <w:sz w:val="28"/>
        <w:szCs w:val="28"/>
      </w:rPr>
      <w:t>1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A47B32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7B32" w:rsidRDefault="00A47B32" w:rsidP="00CA47FA">
      <w:r>
        <w:separator/>
      </w:r>
    </w:p>
  </w:footnote>
  <w:footnote w:type="continuationSeparator" w:id="0">
    <w:p w:rsidR="00A47B32" w:rsidRDefault="00A47B32" w:rsidP="00CA47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1E18"/>
    <w:rsid w:val="00481E18"/>
    <w:rsid w:val="00A47B32"/>
    <w:rsid w:val="00CA47FA"/>
    <w:rsid w:val="00CB6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A47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A47FA"/>
    <w:rPr>
      <w:sz w:val="18"/>
      <w:szCs w:val="18"/>
    </w:rPr>
  </w:style>
  <w:style w:type="paragraph" w:styleId="a4">
    <w:name w:val="footer"/>
    <w:basedOn w:val="a"/>
    <w:link w:val="Char0"/>
    <w:unhideWhenUsed/>
    <w:rsid w:val="00CA47F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A47FA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CA47FA"/>
    <w:rPr>
      <w:szCs w:val="32"/>
    </w:rPr>
  </w:style>
  <w:style w:type="character" w:customStyle="1" w:styleId="Char1">
    <w:name w:val="正文文本 Char"/>
    <w:basedOn w:val="a0"/>
    <w:link w:val="a5"/>
    <w:uiPriority w:val="1"/>
    <w:rsid w:val="00CA47FA"/>
    <w:rPr>
      <w:rFonts w:ascii="Times New Roman" w:eastAsia="宋体" w:hAnsi="Times New Roman" w:cs="Times New Roman"/>
      <w:szCs w:val="32"/>
    </w:rPr>
  </w:style>
  <w:style w:type="character" w:styleId="a6">
    <w:name w:val="page number"/>
    <w:basedOn w:val="a0"/>
    <w:rsid w:val="00CA47FA"/>
  </w:style>
  <w:style w:type="character" w:customStyle="1" w:styleId="font31">
    <w:name w:val="font31"/>
    <w:basedOn w:val="a0"/>
    <w:qFormat/>
    <w:rsid w:val="00CA47FA"/>
    <w:rPr>
      <w:rFonts w:ascii="仿宋" w:eastAsia="仿宋" w:hAnsi="仿宋" w:cs="仿宋"/>
      <w:color w:val="000000"/>
      <w:sz w:val="28"/>
      <w:szCs w:val="28"/>
      <w:u w:val="none"/>
    </w:rPr>
  </w:style>
  <w:style w:type="character" w:customStyle="1" w:styleId="font21">
    <w:name w:val="font21"/>
    <w:basedOn w:val="a0"/>
    <w:qFormat/>
    <w:rsid w:val="00CA47FA"/>
    <w:rPr>
      <w:rFonts w:ascii="Times New Roman" w:hAnsi="Times New Roman" w:cs="Times New Roman" w:hint="default"/>
      <w:color w:val="000000"/>
      <w:sz w:val="28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A47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A47FA"/>
    <w:rPr>
      <w:sz w:val="18"/>
      <w:szCs w:val="18"/>
    </w:rPr>
  </w:style>
  <w:style w:type="paragraph" w:styleId="a4">
    <w:name w:val="footer"/>
    <w:basedOn w:val="a"/>
    <w:link w:val="Char0"/>
    <w:unhideWhenUsed/>
    <w:rsid w:val="00CA47F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A47FA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CA47FA"/>
    <w:rPr>
      <w:szCs w:val="32"/>
    </w:rPr>
  </w:style>
  <w:style w:type="character" w:customStyle="1" w:styleId="Char1">
    <w:name w:val="正文文本 Char"/>
    <w:basedOn w:val="a0"/>
    <w:link w:val="a5"/>
    <w:uiPriority w:val="1"/>
    <w:rsid w:val="00CA47FA"/>
    <w:rPr>
      <w:rFonts w:ascii="Times New Roman" w:eastAsia="宋体" w:hAnsi="Times New Roman" w:cs="Times New Roman"/>
      <w:szCs w:val="32"/>
    </w:rPr>
  </w:style>
  <w:style w:type="character" w:styleId="a6">
    <w:name w:val="page number"/>
    <w:basedOn w:val="a0"/>
    <w:rsid w:val="00CA47FA"/>
  </w:style>
  <w:style w:type="character" w:customStyle="1" w:styleId="font31">
    <w:name w:val="font31"/>
    <w:basedOn w:val="a0"/>
    <w:qFormat/>
    <w:rsid w:val="00CA47FA"/>
    <w:rPr>
      <w:rFonts w:ascii="仿宋" w:eastAsia="仿宋" w:hAnsi="仿宋" w:cs="仿宋"/>
      <w:color w:val="000000"/>
      <w:sz w:val="28"/>
      <w:szCs w:val="28"/>
      <w:u w:val="none"/>
    </w:rPr>
  </w:style>
  <w:style w:type="character" w:customStyle="1" w:styleId="font21">
    <w:name w:val="font21"/>
    <w:basedOn w:val="a0"/>
    <w:qFormat/>
    <w:rsid w:val="00CA47FA"/>
    <w:rPr>
      <w:rFonts w:ascii="Times New Roman" w:hAnsi="Times New Roman" w:cs="Times New Roman" w:hint="default"/>
      <w:color w:val="000000"/>
      <w:sz w:val="28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185</Words>
  <Characters>1055</Characters>
  <Application>Microsoft Office Word</Application>
  <DocSecurity>0</DocSecurity>
  <Lines>8</Lines>
  <Paragraphs>2</Paragraphs>
  <ScaleCrop>false</ScaleCrop>
  <Company>JSJYT</Company>
  <LinksUpToDate>false</LinksUpToDate>
  <CharactersWithSpaces>1238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2024-06-28T03:25:00Z</dcterms:created>
  <dcterms:modified xsi:type="dcterms:W3CDTF">2024-06-28T03:25:00Z</dcterms:modified>
</cp:coreProperties>
</file>