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>附件4</w:t>
      </w:r>
    </w:p>
    <w:p>
      <w:pPr>
        <w:jc w:val="center"/>
        <w:rPr>
          <w:rFonts w:ascii="Times New Roman" w:hAnsi="Times New Roman" w:eastAsia="仿宋_GB2312" w:cs="Times New Roman"/>
          <w:b/>
          <w:sz w:val="36"/>
        </w:rPr>
      </w:pPr>
      <w:bookmarkStart w:id="0" w:name="_GoBack"/>
      <w:r>
        <w:rPr>
          <w:rFonts w:ascii="Times New Roman" w:hAnsi="Times New Roman" w:eastAsia="华文中宋" w:cs="Times New Roman"/>
          <w:b/>
          <w:sz w:val="36"/>
        </w:rPr>
        <w:t>2019年度江苏政府留学奖学金额度表</w:t>
      </w:r>
    </w:p>
    <w:bookmarkEnd w:id="0"/>
    <w:tbl>
      <w:tblPr>
        <w:tblStyle w:val="3"/>
        <w:tblW w:w="995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1"/>
        <w:gridCol w:w="1319"/>
        <w:gridCol w:w="1536"/>
        <w:gridCol w:w="1536"/>
        <w:gridCol w:w="1540"/>
        <w:gridCol w:w="1538"/>
        <w:gridCol w:w="20"/>
        <w:gridCol w:w="1111"/>
        <w:gridCol w:w="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atLeast"/>
          <w:jc w:val="center"/>
        </w:trPr>
        <w:tc>
          <w:tcPr>
            <w:tcW w:w="1321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b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" w:cs="Times New Roman"/>
                <w:b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</w:rPr>
              <w:t>国家</w:t>
            </w:r>
          </w:p>
        </w:tc>
        <w:tc>
          <w:tcPr>
            <w:tcW w:w="1319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b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" w:cs="Times New Roman"/>
                <w:b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</w:rPr>
              <w:t>币别</w:t>
            </w:r>
          </w:p>
        </w:tc>
        <w:tc>
          <w:tcPr>
            <w:tcW w:w="1536" w:type="dxa"/>
            <w:noWrap w:val="0"/>
            <w:vAlign w:val="top"/>
          </w:tcPr>
          <w:p>
            <w:pPr>
              <w:jc w:val="center"/>
              <w:rPr>
                <w:rFonts w:ascii="Times New Roman" w:hAnsi="Times New Roman" w:eastAsia="仿宋" w:cs="Times New Roman"/>
                <w:b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</w:rPr>
              <w:t>高级研究</w:t>
            </w:r>
          </w:p>
          <w:p>
            <w:pPr>
              <w:jc w:val="center"/>
              <w:rPr>
                <w:rFonts w:ascii="Times New Roman" w:hAnsi="Times New Roman" w:eastAsia="仿宋" w:cs="Times New Roman"/>
                <w:b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</w:rPr>
              <w:t>人员</w:t>
            </w:r>
          </w:p>
        </w:tc>
        <w:tc>
          <w:tcPr>
            <w:tcW w:w="4634" w:type="dxa"/>
            <w:gridSpan w:val="4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b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</w:rPr>
              <w:t>访问学者</w:t>
            </w:r>
          </w:p>
        </w:tc>
        <w:tc>
          <w:tcPr>
            <w:tcW w:w="1147" w:type="dxa"/>
            <w:gridSpan w:val="2"/>
            <w:noWrap w:val="0"/>
            <w:vAlign w:val="top"/>
          </w:tcPr>
          <w:p>
            <w:pPr>
              <w:jc w:val="center"/>
              <w:rPr>
                <w:rFonts w:ascii="Times New Roman" w:hAnsi="Times New Roman" w:eastAsia="仿宋" w:cs="Times New Roman"/>
                <w:b/>
                <w:sz w:val="24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</w:rPr>
              <w:t>专项课题组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" w:type="dxa"/>
          <w:cantSplit/>
          <w:trHeight w:val="637" w:hRule="atLeast"/>
          <w:jc w:val="center"/>
        </w:trPr>
        <w:tc>
          <w:tcPr>
            <w:tcW w:w="1321" w:type="dxa"/>
            <w:vMerge w:val="continue"/>
            <w:noWrap w:val="0"/>
            <w:vAlign w:val="top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1319" w:type="dxa"/>
            <w:vMerge w:val="continue"/>
            <w:noWrap w:val="0"/>
            <w:vAlign w:val="top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1536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国外</w:t>
            </w:r>
          </w:p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生活费</w:t>
            </w:r>
          </w:p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月标准（月奖学金额）</w:t>
            </w:r>
          </w:p>
        </w:tc>
        <w:tc>
          <w:tcPr>
            <w:tcW w:w="153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6个月</w:t>
            </w:r>
          </w:p>
        </w:tc>
        <w:tc>
          <w:tcPr>
            <w:tcW w:w="154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9个月</w:t>
            </w:r>
          </w:p>
        </w:tc>
        <w:tc>
          <w:tcPr>
            <w:tcW w:w="1538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12个月</w:t>
            </w:r>
          </w:p>
        </w:tc>
        <w:tc>
          <w:tcPr>
            <w:tcW w:w="1131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每人每月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" w:type="dxa"/>
          <w:cantSplit/>
          <w:trHeight w:val="636" w:hRule="atLeast"/>
          <w:jc w:val="center"/>
        </w:trPr>
        <w:tc>
          <w:tcPr>
            <w:tcW w:w="1321" w:type="dxa"/>
            <w:vMerge w:val="continue"/>
            <w:noWrap w:val="0"/>
            <w:vAlign w:val="top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1319" w:type="dxa"/>
            <w:vMerge w:val="continue"/>
            <w:noWrap w:val="0"/>
            <w:vAlign w:val="top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1536" w:type="dxa"/>
            <w:vMerge w:val="continue"/>
            <w:noWrap w:val="0"/>
            <w:vAlign w:val="top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</w:p>
        </w:tc>
        <w:tc>
          <w:tcPr>
            <w:tcW w:w="1536" w:type="dxa"/>
            <w:noWrap w:val="0"/>
            <w:vAlign w:val="top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奖学金额</w:t>
            </w:r>
          </w:p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(人民币：万元)</w:t>
            </w:r>
          </w:p>
        </w:tc>
        <w:tc>
          <w:tcPr>
            <w:tcW w:w="1540" w:type="dxa"/>
            <w:noWrap w:val="0"/>
            <w:vAlign w:val="top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奖学金额</w:t>
            </w:r>
          </w:p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(人民币：万元)</w:t>
            </w:r>
          </w:p>
        </w:tc>
        <w:tc>
          <w:tcPr>
            <w:tcW w:w="1538" w:type="dxa"/>
            <w:noWrap w:val="0"/>
            <w:vAlign w:val="top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奖学金额</w:t>
            </w:r>
          </w:p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(人民币：万元)</w:t>
            </w:r>
          </w:p>
        </w:tc>
        <w:tc>
          <w:tcPr>
            <w:tcW w:w="1131" w:type="dxa"/>
            <w:gridSpan w:val="2"/>
            <w:noWrap w:val="0"/>
            <w:vAlign w:val="top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</w:rPr>
            </w:pPr>
            <w:r>
              <w:rPr>
                <w:rFonts w:ascii="Times New Roman" w:hAnsi="Times New Roman" w:eastAsia="仿宋" w:cs="Times New Roman"/>
                <w:sz w:val="24"/>
              </w:rPr>
              <w:t>奖学金额(人民币：万元)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" w:type="dxa"/>
          <w:cantSplit/>
          <w:trHeight w:val="340" w:hRule="exact"/>
          <w:jc w:val="center"/>
        </w:trPr>
        <w:tc>
          <w:tcPr>
            <w:tcW w:w="1321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美国</w:t>
            </w:r>
          </w:p>
        </w:tc>
        <w:tc>
          <w:tcPr>
            <w:tcW w:w="131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美元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2200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7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10.5</w:t>
            </w:r>
          </w:p>
        </w:tc>
        <w:tc>
          <w:tcPr>
            <w:tcW w:w="1538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14</w:t>
            </w:r>
          </w:p>
        </w:tc>
        <w:tc>
          <w:tcPr>
            <w:tcW w:w="1131" w:type="dxa"/>
            <w:gridSpan w:val="2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" w:type="dxa"/>
          <w:cantSplit/>
          <w:trHeight w:val="340" w:hRule="exact"/>
          <w:jc w:val="center"/>
        </w:trPr>
        <w:tc>
          <w:tcPr>
            <w:tcW w:w="1321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加拿大</w:t>
            </w:r>
          </w:p>
        </w:tc>
        <w:tc>
          <w:tcPr>
            <w:tcW w:w="131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加元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2700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7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10.5</w:t>
            </w:r>
          </w:p>
        </w:tc>
        <w:tc>
          <w:tcPr>
            <w:tcW w:w="1538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14</w:t>
            </w:r>
          </w:p>
        </w:tc>
        <w:tc>
          <w:tcPr>
            <w:tcW w:w="1131" w:type="dxa"/>
            <w:gridSpan w:val="2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" w:type="dxa"/>
          <w:cantSplit/>
          <w:trHeight w:val="340" w:hRule="exact"/>
          <w:jc w:val="center"/>
        </w:trPr>
        <w:tc>
          <w:tcPr>
            <w:tcW w:w="1321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澳大利亚</w:t>
            </w:r>
          </w:p>
        </w:tc>
        <w:tc>
          <w:tcPr>
            <w:tcW w:w="131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澳元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2200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6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9</w:t>
            </w:r>
          </w:p>
        </w:tc>
        <w:tc>
          <w:tcPr>
            <w:tcW w:w="1538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12</w:t>
            </w:r>
          </w:p>
        </w:tc>
        <w:tc>
          <w:tcPr>
            <w:tcW w:w="1131" w:type="dxa"/>
            <w:gridSpan w:val="2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" w:type="dxa"/>
          <w:cantSplit/>
          <w:trHeight w:val="340" w:hRule="exact"/>
          <w:jc w:val="center"/>
        </w:trPr>
        <w:tc>
          <w:tcPr>
            <w:tcW w:w="1321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新西兰</w:t>
            </w:r>
          </w:p>
        </w:tc>
        <w:tc>
          <w:tcPr>
            <w:tcW w:w="131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新元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2300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6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9</w:t>
            </w:r>
          </w:p>
        </w:tc>
        <w:tc>
          <w:tcPr>
            <w:tcW w:w="1538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12</w:t>
            </w:r>
          </w:p>
        </w:tc>
        <w:tc>
          <w:tcPr>
            <w:tcW w:w="1131" w:type="dxa"/>
            <w:gridSpan w:val="2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" w:type="dxa"/>
          <w:cantSplit/>
          <w:trHeight w:val="340" w:hRule="exact"/>
          <w:jc w:val="center"/>
        </w:trPr>
        <w:tc>
          <w:tcPr>
            <w:tcW w:w="1321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英国</w:t>
            </w:r>
          </w:p>
        </w:tc>
        <w:tc>
          <w:tcPr>
            <w:tcW w:w="131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英镑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1600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7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10.5</w:t>
            </w:r>
          </w:p>
        </w:tc>
        <w:tc>
          <w:tcPr>
            <w:tcW w:w="1538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14</w:t>
            </w:r>
          </w:p>
        </w:tc>
        <w:tc>
          <w:tcPr>
            <w:tcW w:w="1131" w:type="dxa"/>
            <w:gridSpan w:val="2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" w:type="dxa"/>
          <w:cantSplit/>
          <w:trHeight w:val="340" w:hRule="exact"/>
          <w:jc w:val="center"/>
        </w:trPr>
        <w:tc>
          <w:tcPr>
            <w:tcW w:w="1321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爱尔兰</w:t>
            </w:r>
          </w:p>
        </w:tc>
        <w:tc>
          <w:tcPr>
            <w:tcW w:w="131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欧元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1850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7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10.5</w:t>
            </w:r>
          </w:p>
        </w:tc>
        <w:tc>
          <w:tcPr>
            <w:tcW w:w="1538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14</w:t>
            </w:r>
          </w:p>
        </w:tc>
        <w:tc>
          <w:tcPr>
            <w:tcW w:w="1131" w:type="dxa"/>
            <w:gridSpan w:val="2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" w:type="dxa"/>
          <w:cantSplit/>
          <w:trHeight w:val="340" w:hRule="exact"/>
          <w:jc w:val="center"/>
        </w:trPr>
        <w:tc>
          <w:tcPr>
            <w:tcW w:w="1321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德国</w:t>
            </w:r>
          </w:p>
        </w:tc>
        <w:tc>
          <w:tcPr>
            <w:tcW w:w="131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欧元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1850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7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10.5</w:t>
            </w:r>
          </w:p>
        </w:tc>
        <w:tc>
          <w:tcPr>
            <w:tcW w:w="1538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14</w:t>
            </w:r>
          </w:p>
        </w:tc>
        <w:tc>
          <w:tcPr>
            <w:tcW w:w="1131" w:type="dxa"/>
            <w:gridSpan w:val="2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" w:type="dxa"/>
          <w:cantSplit/>
          <w:trHeight w:val="340" w:hRule="exact"/>
          <w:jc w:val="center"/>
        </w:trPr>
        <w:tc>
          <w:tcPr>
            <w:tcW w:w="1321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奥地利</w:t>
            </w:r>
          </w:p>
        </w:tc>
        <w:tc>
          <w:tcPr>
            <w:tcW w:w="131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欧元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1850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7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10.5</w:t>
            </w:r>
          </w:p>
        </w:tc>
        <w:tc>
          <w:tcPr>
            <w:tcW w:w="1538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14</w:t>
            </w:r>
          </w:p>
        </w:tc>
        <w:tc>
          <w:tcPr>
            <w:tcW w:w="1131" w:type="dxa"/>
            <w:gridSpan w:val="2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" w:type="dxa"/>
          <w:cantSplit/>
          <w:trHeight w:val="340" w:hRule="exact"/>
          <w:jc w:val="center"/>
        </w:trPr>
        <w:tc>
          <w:tcPr>
            <w:tcW w:w="1321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法国</w:t>
            </w:r>
          </w:p>
        </w:tc>
        <w:tc>
          <w:tcPr>
            <w:tcW w:w="131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欧元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1850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7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10.5</w:t>
            </w:r>
          </w:p>
        </w:tc>
        <w:tc>
          <w:tcPr>
            <w:tcW w:w="1538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14</w:t>
            </w:r>
          </w:p>
        </w:tc>
        <w:tc>
          <w:tcPr>
            <w:tcW w:w="1131" w:type="dxa"/>
            <w:gridSpan w:val="2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" w:type="dxa"/>
          <w:cantSplit/>
          <w:trHeight w:val="340" w:hRule="exact"/>
          <w:jc w:val="center"/>
        </w:trPr>
        <w:tc>
          <w:tcPr>
            <w:tcW w:w="1321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意大利</w:t>
            </w:r>
          </w:p>
        </w:tc>
        <w:tc>
          <w:tcPr>
            <w:tcW w:w="131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欧元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1850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6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9</w:t>
            </w:r>
          </w:p>
        </w:tc>
        <w:tc>
          <w:tcPr>
            <w:tcW w:w="1538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12</w:t>
            </w:r>
          </w:p>
        </w:tc>
        <w:tc>
          <w:tcPr>
            <w:tcW w:w="1131" w:type="dxa"/>
            <w:gridSpan w:val="2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" w:type="dxa"/>
          <w:cantSplit/>
          <w:trHeight w:val="340" w:hRule="exact"/>
          <w:jc w:val="center"/>
        </w:trPr>
        <w:tc>
          <w:tcPr>
            <w:tcW w:w="1321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比利时</w:t>
            </w:r>
          </w:p>
        </w:tc>
        <w:tc>
          <w:tcPr>
            <w:tcW w:w="131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欧元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1850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7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10.5</w:t>
            </w:r>
          </w:p>
        </w:tc>
        <w:tc>
          <w:tcPr>
            <w:tcW w:w="1538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14</w:t>
            </w:r>
          </w:p>
        </w:tc>
        <w:tc>
          <w:tcPr>
            <w:tcW w:w="1131" w:type="dxa"/>
            <w:gridSpan w:val="2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" w:type="dxa"/>
          <w:cantSplit/>
          <w:trHeight w:val="340" w:hRule="exact"/>
          <w:jc w:val="center"/>
        </w:trPr>
        <w:tc>
          <w:tcPr>
            <w:tcW w:w="1321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荷兰</w:t>
            </w:r>
          </w:p>
        </w:tc>
        <w:tc>
          <w:tcPr>
            <w:tcW w:w="131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欧元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1850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7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10.5</w:t>
            </w:r>
          </w:p>
        </w:tc>
        <w:tc>
          <w:tcPr>
            <w:tcW w:w="1538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14</w:t>
            </w:r>
          </w:p>
        </w:tc>
        <w:tc>
          <w:tcPr>
            <w:tcW w:w="1131" w:type="dxa"/>
            <w:gridSpan w:val="2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" w:type="dxa"/>
          <w:cantSplit/>
          <w:trHeight w:val="340" w:hRule="exact"/>
          <w:jc w:val="center"/>
        </w:trPr>
        <w:tc>
          <w:tcPr>
            <w:tcW w:w="1321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瑞典</w:t>
            </w:r>
          </w:p>
        </w:tc>
        <w:tc>
          <w:tcPr>
            <w:tcW w:w="131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克朗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18000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7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10.5</w:t>
            </w:r>
          </w:p>
        </w:tc>
        <w:tc>
          <w:tcPr>
            <w:tcW w:w="1538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14</w:t>
            </w:r>
          </w:p>
        </w:tc>
        <w:tc>
          <w:tcPr>
            <w:tcW w:w="1131" w:type="dxa"/>
            <w:gridSpan w:val="2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" w:type="dxa"/>
          <w:cantSplit/>
          <w:trHeight w:val="340" w:hRule="exact"/>
          <w:jc w:val="center"/>
        </w:trPr>
        <w:tc>
          <w:tcPr>
            <w:tcW w:w="1321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瑞士</w:t>
            </w:r>
          </w:p>
        </w:tc>
        <w:tc>
          <w:tcPr>
            <w:tcW w:w="131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瑞郎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2550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7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10.5</w:t>
            </w:r>
          </w:p>
        </w:tc>
        <w:tc>
          <w:tcPr>
            <w:tcW w:w="1538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14</w:t>
            </w:r>
          </w:p>
        </w:tc>
        <w:tc>
          <w:tcPr>
            <w:tcW w:w="1131" w:type="dxa"/>
            <w:gridSpan w:val="2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" w:type="dxa"/>
          <w:cantSplit/>
          <w:trHeight w:val="340" w:hRule="exact"/>
          <w:jc w:val="center"/>
        </w:trPr>
        <w:tc>
          <w:tcPr>
            <w:tcW w:w="1321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挪威</w:t>
            </w:r>
          </w:p>
        </w:tc>
        <w:tc>
          <w:tcPr>
            <w:tcW w:w="131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克朗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14000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7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10.5</w:t>
            </w:r>
          </w:p>
        </w:tc>
        <w:tc>
          <w:tcPr>
            <w:tcW w:w="1538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14</w:t>
            </w:r>
          </w:p>
        </w:tc>
        <w:tc>
          <w:tcPr>
            <w:tcW w:w="1131" w:type="dxa"/>
            <w:gridSpan w:val="2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" w:type="dxa"/>
          <w:cantSplit/>
          <w:trHeight w:val="340" w:hRule="exact"/>
          <w:jc w:val="center"/>
        </w:trPr>
        <w:tc>
          <w:tcPr>
            <w:tcW w:w="1321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丹麦</w:t>
            </w:r>
          </w:p>
        </w:tc>
        <w:tc>
          <w:tcPr>
            <w:tcW w:w="131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克朗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13000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7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10.5</w:t>
            </w:r>
          </w:p>
        </w:tc>
        <w:tc>
          <w:tcPr>
            <w:tcW w:w="1538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14</w:t>
            </w:r>
          </w:p>
        </w:tc>
        <w:tc>
          <w:tcPr>
            <w:tcW w:w="1131" w:type="dxa"/>
            <w:gridSpan w:val="2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" w:type="dxa"/>
          <w:cantSplit/>
          <w:trHeight w:val="340" w:hRule="exact"/>
          <w:jc w:val="center"/>
        </w:trPr>
        <w:tc>
          <w:tcPr>
            <w:tcW w:w="1321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芬兰</w:t>
            </w:r>
          </w:p>
        </w:tc>
        <w:tc>
          <w:tcPr>
            <w:tcW w:w="131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欧元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1850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7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10.5</w:t>
            </w:r>
          </w:p>
        </w:tc>
        <w:tc>
          <w:tcPr>
            <w:tcW w:w="1538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14</w:t>
            </w:r>
          </w:p>
        </w:tc>
        <w:tc>
          <w:tcPr>
            <w:tcW w:w="1131" w:type="dxa"/>
            <w:gridSpan w:val="2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" w:type="dxa"/>
          <w:cantSplit/>
          <w:trHeight w:val="340" w:hRule="exact"/>
          <w:jc w:val="center"/>
        </w:trPr>
        <w:tc>
          <w:tcPr>
            <w:tcW w:w="1321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西班牙</w:t>
            </w:r>
          </w:p>
        </w:tc>
        <w:tc>
          <w:tcPr>
            <w:tcW w:w="131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欧元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1850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6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9</w:t>
            </w:r>
          </w:p>
        </w:tc>
        <w:tc>
          <w:tcPr>
            <w:tcW w:w="1538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12</w:t>
            </w:r>
          </w:p>
        </w:tc>
        <w:tc>
          <w:tcPr>
            <w:tcW w:w="1131" w:type="dxa"/>
            <w:gridSpan w:val="2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" w:type="dxa"/>
          <w:cantSplit/>
          <w:trHeight w:val="340" w:hRule="exact"/>
          <w:jc w:val="center"/>
        </w:trPr>
        <w:tc>
          <w:tcPr>
            <w:tcW w:w="1321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日本</w:t>
            </w:r>
          </w:p>
        </w:tc>
        <w:tc>
          <w:tcPr>
            <w:tcW w:w="131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日元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210000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7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10.5</w:t>
            </w:r>
          </w:p>
        </w:tc>
        <w:tc>
          <w:tcPr>
            <w:tcW w:w="1538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14</w:t>
            </w:r>
          </w:p>
        </w:tc>
        <w:tc>
          <w:tcPr>
            <w:tcW w:w="1131" w:type="dxa"/>
            <w:gridSpan w:val="2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" w:type="dxa"/>
          <w:cantSplit/>
          <w:trHeight w:val="340" w:hRule="exact"/>
          <w:jc w:val="center"/>
        </w:trPr>
        <w:tc>
          <w:tcPr>
            <w:tcW w:w="1321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韩国</w:t>
            </w:r>
          </w:p>
        </w:tc>
        <w:tc>
          <w:tcPr>
            <w:tcW w:w="131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美元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2100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6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9</w:t>
            </w:r>
          </w:p>
        </w:tc>
        <w:tc>
          <w:tcPr>
            <w:tcW w:w="1538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12</w:t>
            </w:r>
          </w:p>
        </w:tc>
        <w:tc>
          <w:tcPr>
            <w:tcW w:w="1131" w:type="dxa"/>
            <w:gridSpan w:val="2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" w:type="dxa"/>
          <w:cantSplit/>
          <w:trHeight w:val="340" w:hRule="exact"/>
          <w:jc w:val="center"/>
        </w:trPr>
        <w:tc>
          <w:tcPr>
            <w:tcW w:w="1321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新加坡</w:t>
            </w:r>
          </w:p>
        </w:tc>
        <w:tc>
          <w:tcPr>
            <w:tcW w:w="131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新元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2400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6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9</w:t>
            </w:r>
          </w:p>
        </w:tc>
        <w:tc>
          <w:tcPr>
            <w:tcW w:w="1538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12</w:t>
            </w:r>
          </w:p>
        </w:tc>
        <w:tc>
          <w:tcPr>
            <w:tcW w:w="1131" w:type="dxa"/>
            <w:gridSpan w:val="2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" w:type="dxa"/>
          <w:cantSplit/>
          <w:trHeight w:val="340" w:hRule="exact"/>
          <w:jc w:val="center"/>
        </w:trPr>
        <w:tc>
          <w:tcPr>
            <w:tcW w:w="1321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俄罗斯</w:t>
            </w:r>
          </w:p>
        </w:tc>
        <w:tc>
          <w:tcPr>
            <w:tcW w:w="131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美元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1800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6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9</w:t>
            </w:r>
          </w:p>
        </w:tc>
        <w:tc>
          <w:tcPr>
            <w:tcW w:w="1538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12</w:t>
            </w:r>
          </w:p>
        </w:tc>
        <w:tc>
          <w:tcPr>
            <w:tcW w:w="1131" w:type="dxa"/>
            <w:gridSpan w:val="2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6" w:type="dxa"/>
          <w:cantSplit/>
          <w:trHeight w:val="340" w:hRule="exact"/>
          <w:jc w:val="center"/>
        </w:trPr>
        <w:tc>
          <w:tcPr>
            <w:tcW w:w="1321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以色列</w:t>
            </w:r>
          </w:p>
        </w:tc>
        <w:tc>
          <w:tcPr>
            <w:tcW w:w="1319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美元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2400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6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9</w:t>
            </w:r>
          </w:p>
        </w:tc>
        <w:tc>
          <w:tcPr>
            <w:tcW w:w="1538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12</w:t>
            </w:r>
          </w:p>
        </w:tc>
        <w:tc>
          <w:tcPr>
            <w:tcW w:w="1131" w:type="dxa"/>
            <w:gridSpan w:val="2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</w:tbl>
    <w:p>
      <w:pPr>
        <w:spacing w:line="240" w:lineRule="atLeast"/>
        <w:rPr>
          <w:rFonts w:ascii="Times New Roman" w:hAnsi="Times New Roman" w:eastAsia="仿宋_GB2312" w:cs="Times New Roman"/>
          <w:szCs w:val="21"/>
        </w:rPr>
      </w:pPr>
    </w:p>
    <w:p>
      <w:pPr>
        <w:ind w:left="-88" w:leftChars="-342" w:hanging="630" w:hangingChars="300"/>
        <w:rPr>
          <w:rFonts w:eastAsia="仿宋"/>
          <w:sz w:val="32"/>
          <w:szCs w:val="32"/>
        </w:rPr>
        <w:sectPr>
          <w:footerReference r:id="rId3" w:type="default"/>
          <w:footerReference r:id="rId4" w:type="even"/>
          <w:pgSz w:w="11906" w:h="16838"/>
          <w:pgMar w:top="2098" w:right="1531" w:bottom="1701" w:left="1531" w:header="851" w:footer="761" w:gutter="0"/>
          <w:cols w:space="720" w:num="1"/>
          <w:docGrid w:type="linesAndChars" w:linePitch="312" w:charSpace="0"/>
        </w:sectPr>
      </w:pPr>
      <w:r>
        <w:rPr>
          <w:rFonts w:ascii="Times New Roman" w:hAnsi="Times New Roman" w:eastAsia="仿宋" w:cs="Times New Roman"/>
          <w:szCs w:val="21"/>
        </w:rPr>
        <w:t>注：访问学者3个月奖学金额均按3.5万元计额。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Style w:val="5"/>
        <w:rFonts w:hint="eastAsia" w:ascii="Times New Roman" w:hAnsi="Times New Roman" w:eastAsia="宋体" w:cs="Times New Roman"/>
      </w:rPr>
    </w:pPr>
    <w:r>
      <w:rPr>
        <w:rFonts w:ascii="Times New Roman" w:hAnsi="Times New Roman" w:eastAsia="宋体" w:cs="Times New Roman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Times New Roman" w:hAnsi="Times New Roman" w:eastAsia="宋体" w:cs="Times New Roman"/>
                            </w:rPr>
                          </w:pPr>
                          <w:r>
                            <w:rPr>
                              <w:rFonts w:hint="eastAsia" w:ascii="Times New Roman" w:hAnsi="Times New Roman" w:eastAsia="宋体" w:cs="Times New Roman"/>
                            </w:rPr>
                            <w:fldChar w:fldCharType="begin"/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宋体" w:cs="Times New Roman"/>
                            </w:rPr>
                            <w:t>37</w:t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0.35pt;width:4.55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z4vdRNAAAAACAQAADwAAAAAAAAABACAAAAAiAAAAZHJzL2Rvd25yZXYueG1sUEsBAhQAFAAAAAgA&#10;h07iQMu0czP0AQAAwQMAAA4AAAAAAAAAAQAgAAAAHwEAAGRycy9lMm9Eb2MueG1sUEsFBgAAAAAG&#10;AAYAWQEAAIUFAAAAAA==&#10;">
              <v:path/>
              <v:fill on="f" focussize="0,0"/>
              <v:stroke on="f"/>
              <v:imagedata o:title=""/>
              <o:lock v:ext="edit" grouping="f" rotation="f" text="f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Times New Roman" w:hAnsi="Times New Roman" w:eastAsia="宋体" w:cs="Times New Roman"/>
                      </w:rPr>
                    </w:pPr>
                    <w:r>
                      <w:rPr>
                        <w:rFonts w:hint="eastAsia" w:ascii="Times New Roman" w:hAnsi="Times New Roman" w:eastAsia="宋体" w:cs="Times New Roman"/>
                      </w:rPr>
                      <w:fldChar w:fldCharType="begin"/>
                    </w:r>
                    <w:r>
                      <w:rPr>
                        <w:rFonts w:hint="eastAsia" w:ascii="Times New Roman" w:hAnsi="Times New Roman" w:eastAsia="宋体" w:cs="Times New Roman"/>
                      </w:rPr>
                      <w:instrText xml:space="preserve"> PAGE  \* MERGEFORMAT </w:instrText>
                    </w:r>
                    <w:r>
                      <w:rPr>
                        <w:rFonts w:hint="eastAsia" w:ascii="Times New Roman" w:hAnsi="Times New Roman" w:eastAsia="宋体" w:cs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 w:eastAsia="宋体" w:cs="Times New Roman"/>
                      </w:rPr>
                      <w:t>37</w:t>
                    </w:r>
                    <w:r>
                      <w:rPr>
                        <w:rFonts w:hint="eastAsia" w:ascii="Times New Roman" w:hAnsi="Times New Roman" w:eastAsia="宋体" w:cs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Style w:val="5"/>
        <w:rFonts w:hint="eastAsia" w:ascii="Times New Roman" w:hAnsi="Times New Roman" w:eastAsia="宋体" w:cs="Times New Roman"/>
      </w:rPr>
      <w:t>7</w:t>
    </w:r>
  </w:p>
  <w:p>
    <w:pPr>
      <w:pStyle w:val="2"/>
      <w:rPr>
        <w:rStyle w:val="5"/>
        <w:rFonts w:hint="eastAsia" w:ascii="Times New Roman" w:hAnsi="Times New Roman" w:eastAsia="宋体" w:cs="Times New Roman"/>
      </w:rPr>
    </w:pPr>
  </w:p>
  <w:p>
    <w:pPr>
      <w:pStyle w:val="2"/>
      <w:rPr>
        <w:rFonts w:ascii="Times New Roman" w:hAnsi="Times New Roman" w:eastAsia="宋体" w:cs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left="420" w:leftChars="200" w:right="420" w:rightChars="200"/>
      <w:rPr>
        <w:rFonts w:ascii="宋体" w:hAnsi="宋体" w:eastAsia="宋体" w:cs="Times New Roman"/>
        <w:sz w:val="28"/>
        <w:szCs w:val="28"/>
      </w:rPr>
    </w:pPr>
    <w:r>
      <w:rPr>
        <w:rFonts w:hint="eastAsia" w:ascii="宋体" w:hAnsi="宋体" w:eastAsia="宋体" w:cs="Times New Roman"/>
        <w:sz w:val="28"/>
        <w:szCs w:val="28"/>
      </w:rPr>
      <w:t>—</w:t>
    </w:r>
    <w:r>
      <w:rPr>
        <w:rFonts w:ascii="宋体" w:hAnsi="宋体" w:eastAsia="宋体" w:cs="Times New Roman"/>
        <w:sz w:val="28"/>
        <w:szCs w:val="28"/>
      </w:rPr>
      <w:fldChar w:fldCharType="begin"/>
    </w:r>
    <w:r>
      <w:rPr>
        <w:rFonts w:ascii="宋体" w:hAnsi="宋体" w:eastAsia="宋体" w:cs="Times New Roman"/>
        <w:sz w:val="28"/>
        <w:szCs w:val="28"/>
      </w:rPr>
      <w:instrText xml:space="preserve">PAGE   \* MERGEFORMAT</w:instrText>
    </w:r>
    <w:r>
      <w:rPr>
        <w:rFonts w:ascii="宋体" w:hAnsi="宋体" w:eastAsia="宋体" w:cs="Times New Roman"/>
        <w:sz w:val="28"/>
        <w:szCs w:val="28"/>
      </w:rPr>
      <w:fldChar w:fldCharType="separate"/>
    </w:r>
    <w:r>
      <w:rPr>
        <w:rFonts w:ascii="宋体" w:hAnsi="宋体" w:eastAsia="宋体" w:cs="Times New Roman"/>
        <w:sz w:val="28"/>
        <w:szCs w:val="28"/>
        <w:lang w:val="zh-CN"/>
      </w:rPr>
      <w:t>36</w:t>
    </w:r>
    <w:r>
      <w:rPr>
        <w:rFonts w:ascii="宋体" w:hAnsi="宋体" w:eastAsia="宋体" w:cs="Times New Roman"/>
        <w:sz w:val="28"/>
        <w:szCs w:val="28"/>
      </w:rPr>
      <w:fldChar w:fldCharType="end"/>
    </w:r>
    <w:r>
      <w:rPr>
        <w:rFonts w:hint="eastAsia" w:ascii="宋体" w:hAnsi="宋体" w:eastAsia="宋体" w:cs="Times New Roman"/>
        <w:sz w:val="28"/>
        <w:szCs w:val="28"/>
      </w:rPr>
      <w:t>—</w:t>
    </w:r>
  </w:p>
  <w:p>
    <w:pPr>
      <w:pStyle w:val="2"/>
      <w:rPr>
        <w:rFonts w:ascii="Times New Roman" w:hAnsi="Times New Roman" w:eastAsia="宋体"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5209B5"/>
    <w:rsid w:val="3B520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character" w:styleId="5">
    <w:name w:val="page number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Office_11.1.0.8888_F1E327BC-269C-435d-A152-05C5408002CA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2019-07-23T07:43:00Z</dcterms:created>
  <dc:creator>Administrator</dc:creator>
  <cp:lastModifiedBy>Administrator</cp:lastModifiedBy>
  <dcterms:modified xsi:type="dcterms:W3CDTF">2019-07-23T07:44:30Z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2052-11.1.0.8888</vt:lpwstr>
  </property>
</Properties>
</file>