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8B4" w:rsidRDefault="00A248B4" w:rsidP="00A248B4">
      <w:pPr>
        <w:spacing w:line="560" w:lineRule="exact"/>
        <w:jc w:val="left"/>
        <w:rPr>
          <w:rFonts w:ascii="黑体" w:eastAsia="黑体" w:hAnsi="黑体" w:cs="Times New Roman"/>
          <w:sz w:val="32"/>
          <w:szCs w:val="32"/>
        </w:rPr>
      </w:pPr>
      <w:r>
        <w:rPr>
          <w:rFonts w:ascii="黑体" w:eastAsia="黑体" w:hAnsi="黑体" w:cs="Times New Roman" w:hint="eastAsia"/>
          <w:sz w:val="32"/>
          <w:szCs w:val="32"/>
        </w:rPr>
        <w:t>附件</w:t>
      </w:r>
    </w:p>
    <w:p w:rsidR="00A248B4" w:rsidRDefault="00A248B4" w:rsidP="00A248B4">
      <w:pPr>
        <w:spacing w:beforeLines="100" w:before="312" w:line="560" w:lineRule="exact"/>
        <w:jc w:val="center"/>
        <w:rPr>
          <w:rFonts w:ascii="方正小标宋简体" w:eastAsia="方正小标宋简体" w:hAnsi="Times New Roman" w:cs="Times New Roman"/>
          <w:sz w:val="36"/>
          <w:szCs w:val="36"/>
        </w:rPr>
      </w:pPr>
      <w:r>
        <w:rPr>
          <w:rFonts w:ascii="方正小标宋简体" w:eastAsia="方正小标宋简体" w:hAnsi="Times New Roman" w:cs="Times New Roman" w:hint="eastAsia"/>
          <w:sz w:val="36"/>
          <w:szCs w:val="36"/>
        </w:rPr>
        <w:t>2022年下半年中外合作办学新申报机构和项目</w:t>
      </w:r>
    </w:p>
    <w:p w:rsidR="00A248B4" w:rsidRDefault="00A248B4" w:rsidP="00A248B4">
      <w:pPr>
        <w:spacing w:afterLines="100" w:after="312" w:line="560" w:lineRule="exact"/>
        <w:jc w:val="center"/>
        <w:rPr>
          <w:rFonts w:ascii="方正小标宋简体" w:eastAsia="方正小标宋简体" w:hAnsi="Times New Roman" w:cs="Times New Roman"/>
          <w:sz w:val="36"/>
          <w:szCs w:val="36"/>
        </w:rPr>
      </w:pPr>
      <w:r>
        <w:rPr>
          <w:rFonts w:ascii="方正小标宋简体" w:eastAsia="方正小标宋简体" w:hAnsi="Times New Roman" w:cs="Times New Roman" w:hint="eastAsia"/>
          <w:sz w:val="36"/>
          <w:szCs w:val="36"/>
        </w:rPr>
        <w:t>通过审核名单</w:t>
      </w:r>
    </w:p>
    <w:tbl>
      <w:tblPr>
        <w:tblW w:w="8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758"/>
      </w:tblGrid>
      <w:tr w:rsidR="00A248B4" w:rsidTr="0053258F">
        <w:trPr>
          <w:trHeight w:val="810"/>
          <w:jc w:val="center"/>
        </w:trPr>
        <w:tc>
          <w:tcPr>
            <w:tcW w:w="851"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序号</w:t>
            </w:r>
          </w:p>
        </w:tc>
        <w:tc>
          <w:tcPr>
            <w:tcW w:w="7758"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机构</w:t>
            </w:r>
            <w:r>
              <w:rPr>
                <w:rFonts w:ascii="Times New Roman" w:eastAsia="黑体" w:hAnsi="Times New Roman" w:cs="Times New Roman"/>
                <w:kern w:val="0"/>
                <w:sz w:val="28"/>
                <w:szCs w:val="28"/>
              </w:rPr>
              <w:t>/</w:t>
            </w:r>
            <w:r>
              <w:rPr>
                <w:rFonts w:ascii="Times New Roman" w:eastAsia="黑体" w:hAnsi="Times New Roman" w:cs="Times New Roman"/>
                <w:kern w:val="0"/>
                <w:sz w:val="28"/>
                <w:szCs w:val="28"/>
              </w:rPr>
              <w:t>项目名称</w:t>
            </w:r>
          </w:p>
        </w:tc>
      </w:tr>
      <w:tr w:rsidR="00A248B4" w:rsidTr="0053258F">
        <w:trPr>
          <w:trHeight w:hRule="exact" w:val="1134"/>
          <w:jc w:val="center"/>
        </w:trPr>
        <w:tc>
          <w:tcPr>
            <w:tcW w:w="851"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1</w:t>
            </w:r>
          </w:p>
        </w:tc>
        <w:tc>
          <w:tcPr>
            <w:tcW w:w="7758" w:type="dxa"/>
            <w:shd w:val="clear" w:color="auto" w:fill="auto"/>
            <w:vAlign w:val="center"/>
          </w:tcPr>
          <w:p w:rsidR="00A248B4" w:rsidRDefault="00A248B4" w:rsidP="0053258F">
            <w:pPr>
              <w:spacing w:line="440" w:lineRule="exact"/>
              <w:rPr>
                <w:rFonts w:ascii="Times New Roman" w:eastAsia="仿宋_GB2312" w:hAnsi="Times New Roman"/>
                <w:sz w:val="30"/>
                <w:szCs w:val="30"/>
              </w:rPr>
            </w:pPr>
            <w:r>
              <w:rPr>
                <w:rFonts w:eastAsia="仿宋_GB2312" w:hint="eastAsia"/>
                <w:sz w:val="32"/>
                <w:szCs w:val="32"/>
              </w:rPr>
              <w:t>南京传媒学院提赛</w:t>
            </w:r>
            <w:proofErr w:type="gramStart"/>
            <w:r>
              <w:rPr>
                <w:rFonts w:eastAsia="仿宋_GB2312" w:hint="eastAsia"/>
                <w:sz w:val="32"/>
                <w:szCs w:val="32"/>
              </w:rPr>
              <w:t>德数字</w:t>
            </w:r>
            <w:proofErr w:type="gramEnd"/>
            <w:r>
              <w:rPr>
                <w:rFonts w:eastAsia="仿宋_GB2312" w:hint="eastAsia"/>
                <w:sz w:val="32"/>
                <w:szCs w:val="32"/>
              </w:rPr>
              <w:t>创意学院</w:t>
            </w:r>
          </w:p>
        </w:tc>
      </w:tr>
      <w:tr w:rsidR="00A248B4" w:rsidTr="0053258F">
        <w:trPr>
          <w:trHeight w:hRule="exact" w:val="1134"/>
          <w:jc w:val="center"/>
        </w:trPr>
        <w:tc>
          <w:tcPr>
            <w:tcW w:w="851"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2</w:t>
            </w:r>
          </w:p>
        </w:tc>
        <w:tc>
          <w:tcPr>
            <w:tcW w:w="7758" w:type="dxa"/>
            <w:shd w:val="clear" w:color="auto" w:fill="auto"/>
            <w:vAlign w:val="center"/>
          </w:tcPr>
          <w:p w:rsidR="00A248B4" w:rsidRDefault="00A248B4" w:rsidP="0053258F">
            <w:pPr>
              <w:spacing w:line="440" w:lineRule="exact"/>
              <w:rPr>
                <w:rFonts w:ascii="Times New Roman" w:eastAsia="仿宋_GB2312" w:hAnsi="Times New Roman"/>
                <w:sz w:val="30"/>
                <w:szCs w:val="30"/>
              </w:rPr>
            </w:pPr>
            <w:r>
              <w:rPr>
                <w:rFonts w:eastAsia="仿宋_GB2312" w:hint="eastAsia"/>
                <w:sz w:val="32"/>
                <w:szCs w:val="32"/>
              </w:rPr>
              <w:t>盐城工学院格林威治智能制造学院</w:t>
            </w:r>
          </w:p>
        </w:tc>
      </w:tr>
      <w:tr w:rsidR="00A248B4" w:rsidTr="0053258F">
        <w:trPr>
          <w:trHeight w:hRule="exact" w:val="1134"/>
          <w:jc w:val="center"/>
        </w:trPr>
        <w:tc>
          <w:tcPr>
            <w:tcW w:w="851"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3</w:t>
            </w:r>
          </w:p>
        </w:tc>
        <w:tc>
          <w:tcPr>
            <w:tcW w:w="7758" w:type="dxa"/>
            <w:shd w:val="clear" w:color="auto" w:fill="auto"/>
            <w:vAlign w:val="center"/>
          </w:tcPr>
          <w:p w:rsidR="00A248B4" w:rsidRDefault="00A248B4" w:rsidP="0053258F">
            <w:pPr>
              <w:tabs>
                <w:tab w:val="left" w:pos="883"/>
              </w:tabs>
              <w:spacing w:line="440" w:lineRule="exact"/>
              <w:rPr>
                <w:rFonts w:ascii="Times New Roman" w:eastAsia="仿宋_GB2312" w:hAnsi="Times New Roman"/>
                <w:sz w:val="30"/>
                <w:szCs w:val="30"/>
              </w:rPr>
            </w:pPr>
            <w:r>
              <w:rPr>
                <w:rFonts w:eastAsia="仿宋_GB2312" w:hint="eastAsia"/>
                <w:sz w:val="32"/>
                <w:szCs w:val="32"/>
              </w:rPr>
              <w:t>南京工业大学与西班牙萨拉戈萨大学合作举办电气工程及其自动化专业本科教育项目</w:t>
            </w:r>
          </w:p>
        </w:tc>
      </w:tr>
      <w:tr w:rsidR="00A248B4" w:rsidTr="0053258F">
        <w:trPr>
          <w:trHeight w:hRule="exact" w:val="1134"/>
          <w:jc w:val="center"/>
        </w:trPr>
        <w:tc>
          <w:tcPr>
            <w:tcW w:w="851"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4</w:t>
            </w:r>
          </w:p>
        </w:tc>
        <w:tc>
          <w:tcPr>
            <w:tcW w:w="7758" w:type="dxa"/>
            <w:shd w:val="clear" w:color="auto" w:fill="auto"/>
            <w:vAlign w:val="center"/>
          </w:tcPr>
          <w:p w:rsidR="00A248B4" w:rsidRDefault="00A248B4" w:rsidP="0053258F">
            <w:pPr>
              <w:spacing w:line="440" w:lineRule="exact"/>
              <w:rPr>
                <w:rFonts w:ascii="Times New Roman" w:eastAsia="仿宋_GB2312" w:hAnsi="Times New Roman"/>
                <w:sz w:val="30"/>
                <w:szCs w:val="30"/>
              </w:rPr>
            </w:pPr>
            <w:r>
              <w:rPr>
                <w:rFonts w:eastAsia="仿宋_GB2312" w:hint="eastAsia"/>
                <w:sz w:val="32"/>
                <w:szCs w:val="32"/>
              </w:rPr>
              <w:t>淮阴工学院与韩国新罗大学合作举办环境设计专业本科教育项目</w:t>
            </w:r>
          </w:p>
        </w:tc>
      </w:tr>
      <w:tr w:rsidR="00A248B4" w:rsidTr="0053258F">
        <w:trPr>
          <w:trHeight w:hRule="exact" w:val="1134"/>
          <w:jc w:val="center"/>
        </w:trPr>
        <w:tc>
          <w:tcPr>
            <w:tcW w:w="851"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5</w:t>
            </w:r>
          </w:p>
        </w:tc>
        <w:tc>
          <w:tcPr>
            <w:tcW w:w="7758" w:type="dxa"/>
            <w:shd w:val="clear" w:color="auto" w:fill="auto"/>
            <w:vAlign w:val="center"/>
          </w:tcPr>
          <w:p w:rsidR="00A248B4" w:rsidRDefault="00A248B4" w:rsidP="0053258F">
            <w:pPr>
              <w:spacing w:line="440" w:lineRule="exact"/>
              <w:rPr>
                <w:rFonts w:ascii="Times New Roman" w:eastAsia="仿宋_GB2312" w:hAnsi="Times New Roman"/>
                <w:sz w:val="30"/>
                <w:szCs w:val="30"/>
              </w:rPr>
            </w:pPr>
            <w:r>
              <w:rPr>
                <w:rFonts w:eastAsia="仿宋_GB2312" w:hint="eastAsia"/>
                <w:sz w:val="32"/>
                <w:szCs w:val="32"/>
              </w:rPr>
              <w:t>徐州幼儿师范高等专科学校与美国南新罕布什尔大学合作举办小学英语教育专业高等专科教育项目</w:t>
            </w:r>
          </w:p>
        </w:tc>
      </w:tr>
      <w:tr w:rsidR="00A248B4" w:rsidTr="0053258F">
        <w:trPr>
          <w:trHeight w:hRule="exact" w:val="1134"/>
          <w:jc w:val="center"/>
        </w:trPr>
        <w:tc>
          <w:tcPr>
            <w:tcW w:w="851" w:type="dxa"/>
            <w:shd w:val="clear" w:color="auto" w:fill="auto"/>
            <w:vAlign w:val="center"/>
          </w:tcPr>
          <w:p w:rsidR="00A248B4" w:rsidRDefault="00A248B4" w:rsidP="0053258F">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6</w:t>
            </w:r>
          </w:p>
        </w:tc>
        <w:tc>
          <w:tcPr>
            <w:tcW w:w="7758" w:type="dxa"/>
            <w:shd w:val="clear" w:color="auto" w:fill="auto"/>
            <w:vAlign w:val="center"/>
          </w:tcPr>
          <w:p w:rsidR="00A248B4" w:rsidRDefault="00A248B4" w:rsidP="0053258F">
            <w:pPr>
              <w:spacing w:line="440" w:lineRule="exact"/>
              <w:rPr>
                <w:rFonts w:ascii="Times New Roman" w:eastAsia="仿宋_GB2312" w:hAnsi="Times New Roman"/>
                <w:sz w:val="30"/>
                <w:szCs w:val="30"/>
              </w:rPr>
            </w:pPr>
            <w:r>
              <w:rPr>
                <w:rFonts w:eastAsia="仿宋_GB2312" w:hint="eastAsia"/>
                <w:sz w:val="32"/>
                <w:szCs w:val="32"/>
              </w:rPr>
              <w:t>苏州托普信息职业技术学院与马来西亚英迪国际大学合作举办大数据技术专业高等专科教育项目</w:t>
            </w:r>
          </w:p>
        </w:tc>
      </w:tr>
    </w:tbl>
    <w:p w:rsidR="00A248B4" w:rsidRDefault="00A248B4" w:rsidP="00A248B4">
      <w:pPr>
        <w:spacing w:line="500" w:lineRule="exact"/>
        <w:rPr>
          <w:sz w:val="2"/>
          <w:szCs w:val="2"/>
        </w:rPr>
      </w:pPr>
    </w:p>
    <w:p w:rsidR="0066381C" w:rsidRPr="00A248B4" w:rsidRDefault="0066381C">
      <w:bookmarkStart w:id="0" w:name="_GoBack"/>
      <w:bookmarkEnd w:id="0"/>
    </w:p>
    <w:sectPr w:rsidR="0066381C" w:rsidRPr="00A248B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48B4" w:rsidRDefault="00A248B4" w:rsidP="00A248B4">
      <w:r>
        <w:separator/>
      </w:r>
    </w:p>
  </w:endnote>
  <w:endnote w:type="continuationSeparator" w:id="0">
    <w:p w:rsidR="00A248B4" w:rsidRDefault="00A248B4" w:rsidP="00A248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48B4" w:rsidRDefault="00A248B4" w:rsidP="00A248B4">
      <w:r>
        <w:separator/>
      </w:r>
    </w:p>
  </w:footnote>
  <w:footnote w:type="continuationSeparator" w:id="0">
    <w:p w:rsidR="00A248B4" w:rsidRDefault="00A248B4" w:rsidP="00A248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4268"/>
    <w:rsid w:val="0066381C"/>
    <w:rsid w:val="00A248B4"/>
    <w:rsid w:val="00DF4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48B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248B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248B4"/>
    <w:rPr>
      <w:sz w:val="18"/>
      <w:szCs w:val="18"/>
    </w:rPr>
  </w:style>
  <w:style w:type="paragraph" w:styleId="a4">
    <w:name w:val="footer"/>
    <w:basedOn w:val="a"/>
    <w:link w:val="Char0"/>
    <w:uiPriority w:val="99"/>
    <w:unhideWhenUsed/>
    <w:rsid w:val="00A248B4"/>
    <w:pPr>
      <w:tabs>
        <w:tab w:val="center" w:pos="4153"/>
        <w:tab w:val="right" w:pos="8306"/>
      </w:tabs>
      <w:snapToGrid w:val="0"/>
      <w:jc w:val="left"/>
    </w:pPr>
    <w:rPr>
      <w:sz w:val="18"/>
      <w:szCs w:val="18"/>
    </w:rPr>
  </w:style>
  <w:style w:type="character" w:customStyle="1" w:styleId="Char0">
    <w:name w:val="页脚 Char"/>
    <w:basedOn w:val="a0"/>
    <w:link w:val="a4"/>
    <w:uiPriority w:val="99"/>
    <w:rsid w:val="00A248B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48B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248B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248B4"/>
    <w:rPr>
      <w:sz w:val="18"/>
      <w:szCs w:val="18"/>
    </w:rPr>
  </w:style>
  <w:style w:type="paragraph" w:styleId="a4">
    <w:name w:val="footer"/>
    <w:basedOn w:val="a"/>
    <w:link w:val="Char0"/>
    <w:uiPriority w:val="99"/>
    <w:unhideWhenUsed/>
    <w:rsid w:val="00A248B4"/>
    <w:pPr>
      <w:tabs>
        <w:tab w:val="center" w:pos="4153"/>
        <w:tab w:val="right" w:pos="8306"/>
      </w:tabs>
      <w:snapToGrid w:val="0"/>
      <w:jc w:val="left"/>
    </w:pPr>
    <w:rPr>
      <w:sz w:val="18"/>
      <w:szCs w:val="18"/>
    </w:rPr>
  </w:style>
  <w:style w:type="character" w:customStyle="1" w:styleId="Char0">
    <w:name w:val="页脚 Char"/>
    <w:basedOn w:val="a0"/>
    <w:link w:val="a4"/>
    <w:uiPriority w:val="99"/>
    <w:rsid w:val="00A248B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Words>
  <Characters>214</Characters>
  <Application>Microsoft Office Word</Application>
  <DocSecurity>0</DocSecurity>
  <Lines>1</Lines>
  <Paragraphs>1</Paragraphs>
  <ScaleCrop>false</ScaleCrop>
  <Company>JSJYT</Company>
  <LinksUpToDate>false</LinksUpToDate>
  <CharactersWithSpaces>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2022-10-26T08:42:00Z</dcterms:created>
  <dcterms:modified xsi:type="dcterms:W3CDTF">2022-10-26T08:42:00Z</dcterms:modified>
</cp:coreProperties>
</file>