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1ADC" w:rsidRDefault="008C0644">
      <w:pPr>
        <w:jc w:val="center"/>
        <w:textAlignment w:val="auto"/>
        <w:rPr>
          <w:rStyle w:val="NormalCharacter"/>
          <w:rFonts w:ascii="Times New Roman" w:eastAsia="方正小标宋简体" w:hAnsi="Times New Roman"/>
          <w:bCs/>
          <w:kern w:val="36"/>
          <w:sz w:val="36"/>
          <w:szCs w:val="36"/>
        </w:rPr>
      </w:pPr>
      <w:bookmarkStart w:id="0" w:name="_GoBack"/>
      <w:r>
        <w:rPr>
          <w:rStyle w:val="NormalCharacter"/>
          <w:rFonts w:ascii="Times New Roman" w:eastAsia="方正小标宋简体" w:hAnsi="Times New Roman"/>
          <w:bCs/>
          <w:kern w:val="36"/>
          <w:sz w:val="36"/>
          <w:szCs w:val="36"/>
        </w:rPr>
        <w:t>省名师空中课堂</w:t>
      </w:r>
      <w:r>
        <w:rPr>
          <w:rStyle w:val="NormalCharacter"/>
          <w:rFonts w:ascii="方正小标宋简体" w:eastAsia="方正小标宋简体" w:hAnsi="宋体"/>
          <w:sz w:val="36"/>
          <w:szCs w:val="36"/>
        </w:rPr>
        <w:t>“</w:t>
      </w:r>
      <w:r>
        <w:rPr>
          <w:rStyle w:val="NormalCharacter"/>
          <w:rFonts w:ascii="方正小标宋简体" w:eastAsia="方正小标宋简体" w:hAnsi="宋体"/>
          <w:sz w:val="36"/>
          <w:szCs w:val="36"/>
        </w:rPr>
        <w:t>抗疫</w:t>
      </w:r>
      <w:r>
        <w:rPr>
          <w:rStyle w:val="NormalCharacter"/>
          <w:rFonts w:ascii="方正小标宋简体" w:eastAsia="方正小标宋简体" w:hAnsi="宋体" w:hint="eastAsia"/>
          <w:sz w:val="36"/>
          <w:szCs w:val="36"/>
        </w:rPr>
        <w:t>助学</w:t>
      </w:r>
      <w:r>
        <w:rPr>
          <w:rStyle w:val="NormalCharacter"/>
          <w:rFonts w:ascii="方正小标宋简体" w:eastAsia="方正小标宋简体" w:hAnsi="宋体"/>
          <w:sz w:val="36"/>
          <w:szCs w:val="36"/>
        </w:rPr>
        <w:t>”</w:t>
      </w:r>
      <w:r>
        <w:rPr>
          <w:rStyle w:val="NormalCharacter"/>
          <w:rFonts w:ascii="方正小标宋简体" w:eastAsia="方正小标宋简体" w:hAnsi="宋体"/>
          <w:sz w:val="36"/>
          <w:szCs w:val="36"/>
        </w:rPr>
        <w:t>第</w:t>
      </w:r>
      <w:r>
        <w:rPr>
          <w:rStyle w:val="NormalCharacter"/>
          <w:rFonts w:ascii="方正小标宋简体" w:eastAsia="方正小标宋简体" w:hAnsi="宋体" w:hint="eastAsia"/>
          <w:sz w:val="36"/>
          <w:szCs w:val="36"/>
        </w:rPr>
        <w:t>三</w:t>
      </w:r>
      <w:r>
        <w:rPr>
          <w:rStyle w:val="NormalCharacter"/>
          <w:rFonts w:ascii="方正小标宋简体" w:eastAsia="方正小标宋简体" w:hAnsi="宋体"/>
          <w:sz w:val="36"/>
          <w:szCs w:val="36"/>
        </w:rPr>
        <w:t>期课程</w:t>
      </w:r>
      <w:r>
        <w:rPr>
          <w:rStyle w:val="NormalCharacter"/>
          <w:rFonts w:ascii="Times New Roman" w:eastAsia="方正小标宋简体" w:hAnsi="Times New Roman"/>
          <w:bCs/>
          <w:kern w:val="36"/>
          <w:sz w:val="36"/>
          <w:szCs w:val="36"/>
        </w:rPr>
        <w:t>安排表</w:t>
      </w:r>
    </w:p>
    <w:bookmarkEnd w:id="0"/>
    <w:p w:rsidR="00181ADC" w:rsidRDefault="008C0644">
      <w:pPr>
        <w:jc w:val="center"/>
        <w:textAlignment w:val="auto"/>
        <w:rPr>
          <w:rFonts w:ascii="黑体" w:eastAsia="黑体" w:hAnsi="黑体" w:cs="黑体"/>
          <w:color w:val="000000"/>
          <w:sz w:val="30"/>
          <w:szCs w:val="30"/>
        </w:rPr>
      </w:pPr>
      <w:r>
        <w:rPr>
          <w:rFonts w:ascii="黑体" w:eastAsia="黑体" w:hAnsi="黑体" w:cs="黑体" w:hint="eastAsia"/>
          <w:color w:val="000000"/>
          <w:sz w:val="30"/>
          <w:szCs w:val="30"/>
        </w:rPr>
        <w:t>1.</w:t>
      </w:r>
      <w:r>
        <w:rPr>
          <w:rFonts w:ascii="黑体" w:eastAsia="黑体" w:hAnsi="黑体" w:cs="黑体" w:hint="eastAsia"/>
          <w:color w:val="000000"/>
          <w:sz w:val="30"/>
          <w:szCs w:val="30"/>
        </w:rPr>
        <w:t>高一、高二</w:t>
      </w:r>
      <w:r>
        <w:rPr>
          <w:rFonts w:ascii="黑体" w:eastAsia="黑体" w:hAnsi="黑体" w:cs="黑体" w:hint="eastAsia"/>
          <w:color w:val="000000"/>
          <w:sz w:val="30"/>
          <w:szCs w:val="30"/>
        </w:rPr>
        <w:t>年级</w:t>
      </w:r>
      <w:r>
        <w:rPr>
          <w:rFonts w:ascii="黑体" w:eastAsia="黑体" w:hAnsi="黑体" w:cs="黑体" w:hint="eastAsia"/>
          <w:color w:val="000000"/>
          <w:sz w:val="30"/>
          <w:szCs w:val="30"/>
        </w:rPr>
        <w:t>课程表</w:t>
      </w:r>
    </w:p>
    <w:tbl>
      <w:tblPr>
        <w:tblpPr w:leftFromText="181" w:rightFromText="181" w:vertAnchor="text" w:horzAnchor="page" w:tblpXSpec="center" w:tblpY="154"/>
        <w:tblOverlap w:val="never"/>
        <w:tblW w:w="12162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13"/>
        <w:gridCol w:w="1566"/>
        <w:gridCol w:w="1056"/>
        <w:gridCol w:w="3252"/>
        <w:gridCol w:w="825"/>
        <w:gridCol w:w="4350"/>
      </w:tblGrid>
      <w:tr w:rsidR="00181ADC">
        <w:trPr>
          <w:trHeight w:val="315"/>
          <w:jc w:val="center"/>
        </w:trPr>
        <w:tc>
          <w:tcPr>
            <w:tcW w:w="111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Cs w:val="21"/>
                <w:lang w:bidi="ar"/>
              </w:rPr>
              <w:t>播出日期</w:t>
            </w:r>
          </w:p>
        </w:tc>
        <w:tc>
          <w:tcPr>
            <w:tcW w:w="1566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Cs w:val="21"/>
                <w:lang w:bidi="ar"/>
              </w:rPr>
              <w:t>播出时间</w:t>
            </w:r>
          </w:p>
        </w:tc>
        <w:tc>
          <w:tcPr>
            <w:tcW w:w="43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Cs w:val="21"/>
                <w:lang w:bidi="ar"/>
              </w:rPr>
              <w:t>高一年级</w:t>
            </w:r>
          </w:p>
        </w:tc>
        <w:tc>
          <w:tcPr>
            <w:tcW w:w="51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Cs w:val="21"/>
                <w:lang w:bidi="ar"/>
              </w:rPr>
              <w:t>高二年级</w:t>
            </w:r>
          </w:p>
        </w:tc>
      </w:tr>
      <w:tr w:rsidR="00181ADC">
        <w:trPr>
          <w:trHeight w:val="315"/>
          <w:jc w:val="center"/>
        </w:trPr>
        <w:tc>
          <w:tcPr>
            <w:tcW w:w="111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6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学科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授课内容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学科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授课内容</w:t>
            </w:r>
          </w:p>
        </w:tc>
      </w:tr>
      <w:tr w:rsidR="00181ADC">
        <w:trPr>
          <w:trHeight w:val="315"/>
          <w:jc w:val="center"/>
        </w:trPr>
        <w:tc>
          <w:tcPr>
            <w:tcW w:w="11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2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月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10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日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（星期一）</w:t>
            </w: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9:00-9:45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语文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廉颇蔺相如列传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语文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唐诗宋词选读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-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鹧鸪天</w:t>
            </w:r>
          </w:p>
        </w:tc>
      </w:tr>
      <w:tr w:rsidR="00181ADC">
        <w:trPr>
          <w:trHeight w:val="285"/>
          <w:jc w:val="center"/>
        </w:trPr>
        <w:tc>
          <w:tcPr>
            <w:tcW w:w="11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10:00-10:45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正弦定理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平均变化率</w:t>
            </w:r>
          </w:p>
        </w:tc>
      </w:tr>
      <w:tr w:rsidR="00181ADC">
        <w:trPr>
          <w:trHeight w:val="285"/>
          <w:jc w:val="center"/>
        </w:trPr>
        <w:tc>
          <w:tcPr>
            <w:tcW w:w="11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11:00-11:45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英语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语法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 xml:space="preserve"> 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定语从句的复习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英语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Using may for possibility</w:t>
            </w:r>
          </w:p>
        </w:tc>
      </w:tr>
      <w:tr w:rsidR="00181ADC">
        <w:trPr>
          <w:trHeight w:val="285"/>
          <w:jc w:val="center"/>
        </w:trPr>
        <w:tc>
          <w:tcPr>
            <w:tcW w:w="11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14:00-14:45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物理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曲线运动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物理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分子的热运动</w:t>
            </w:r>
          </w:p>
        </w:tc>
      </w:tr>
      <w:tr w:rsidR="00181ADC">
        <w:trPr>
          <w:trHeight w:val="285"/>
          <w:jc w:val="center"/>
        </w:trPr>
        <w:tc>
          <w:tcPr>
            <w:tcW w:w="11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15:00-15:45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化学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硅及其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化合物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化学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反应热与热化学方程式</w:t>
            </w:r>
          </w:p>
        </w:tc>
      </w:tr>
      <w:tr w:rsidR="00181ADC">
        <w:trPr>
          <w:trHeight w:val="285"/>
          <w:jc w:val="center"/>
        </w:trPr>
        <w:tc>
          <w:tcPr>
            <w:tcW w:w="11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16:00-16:45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生物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细胞增殖类型及细胞周期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生物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基因的基本操作程序</w:t>
            </w:r>
          </w:p>
        </w:tc>
      </w:tr>
      <w:tr w:rsidR="00181ADC">
        <w:trPr>
          <w:trHeight w:val="315"/>
          <w:jc w:val="center"/>
        </w:trPr>
        <w:tc>
          <w:tcPr>
            <w:tcW w:w="11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2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月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11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日</w:t>
            </w:r>
          </w:p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（星期二）</w:t>
            </w: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9:00-9:45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语文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鸿门宴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语文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唐诗宋词选读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 xml:space="preserve"> 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丑奴儿</w:t>
            </w:r>
            <w:proofErr w:type="gramEnd"/>
          </w:p>
        </w:tc>
      </w:tr>
      <w:tr w:rsidR="00181ADC">
        <w:trPr>
          <w:trHeight w:val="285"/>
          <w:jc w:val="center"/>
        </w:trPr>
        <w:tc>
          <w:tcPr>
            <w:tcW w:w="11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10:00-10:45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正弦定理第二课时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导数的概念</w:t>
            </w:r>
          </w:p>
        </w:tc>
      </w:tr>
      <w:tr w:rsidR="00181ADC">
        <w:trPr>
          <w:trHeight w:val="285"/>
          <w:jc w:val="center"/>
        </w:trPr>
        <w:tc>
          <w:tcPr>
            <w:tcW w:w="11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11:00-11:45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英语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U2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如何巧用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with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的复合结构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英语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U3shall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的用法</w:t>
            </w:r>
          </w:p>
        </w:tc>
      </w:tr>
      <w:tr w:rsidR="00181ADC">
        <w:trPr>
          <w:trHeight w:val="285"/>
          <w:jc w:val="center"/>
        </w:trPr>
        <w:tc>
          <w:tcPr>
            <w:tcW w:w="11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14:00-14:45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物理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向心加速度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物理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分子间作用力</w:t>
            </w:r>
          </w:p>
        </w:tc>
      </w:tr>
      <w:tr w:rsidR="00181ADC">
        <w:trPr>
          <w:trHeight w:val="285"/>
          <w:jc w:val="center"/>
        </w:trPr>
        <w:tc>
          <w:tcPr>
            <w:tcW w:w="11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15:00-15:45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化学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氯及其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化合物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化学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热效应与盖斯定律</w:t>
            </w:r>
          </w:p>
        </w:tc>
      </w:tr>
      <w:tr w:rsidR="00181ADC">
        <w:trPr>
          <w:trHeight w:val="285"/>
          <w:jc w:val="center"/>
        </w:trPr>
        <w:tc>
          <w:tcPr>
            <w:tcW w:w="11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16:00-16:45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历史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近代中国经济结构的变动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生物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动物细胞融合</w:t>
            </w:r>
          </w:p>
        </w:tc>
      </w:tr>
      <w:tr w:rsidR="00181ADC">
        <w:trPr>
          <w:trHeight w:val="285"/>
          <w:jc w:val="center"/>
        </w:trPr>
        <w:tc>
          <w:tcPr>
            <w:tcW w:w="11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2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月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2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日</w:t>
            </w:r>
          </w:p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（星期三）</w:t>
            </w: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9:00-9:45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语文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烛之武退秦师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语文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唐诗宋词选读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 xml:space="preserve"> 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青玉案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·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元夕</w:t>
            </w:r>
          </w:p>
        </w:tc>
      </w:tr>
      <w:tr w:rsidR="00181ADC">
        <w:trPr>
          <w:trHeight w:val="315"/>
          <w:jc w:val="center"/>
        </w:trPr>
        <w:tc>
          <w:tcPr>
            <w:tcW w:w="11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10:00-10:45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正弦定理第三课时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导数的几何意义</w:t>
            </w:r>
          </w:p>
        </w:tc>
      </w:tr>
      <w:tr w:rsidR="00181ADC">
        <w:trPr>
          <w:trHeight w:val="285"/>
          <w:jc w:val="center"/>
        </w:trPr>
        <w:tc>
          <w:tcPr>
            <w:tcW w:w="11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11:00-11:45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英语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U2it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的特殊指代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英语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U3should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的用法</w:t>
            </w:r>
          </w:p>
        </w:tc>
      </w:tr>
      <w:tr w:rsidR="00181ADC">
        <w:trPr>
          <w:trHeight w:val="285"/>
          <w:jc w:val="center"/>
        </w:trPr>
        <w:tc>
          <w:tcPr>
            <w:tcW w:w="11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14:00-14:45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物理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向心力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物理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单摆</w:t>
            </w:r>
          </w:p>
        </w:tc>
      </w:tr>
      <w:tr w:rsidR="00181ADC">
        <w:trPr>
          <w:trHeight w:val="285"/>
          <w:jc w:val="center"/>
        </w:trPr>
        <w:tc>
          <w:tcPr>
            <w:tcW w:w="11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15:00-15:45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化学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氯水成分确定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化学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原电池</w:t>
            </w:r>
          </w:p>
        </w:tc>
      </w:tr>
      <w:tr w:rsidR="00181ADC">
        <w:trPr>
          <w:trHeight w:val="285"/>
          <w:jc w:val="center"/>
        </w:trPr>
        <w:tc>
          <w:tcPr>
            <w:tcW w:w="11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16:00-16:45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历史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口述历史研究性学习的指导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生物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DNA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的粗提取与鉴定</w:t>
            </w:r>
          </w:p>
        </w:tc>
      </w:tr>
      <w:tr w:rsidR="00181ADC">
        <w:trPr>
          <w:trHeight w:val="315"/>
          <w:jc w:val="center"/>
        </w:trPr>
        <w:tc>
          <w:tcPr>
            <w:tcW w:w="11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lastRenderedPageBreak/>
              <w:t>2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月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3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日</w:t>
            </w:r>
          </w:p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（星期四）</w:t>
            </w: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9:00-9:45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语文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季氏将伐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颛臾</w:t>
            </w:r>
            <w:proofErr w:type="gramEnd"/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语文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唐诗宋词选读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 xml:space="preserve"> 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菩萨蛮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·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书江西造口壁</w:t>
            </w:r>
          </w:p>
        </w:tc>
      </w:tr>
      <w:tr w:rsidR="00181ADC">
        <w:trPr>
          <w:trHeight w:val="285"/>
          <w:jc w:val="center"/>
        </w:trPr>
        <w:tc>
          <w:tcPr>
            <w:tcW w:w="11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10:00-10:45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余弦定理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常见函数的导数</w:t>
            </w:r>
          </w:p>
        </w:tc>
      </w:tr>
      <w:tr w:rsidR="00181ADC">
        <w:trPr>
          <w:trHeight w:val="285"/>
          <w:jc w:val="center"/>
        </w:trPr>
        <w:tc>
          <w:tcPr>
            <w:tcW w:w="11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11:00-11:45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英语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U1predicative Clause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英语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U4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英语动词词组分类</w:t>
            </w:r>
          </w:p>
        </w:tc>
      </w:tr>
      <w:tr w:rsidR="00181ADC">
        <w:trPr>
          <w:trHeight w:val="285"/>
          <w:jc w:val="center"/>
        </w:trPr>
        <w:tc>
          <w:tcPr>
            <w:tcW w:w="11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14:00-14:45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物理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行星的运动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物理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简谐运动</w:t>
            </w:r>
          </w:p>
        </w:tc>
      </w:tr>
      <w:tr w:rsidR="00181ADC">
        <w:trPr>
          <w:trHeight w:val="285"/>
          <w:jc w:val="center"/>
        </w:trPr>
        <w:tc>
          <w:tcPr>
            <w:tcW w:w="11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15:00-15:45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化学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氯水的消毒和漂白原理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化学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原电池的应用</w:t>
            </w:r>
          </w:p>
        </w:tc>
      </w:tr>
      <w:tr w:rsidR="00181ADC">
        <w:trPr>
          <w:trHeight w:val="285"/>
          <w:jc w:val="center"/>
        </w:trPr>
        <w:tc>
          <w:tcPr>
            <w:tcW w:w="11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16:00-16:45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历史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国共的十年对峙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历史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口述历史研究性学习的指导</w:t>
            </w:r>
          </w:p>
        </w:tc>
      </w:tr>
      <w:tr w:rsidR="00181ADC">
        <w:trPr>
          <w:trHeight w:val="315"/>
          <w:jc w:val="center"/>
        </w:trPr>
        <w:tc>
          <w:tcPr>
            <w:tcW w:w="11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2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月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4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日</w:t>
            </w:r>
          </w:p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（星期五）</w:t>
            </w: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9:00-9:45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语文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诗经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 xml:space="preserve"> 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氓</w:t>
            </w:r>
            <w:proofErr w:type="gramEnd"/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语文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唐诗宋词选读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·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从军行</w:t>
            </w:r>
          </w:p>
        </w:tc>
      </w:tr>
      <w:tr w:rsidR="00181ADC">
        <w:trPr>
          <w:trHeight w:val="285"/>
          <w:jc w:val="center"/>
        </w:trPr>
        <w:tc>
          <w:tcPr>
            <w:tcW w:w="11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10:00-10:45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余弦定理的应用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函数的和、差、积、商的导数</w:t>
            </w:r>
          </w:p>
        </w:tc>
      </w:tr>
      <w:tr w:rsidR="00181ADC">
        <w:trPr>
          <w:trHeight w:val="285"/>
          <w:jc w:val="center"/>
        </w:trPr>
        <w:tc>
          <w:tcPr>
            <w:tcW w:w="11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11:00-11:45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英语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U1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同谓语从句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英语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 xml:space="preserve">U4 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动词短语中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up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用法小结</w:t>
            </w:r>
          </w:p>
        </w:tc>
      </w:tr>
      <w:tr w:rsidR="00181ADC">
        <w:trPr>
          <w:trHeight w:val="285"/>
          <w:jc w:val="center"/>
        </w:trPr>
        <w:tc>
          <w:tcPr>
            <w:tcW w:w="11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14:00-14:45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物理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万有引力定律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物理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动量守恒定律</w:t>
            </w:r>
          </w:p>
        </w:tc>
      </w:tr>
      <w:tr w:rsidR="00181ADC">
        <w:trPr>
          <w:trHeight w:val="285"/>
          <w:jc w:val="center"/>
        </w:trPr>
        <w:tc>
          <w:tcPr>
            <w:tcW w:w="11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15:00-15:45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化学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二氧化硫的氧化性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化学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原电池及其应用</w:t>
            </w:r>
          </w:p>
        </w:tc>
      </w:tr>
      <w:tr w:rsidR="00181ADC">
        <w:trPr>
          <w:trHeight w:val="285"/>
          <w:jc w:val="center"/>
        </w:trPr>
        <w:tc>
          <w:tcPr>
            <w:tcW w:w="11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16:00-16:45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历史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战后资本主义世界经济体系的形成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历史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国共的十年对峙</w:t>
            </w:r>
          </w:p>
        </w:tc>
      </w:tr>
      <w:tr w:rsidR="00181ADC">
        <w:trPr>
          <w:trHeight w:val="315"/>
          <w:jc w:val="center"/>
        </w:trPr>
        <w:tc>
          <w:tcPr>
            <w:tcW w:w="11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2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月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7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日</w:t>
            </w:r>
          </w:p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（星期一）</w:t>
            </w: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9:00-9:45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语文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声声慢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语文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唐诗宋词选读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 xml:space="preserve"> 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水龙吟</w:t>
            </w:r>
          </w:p>
        </w:tc>
      </w:tr>
      <w:tr w:rsidR="00181ADC">
        <w:trPr>
          <w:trHeight w:val="285"/>
          <w:jc w:val="center"/>
        </w:trPr>
        <w:tc>
          <w:tcPr>
            <w:tcW w:w="11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10:00-10:45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正余弦定理的应用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简单复合函数的导数</w:t>
            </w:r>
          </w:p>
        </w:tc>
      </w:tr>
      <w:tr w:rsidR="00181ADC">
        <w:trPr>
          <w:trHeight w:val="285"/>
          <w:jc w:val="center"/>
        </w:trPr>
        <w:tc>
          <w:tcPr>
            <w:tcW w:w="11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11:00-11:45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英语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如何猜测词汇意思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英语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U2have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用法知多少</w:t>
            </w:r>
          </w:p>
        </w:tc>
      </w:tr>
      <w:tr w:rsidR="00181ADC">
        <w:trPr>
          <w:trHeight w:val="285"/>
          <w:jc w:val="center"/>
        </w:trPr>
        <w:tc>
          <w:tcPr>
            <w:tcW w:w="11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14:00-14:45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物理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太阳与行星之间的引力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物理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动量和动量定理</w:t>
            </w:r>
          </w:p>
        </w:tc>
      </w:tr>
      <w:tr w:rsidR="00181ADC">
        <w:trPr>
          <w:trHeight w:val="285"/>
          <w:jc w:val="center"/>
        </w:trPr>
        <w:tc>
          <w:tcPr>
            <w:tcW w:w="11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15:00-15:45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化学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浓硫酸的吸水性、脱水性、强氧化性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化学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电极反应式的书写</w:t>
            </w:r>
          </w:p>
        </w:tc>
      </w:tr>
      <w:tr w:rsidR="00181ADC">
        <w:trPr>
          <w:trHeight w:val="285"/>
          <w:jc w:val="center"/>
        </w:trPr>
        <w:tc>
          <w:tcPr>
            <w:tcW w:w="11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16:00-16:45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生物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减数分裂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历史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战后资本主义世界经济体系的形成</w:t>
            </w:r>
          </w:p>
        </w:tc>
      </w:tr>
      <w:tr w:rsidR="00181ADC">
        <w:trPr>
          <w:trHeight w:val="315"/>
          <w:jc w:val="center"/>
        </w:trPr>
        <w:tc>
          <w:tcPr>
            <w:tcW w:w="11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2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月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8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日</w:t>
            </w:r>
          </w:p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（星期二）</w:t>
            </w: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9:00-9:45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语文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渔父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语文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送魏万之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京</w:t>
            </w:r>
          </w:p>
        </w:tc>
      </w:tr>
      <w:tr w:rsidR="00181ADC">
        <w:trPr>
          <w:trHeight w:val="285"/>
          <w:jc w:val="center"/>
        </w:trPr>
        <w:tc>
          <w:tcPr>
            <w:tcW w:w="11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10:00-10:45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直线的斜率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导数与函数单调性关系的理解</w:t>
            </w:r>
          </w:p>
        </w:tc>
      </w:tr>
      <w:tr w:rsidR="00181ADC">
        <w:trPr>
          <w:trHeight w:val="285"/>
          <w:jc w:val="center"/>
        </w:trPr>
        <w:tc>
          <w:tcPr>
            <w:tcW w:w="11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11:00-11:45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英语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Study skills Predicting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英语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U4phrases about hold</w:t>
            </w:r>
          </w:p>
        </w:tc>
      </w:tr>
      <w:tr w:rsidR="00181ADC">
        <w:trPr>
          <w:trHeight w:val="315"/>
          <w:jc w:val="center"/>
        </w:trPr>
        <w:tc>
          <w:tcPr>
            <w:tcW w:w="11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14:00-14:45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物理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几种常见的人造卫星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化学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燃料电池</w:t>
            </w:r>
          </w:p>
        </w:tc>
      </w:tr>
      <w:tr w:rsidR="00181ADC">
        <w:trPr>
          <w:trHeight w:val="285"/>
          <w:jc w:val="center"/>
        </w:trPr>
        <w:tc>
          <w:tcPr>
            <w:tcW w:w="11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15:00-15:45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物理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功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历史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世界多极化趋势的出现</w:t>
            </w:r>
          </w:p>
        </w:tc>
      </w:tr>
      <w:tr w:rsidR="00181ADC">
        <w:trPr>
          <w:trHeight w:val="285"/>
          <w:jc w:val="center"/>
        </w:trPr>
        <w:tc>
          <w:tcPr>
            <w:tcW w:w="11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16:00-16:45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生物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减数分裂中染色体和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DNA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含量变化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地理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大气污染及其防治视频</w:t>
            </w:r>
          </w:p>
        </w:tc>
      </w:tr>
      <w:tr w:rsidR="00181ADC">
        <w:trPr>
          <w:trHeight w:val="315"/>
          <w:jc w:val="center"/>
        </w:trPr>
        <w:tc>
          <w:tcPr>
            <w:tcW w:w="11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2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月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9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日</w:t>
            </w:r>
          </w:p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（星期三）</w:t>
            </w: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9:00-9:45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语文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五人墓碑记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语文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唐诗宋词选读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·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燕歌行</w:t>
            </w:r>
            <w:proofErr w:type="gramEnd"/>
          </w:p>
        </w:tc>
      </w:tr>
      <w:tr w:rsidR="00181ADC">
        <w:trPr>
          <w:trHeight w:val="285"/>
          <w:jc w:val="center"/>
        </w:trPr>
        <w:tc>
          <w:tcPr>
            <w:tcW w:w="11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10:00-10:45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直线的方程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导数与函数单调性关系的应用</w:t>
            </w:r>
          </w:p>
        </w:tc>
      </w:tr>
      <w:tr w:rsidR="00181ADC">
        <w:trPr>
          <w:trHeight w:val="285"/>
          <w:jc w:val="center"/>
        </w:trPr>
        <w:tc>
          <w:tcPr>
            <w:tcW w:w="11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11:00-11:45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英语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语法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 xml:space="preserve"> 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语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篇结构</w:t>
            </w:r>
            <w:proofErr w:type="gramEnd"/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英语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U4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词组辨析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-break</w:t>
            </w:r>
          </w:p>
        </w:tc>
      </w:tr>
      <w:tr w:rsidR="00181ADC">
        <w:trPr>
          <w:trHeight w:val="285"/>
          <w:jc w:val="center"/>
        </w:trPr>
        <w:tc>
          <w:tcPr>
            <w:tcW w:w="11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14:00-14:45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物理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机车以恒定功率启动问题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化学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电解原理</w:t>
            </w:r>
          </w:p>
        </w:tc>
      </w:tr>
      <w:tr w:rsidR="00181ADC">
        <w:trPr>
          <w:trHeight w:val="285"/>
          <w:jc w:val="center"/>
        </w:trPr>
        <w:tc>
          <w:tcPr>
            <w:tcW w:w="11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15:00-15:45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化学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氮氧化物的性质与转化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历史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近代西方资本主义政治制度的确立与发展</w:t>
            </w:r>
          </w:p>
        </w:tc>
      </w:tr>
      <w:tr w:rsidR="00181ADC">
        <w:trPr>
          <w:trHeight w:val="285"/>
          <w:jc w:val="center"/>
        </w:trPr>
        <w:tc>
          <w:tcPr>
            <w:tcW w:w="11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16:00-16:45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生物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细胞分裂图像判断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地理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固体废弃物污染及其危害视频</w:t>
            </w:r>
          </w:p>
        </w:tc>
      </w:tr>
      <w:tr w:rsidR="00181ADC">
        <w:trPr>
          <w:trHeight w:val="285"/>
          <w:jc w:val="center"/>
        </w:trPr>
        <w:tc>
          <w:tcPr>
            <w:tcW w:w="11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2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月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20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日</w:t>
            </w:r>
          </w:p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（星期四）</w:t>
            </w: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9:00-9:45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语文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项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脊轩志</w:t>
            </w:r>
            <w:proofErr w:type="gramEnd"/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语文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唐诗宋词选读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 xml:space="preserve"> 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走马川行奉送出师西征</w:t>
            </w:r>
          </w:p>
        </w:tc>
      </w:tr>
      <w:tr w:rsidR="00181ADC">
        <w:trPr>
          <w:trHeight w:val="285"/>
          <w:jc w:val="center"/>
        </w:trPr>
        <w:tc>
          <w:tcPr>
            <w:tcW w:w="11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10:00-10:45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直线的方程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极大值与极小值</w:t>
            </w:r>
          </w:p>
        </w:tc>
      </w:tr>
      <w:tr w:rsidR="00181ADC">
        <w:trPr>
          <w:trHeight w:val="285"/>
          <w:jc w:val="center"/>
        </w:trPr>
        <w:tc>
          <w:tcPr>
            <w:tcW w:w="11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11:00-11:45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英语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报刊阅读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Deal with emotions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英语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 xml:space="preserve">U4phrasal 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Verb with Cut</w:t>
            </w:r>
          </w:p>
        </w:tc>
      </w:tr>
      <w:tr w:rsidR="00181ADC">
        <w:trPr>
          <w:trHeight w:val="285"/>
          <w:jc w:val="center"/>
        </w:trPr>
        <w:tc>
          <w:tcPr>
            <w:tcW w:w="11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14:00-14:45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物理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动能定理应用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化学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电解池及其应用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2</w:t>
            </w:r>
          </w:p>
        </w:tc>
      </w:tr>
      <w:tr w:rsidR="00181ADC">
        <w:trPr>
          <w:trHeight w:val="285"/>
          <w:jc w:val="center"/>
        </w:trPr>
        <w:tc>
          <w:tcPr>
            <w:tcW w:w="11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15:00-15:45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化学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氨气的实验室制法和工业制备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历史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启蒙运动</w:t>
            </w:r>
          </w:p>
        </w:tc>
      </w:tr>
      <w:tr w:rsidR="00181ADC">
        <w:trPr>
          <w:trHeight w:val="285"/>
          <w:jc w:val="center"/>
        </w:trPr>
        <w:tc>
          <w:tcPr>
            <w:tcW w:w="11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16:00-16:45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生物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孟德尔的豌豆杂交实验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地理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我国西气东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输原因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及意义视频</w:t>
            </w:r>
          </w:p>
        </w:tc>
      </w:tr>
      <w:tr w:rsidR="00181ADC">
        <w:trPr>
          <w:trHeight w:val="285"/>
          <w:jc w:val="center"/>
        </w:trPr>
        <w:tc>
          <w:tcPr>
            <w:tcW w:w="111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2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月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21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日</w:t>
            </w:r>
          </w:p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（星期五）</w:t>
            </w: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9:00-9:45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等线" w:eastAsia="等线" w:hAnsi="等线" w:cs="等线"/>
                <w:color w:val="000000"/>
                <w:sz w:val="22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直线的方程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3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等线" w:eastAsia="等线" w:hAnsi="等线" w:cs="等线"/>
                <w:color w:val="000000"/>
                <w:sz w:val="22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最大值与最小值</w:t>
            </w:r>
          </w:p>
        </w:tc>
      </w:tr>
      <w:tr w:rsidR="00181ADC">
        <w:trPr>
          <w:trHeight w:val="285"/>
          <w:jc w:val="center"/>
        </w:trPr>
        <w:tc>
          <w:tcPr>
            <w:tcW w:w="1113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10:00-10:45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语文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等线" w:eastAsia="等线" w:hAnsi="等线" w:cs="等线"/>
                <w:color w:val="000000"/>
                <w:sz w:val="22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作文教学之议论文</w:t>
            </w:r>
            <w:proofErr w:type="gramStart"/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的例析法</w:t>
            </w:r>
            <w:proofErr w:type="gramEnd"/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语文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等线" w:eastAsia="等线" w:hAnsi="等线" w:cs="等线"/>
                <w:color w:val="000000"/>
                <w:sz w:val="22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唐诗宋词选读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 xml:space="preserve"> 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菩萨蛮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·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书江西造口壁</w:t>
            </w:r>
          </w:p>
        </w:tc>
      </w:tr>
      <w:tr w:rsidR="00181ADC">
        <w:trPr>
          <w:trHeight w:val="285"/>
          <w:jc w:val="center"/>
        </w:trPr>
        <w:tc>
          <w:tcPr>
            <w:tcW w:w="1113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11:00-11:45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英语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等线" w:eastAsia="等线" w:hAnsi="等线" w:cs="等线"/>
                <w:color w:val="000000"/>
                <w:sz w:val="22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阅读课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 xml:space="preserve">From 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Blues to Pop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英语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等线" w:eastAsia="等线" w:hAnsi="等线" w:cs="等线"/>
                <w:color w:val="000000"/>
                <w:sz w:val="22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语法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 xml:space="preserve"> give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短语</w:t>
            </w:r>
          </w:p>
        </w:tc>
      </w:tr>
      <w:tr w:rsidR="00181ADC">
        <w:trPr>
          <w:trHeight w:val="285"/>
          <w:jc w:val="center"/>
        </w:trPr>
        <w:tc>
          <w:tcPr>
            <w:tcW w:w="1113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14:00-14:45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物理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等线" w:eastAsia="等线" w:hAnsi="等线" w:cs="等线"/>
                <w:color w:val="000000"/>
                <w:sz w:val="22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实验：验证机械能守恒定律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物理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等线" w:eastAsia="等线" w:hAnsi="等线" w:cs="等线"/>
                <w:color w:val="000000"/>
                <w:sz w:val="22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碰撞和反冲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</w:t>
            </w:r>
          </w:p>
        </w:tc>
      </w:tr>
      <w:tr w:rsidR="00181ADC">
        <w:trPr>
          <w:trHeight w:val="285"/>
          <w:jc w:val="center"/>
        </w:trPr>
        <w:tc>
          <w:tcPr>
            <w:tcW w:w="1113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15:00-15:45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化学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等线" w:eastAsia="等线" w:hAnsi="等线" w:cs="等线"/>
                <w:color w:val="FF0000"/>
                <w:sz w:val="22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铵盐的性质和</w:t>
            </w:r>
            <w:proofErr w:type="gramStart"/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铵根</w:t>
            </w:r>
            <w:proofErr w:type="gramEnd"/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离子的检验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化学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等线" w:eastAsia="等线" w:hAnsi="等线" w:cs="等线"/>
                <w:color w:val="FF0000"/>
                <w:sz w:val="22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特殊的电解池</w:t>
            </w:r>
          </w:p>
        </w:tc>
      </w:tr>
      <w:tr w:rsidR="00181ADC">
        <w:trPr>
          <w:trHeight w:val="285"/>
          <w:jc w:val="center"/>
        </w:trPr>
        <w:tc>
          <w:tcPr>
            <w:tcW w:w="111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16:00-16:45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生物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等线" w:eastAsia="等线" w:hAnsi="等线" w:cs="等线"/>
                <w:color w:val="FF0000"/>
                <w:sz w:val="22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DNA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分子双螺旋结构的发现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地理</w:t>
            </w:r>
          </w:p>
        </w:tc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产业转移的原因和意义视频</w:t>
            </w:r>
          </w:p>
        </w:tc>
      </w:tr>
    </w:tbl>
    <w:p w:rsidR="00181ADC" w:rsidRDefault="00181ADC">
      <w:pPr>
        <w:jc w:val="center"/>
        <w:textAlignment w:val="auto"/>
        <w:rPr>
          <w:rFonts w:ascii="黑体" w:eastAsia="黑体" w:hAnsi="黑体" w:cs="黑体"/>
          <w:color w:val="000000"/>
          <w:sz w:val="30"/>
          <w:szCs w:val="30"/>
        </w:rPr>
      </w:pPr>
    </w:p>
    <w:p w:rsidR="00181ADC" w:rsidRDefault="00181ADC">
      <w:pPr>
        <w:jc w:val="center"/>
        <w:textAlignment w:val="auto"/>
        <w:rPr>
          <w:rFonts w:ascii="黑体" w:eastAsia="黑体" w:hAnsi="黑体" w:cs="黑体"/>
          <w:color w:val="000000"/>
          <w:sz w:val="30"/>
          <w:szCs w:val="30"/>
        </w:rPr>
      </w:pPr>
    </w:p>
    <w:p w:rsidR="00181ADC" w:rsidRDefault="00181ADC">
      <w:pPr>
        <w:textAlignment w:val="auto"/>
        <w:rPr>
          <w:rFonts w:ascii="黑体" w:eastAsia="黑体" w:hAnsi="黑体" w:cs="黑体"/>
          <w:color w:val="000000"/>
          <w:sz w:val="30"/>
          <w:szCs w:val="30"/>
        </w:rPr>
      </w:pPr>
    </w:p>
    <w:p w:rsidR="00181ADC" w:rsidRDefault="00181ADC">
      <w:pPr>
        <w:jc w:val="center"/>
        <w:textAlignment w:val="auto"/>
        <w:rPr>
          <w:rFonts w:ascii="黑体" w:eastAsia="黑体" w:hAnsi="黑体" w:cs="黑体"/>
          <w:color w:val="000000"/>
          <w:sz w:val="30"/>
          <w:szCs w:val="30"/>
        </w:rPr>
      </w:pPr>
    </w:p>
    <w:p w:rsidR="00181ADC" w:rsidRDefault="00181ADC">
      <w:pPr>
        <w:jc w:val="center"/>
        <w:textAlignment w:val="auto"/>
        <w:rPr>
          <w:rFonts w:ascii="黑体" w:eastAsia="黑体" w:hAnsi="黑体" w:cs="黑体"/>
          <w:color w:val="000000"/>
          <w:sz w:val="30"/>
          <w:szCs w:val="30"/>
        </w:rPr>
      </w:pPr>
    </w:p>
    <w:p w:rsidR="00181ADC" w:rsidRDefault="00181ADC">
      <w:pPr>
        <w:jc w:val="center"/>
        <w:textAlignment w:val="auto"/>
        <w:rPr>
          <w:rFonts w:ascii="黑体" w:eastAsia="黑体" w:hAnsi="黑体" w:cs="黑体"/>
          <w:color w:val="000000"/>
          <w:sz w:val="30"/>
          <w:szCs w:val="30"/>
        </w:rPr>
      </w:pPr>
    </w:p>
    <w:p w:rsidR="00181ADC" w:rsidRDefault="00181ADC">
      <w:pPr>
        <w:jc w:val="center"/>
        <w:textAlignment w:val="auto"/>
        <w:rPr>
          <w:rFonts w:ascii="黑体" w:eastAsia="黑体" w:hAnsi="黑体" w:cs="黑体"/>
          <w:color w:val="000000"/>
          <w:sz w:val="30"/>
          <w:szCs w:val="30"/>
        </w:rPr>
      </w:pPr>
    </w:p>
    <w:p w:rsidR="00181ADC" w:rsidRDefault="00181ADC">
      <w:pPr>
        <w:jc w:val="center"/>
        <w:textAlignment w:val="auto"/>
        <w:rPr>
          <w:rFonts w:ascii="黑体" w:eastAsia="黑体" w:hAnsi="黑体" w:cs="黑体"/>
          <w:color w:val="000000"/>
          <w:sz w:val="30"/>
          <w:szCs w:val="30"/>
        </w:rPr>
      </w:pPr>
    </w:p>
    <w:p w:rsidR="00181ADC" w:rsidRDefault="00181ADC">
      <w:pPr>
        <w:jc w:val="center"/>
        <w:textAlignment w:val="auto"/>
        <w:rPr>
          <w:rFonts w:ascii="黑体" w:eastAsia="黑体" w:hAnsi="黑体" w:cs="黑体"/>
          <w:color w:val="000000"/>
          <w:sz w:val="30"/>
          <w:szCs w:val="30"/>
        </w:rPr>
      </w:pPr>
    </w:p>
    <w:p w:rsidR="00181ADC" w:rsidRDefault="00181ADC">
      <w:pPr>
        <w:jc w:val="center"/>
        <w:textAlignment w:val="auto"/>
        <w:rPr>
          <w:rFonts w:ascii="黑体" w:eastAsia="黑体" w:hAnsi="黑体" w:cs="黑体"/>
          <w:color w:val="000000"/>
          <w:sz w:val="30"/>
          <w:szCs w:val="30"/>
        </w:rPr>
      </w:pPr>
    </w:p>
    <w:p w:rsidR="00181ADC" w:rsidRDefault="00181ADC">
      <w:pPr>
        <w:jc w:val="center"/>
        <w:textAlignment w:val="auto"/>
        <w:rPr>
          <w:rFonts w:ascii="黑体" w:eastAsia="黑体" w:hAnsi="黑体" w:cs="黑体"/>
          <w:color w:val="000000"/>
          <w:sz w:val="30"/>
          <w:szCs w:val="30"/>
        </w:rPr>
      </w:pPr>
    </w:p>
    <w:p w:rsidR="00181ADC" w:rsidRDefault="00181ADC">
      <w:pPr>
        <w:jc w:val="center"/>
        <w:textAlignment w:val="auto"/>
        <w:rPr>
          <w:rFonts w:ascii="黑体" w:eastAsia="黑体" w:hAnsi="黑体" w:cs="黑体"/>
          <w:color w:val="000000"/>
          <w:sz w:val="30"/>
          <w:szCs w:val="30"/>
        </w:rPr>
      </w:pPr>
    </w:p>
    <w:p w:rsidR="00181ADC" w:rsidRDefault="00181ADC">
      <w:pPr>
        <w:jc w:val="center"/>
        <w:textAlignment w:val="auto"/>
        <w:rPr>
          <w:rFonts w:ascii="黑体" w:eastAsia="黑体" w:hAnsi="黑体" w:cs="黑体"/>
          <w:color w:val="000000"/>
          <w:sz w:val="30"/>
          <w:szCs w:val="30"/>
        </w:rPr>
      </w:pPr>
    </w:p>
    <w:p w:rsidR="00181ADC" w:rsidRDefault="008C0644">
      <w:pPr>
        <w:jc w:val="center"/>
        <w:textAlignment w:val="auto"/>
        <w:rPr>
          <w:rFonts w:ascii="黑体" w:eastAsia="黑体" w:hAnsi="黑体" w:cs="黑体"/>
          <w:color w:val="000000"/>
          <w:sz w:val="30"/>
          <w:szCs w:val="30"/>
        </w:rPr>
      </w:pPr>
      <w:r>
        <w:rPr>
          <w:rFonts w:ascii="黑体" w:eastAsia="黑体" w:hAnsi="黑体" w:cs="黑体" w:hint="eastAsia"/>
          <w:color w:val="000000"/>
          <w:sz w:val="30"/>
          <w:szCs w:val="30"/>
        </w:rPr>
        <w:lastRenderedPageBreak/>
        <w:t>2.7-8</w:t>
      </w:r>
      <w:r>
        <w:rPr>
          <w:rFonts w:ascii="黑体" w:eastAsia="黑体" w:hAnsi="黑体" w:cs="黑体" w:hint="eastAsia"/>
          <w:color w:val="000000"/>
          <w:sz w:val="30"/>
          <w:szCs w:val="30"/>
        </w:rPr>
        <w:t>年级</w:t>
      </w:r>
      <w:r>
        <w:rPr>
          <w:rFonts w:ascii="黑体" w:eastAsia="黑体" w:hAnsi="黑体" w:cs="黑体" w:hint="eastAsia"/>
          <w:color w:val="000000"/>
          <w:sz w:val="30"/>
          <w:szCs w:val="30"/>
        </w:rPr>
        <w:t>课程表</w:t>
      </w:r>
    </w:p>
    <w:tbl>
      <w:tblPr>
        <w:tblW w:w="11930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99"/>
        <w:gridCol w:w="1313"/>
        <w:gridCol w:w="949"/>
        <w:gridCol w:w="3746"/>
        <w:gridCol w:w="819"/>
        <w:gridCol w:w="4004"/>
      </w:tblGrid>
      <w:tr w:rsidR="00181ADC">
        <w:trPr>
          <w:trHeight w:val="360"/>
          <w:jc w:val="center"/>
        </w:trPr>
        <w:tc>
          <w:tcPr>
            <w:tcW w:w="109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widowControl w:val="0"/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日期</w:t>
            </w:r>
          </w:p>
        </w:tc>
        <w:tc>
          <w:tcPr>
            <w:tcW w:w="131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widowControl w:val="0"/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时间</w:t>
            </w:r>
          </w:p>
        </w:tc>
        <w:tc>
          <w:tcPr>
            <w:tcW w:w="4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widowControl w:val="0"/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7</w:t>
            </w:r>
            <w:r>
              <w:rPr>
                <w:rFonts w:ascii="黑体" w:eastAsia="黑体" w:hAnsi="黑体" w:cs="黑体" w:hint="eastAsia"/>
                <w:szCs w:val="21"/>
              </w:rPr>
              <w:t>年级</w:t>
            </w:r>
          </w:p>
        </w:tc>
        <w:tc>
          <w:tcPr>
            <w:tcW w:w="48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widowControl w:val="0"/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8</w:t>
            </w:r>
            <w:r>
              <w:rPr>
                <w:rFonts w:ascii="黑体" w:eastAsia="黑体" w:hAnsi="黑体" w:cs="黑体" w:hint="eastAsia"/>
                <w:szCs w:val="21"/>
              </w:rPr>
              <w:t>年级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widowControl w:val="0"/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</w:p>
        </w:tc>
        <w:tc>
          <w:tcPr>
            <w:tcW w:w="131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widowControl w:val="0"/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widowControl w:val="0"/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学科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widowControl w:val="0"/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授课内容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widowControl w:val="0"/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学科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widowControl w:val="0"/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授课内容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2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月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10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日</w:t>
            </w:r>
          </w:p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（星期一）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9:00-9:45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语文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《如何突出中心》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语文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《冬天》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10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：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00-10:45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探索直线平行的条件（内错角）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普查与抽样调查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11:00-11:45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英语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U1 Welcome to the unit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英语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U1 Welcome to the unit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14:00-14:45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生物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观察：洋葱鳞片叶表皮细胞的结构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物理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走进分子世界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15:00-15:45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历史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创立科举取士制度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生物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植物的生殖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-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植物的营养繁殖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16:00-16:45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地理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亚洲的自然环境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地理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东北的自然特征和农业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2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月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11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日</w:t>
            </w:r>
          </w:p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（星期二）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9:00-9:45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语文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《海底两万里》整本书阅读指导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语文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用虚笔写出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温度与态度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10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：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00-10:45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探索直线平行的条件（同位角）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普查与抽样调查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一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-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概念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11:00-11:45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英语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U1 Cardinal numbers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英语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U1 Reading I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14:00-14:45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生物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生物体的基本结构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物理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静电现象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15:00-15:45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地理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日本的工业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生物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植物的生殖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-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双受精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16:00-16:45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语文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作文指导《细节描写》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地理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长江流域经济区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2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月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2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日</w:t>
            </w:r>
          </w:p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（星期三）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9:00-9:45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语文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《海底两万里》整本书阅读指导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语文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《身边的文化遗产》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10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：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00-10:45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凤凰教育厅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-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初一下数学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72072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探索平行线的性质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普查与抽样调查二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-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流程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11:00-11:45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英语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U1 Grammar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英语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U1 Reading II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14:00-14:45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生物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生物体的基本结构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-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细胞核的作用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物理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力的测量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15:00-15:45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地理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印度的气候与粮食生产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生物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动物发育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16:00-16:45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三角形中线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-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高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-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角平分线的特征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地理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西北地区干旱的原因及景观变化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2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月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3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日</w:t>
            </w:r>
          </w:p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（星期四）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9:00-9:45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语文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写出语言的画面感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语文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阅读与写作：结构的意义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10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：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00-10:45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探索直线平行的性质（同位角）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普查与抽样调查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-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概念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11:00-11:45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英语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U1 Integrated skills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英语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U1 Grammar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14:00-14:45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生物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细胞分裂与分化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物理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力的示意图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15:00-15:45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地理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俄罗斯发达的交通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生物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动物的发育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-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鸟类生殖和发育的秘密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16:00-16:45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语文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名著阅读《海底两万里》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地理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青藏地区的自然特征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2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月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4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日</w:t>
            </w:r>
          </w:p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（星期五）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9:00-9:45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语文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我们都是作文中的黄金矿工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语文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古诗词中的大雁与小燕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10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：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00-10:45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探索直线平行的性质（内错角）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样本容量的定义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11:00-11:45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英语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U1  Study skills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英语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 xml:space="preserve">Simple past </w:t>
            </w:r>
            <w:proofErr w:type="spell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tensepresent</w:t>
            </w:r>
            <w:proofErr w:type="spellEnd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 xml:space="preserve"> perfect tense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14:00-14:45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生物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植物体的组成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物理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探索更小的微粒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15:00-15:45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多边形的内角和与外角和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生物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生物的变异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16:00-16:45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语文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名著导读《骆驼祥子》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语文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作文语言的趣味漫谈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2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月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7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日</w:t>
            </w:r>
          </w:p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（星期一）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9:00-9:45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语文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古诗鉴赏的方法指导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语文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诗歌鉴赏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10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：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00-10:45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探索直线平行的性质（同旁内角）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普查与抽样调查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-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流程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11:00-11:45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英语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U1 Task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英语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U1 Integrated skills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14:00-14:45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生物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人体的组成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物理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宇宙探秘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15:00-15:45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多边形的内角和与外角和（外角和）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频数和频率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16:00-16:45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多边形的内角和与外角和（内角和）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语文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《把人物写“活”》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2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月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8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日</w:t>
            </w:r>
          </w:p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lastRenderedPageBreak/>
              <w:t>（星期二）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lastRenderedPageBreak/>
              <w:t>9:00-9:45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语文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表达要得体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语文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学写游记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10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：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00-10:45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图形的平移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统计表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-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统计图的选用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1-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扇形统计图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11:00-11:45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英语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U2Welcome to the unit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英语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U1 Study skills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14:00-14:45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生物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单细胞的生物体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物理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重力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15:00-15:45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同底数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幂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的乘法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语文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名著导读《傅雷家书》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16:00-16:45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平面图形的认识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-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平行线之翻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折问题</w:t>
            </w:r>
            <w:proofErr w:type="gramEnd"/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频数分布表和频数分布直方图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2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月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9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日</w:t>
            </w:r>
          </w:p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（星期三）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9:00-9:45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语文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冬日的温暖——走进诗歌世界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语文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诗的逻辑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10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：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00-10:45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利用平移设计图案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统计图的选用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11:00-11:45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英语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U2 Reading I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英语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U1 Task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14:00-14:45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生物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单细胞的生物体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-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探究草履虫对外界刺激作用的反应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语文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作文立意技法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15:00-15:45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同底数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幂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的乘法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频数分布表和频数分布直方图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16:00-16:45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数轴上图形平移引起的面积问题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语文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古诗词鉴赏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2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月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20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日</w:t>
            </w:r>
          </w:p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（星期四）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9:00-9:45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语文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课外文言文阅读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语文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叙事类散文的阅读技巧——以莫言《母亲》为例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10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：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00-10:45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认识三角形（两边之和大于第三边）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统计表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-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统计图的选用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一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-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统计表与扇形统计图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11:00-11:45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英语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 xml:space="preserve">U2 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Reading II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英语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U2 Reading I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14:00-14:45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生物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人的生殖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-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人体生殖的秘密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根据所给数据正确列出频数分布表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15:00-15:45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幂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的乘方与积的乘方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语文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语言：回到写作的故乡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16:00-16:45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地理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亚洲的自然环境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物理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等线" w:eastAsia="等线" w:hAnsi="等线" w:cs="等线"/>
                <w:color w:val="000000"/>
                <w:sz w:val="22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摩擦力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textAlignment w:val="auto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2</w:t>
            </w:r>
            <w:r>
              <w:rPr>
                <w:rFonts w:ascii="宋体" w:hAnsi="宋体" w:cs="宋体" w:hint="eastAsia"/>
                <w:color w:val="000000"/>
                <w:szCs w:val="21"/>
              </w:rPr>
              <w:t>月</w:t>
            </w:r>
            <w:r>
              <w:rPr>
                <w:rFonts w:ascii="宋体" w:hAnsi="宋体" w:cs="宋体" w:hint="eastAsia"/>
                <w:color w:val="000000"/>
                <w:szCs w:val="21"/>
              </w:rPr>
              <w:t>21</w:t>
            </w:r>
            <w:r>
              <w:rPr>
                <w:rFonts w:ascii="宋体" w:hAnsi="宋体" w:cs="宋体" w:hint="eastAsia"/>
                <w:color w:val="000000"/>
                <w:szCs w:val="21"/>
              </w:rPr>
              <w:t>日</w:t>
            </w:r>
          </w:p>
          <w:p w:rsidR="00181ADC" w:rsidRDefault="008C0644">
            <w:pPr>
              <w:textAlignment w:val="auto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（星期五）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9:00-9:45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语文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FF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冬日的温暖——走进诗歌世界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语文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FF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作文课：动物视角叙事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10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：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00-10:45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幂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的乘方与积的乘方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数学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确定事件与随机事件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11:00-11:45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英语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等线" w:eastAsia="等线" w:hAnsi="等线" w:cs="等线"/>
                <w:color w:val="FF0000"/>
                <w:sz w:val="22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U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2 Grammar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英语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等线" w:eastAsia="等线" w:hAnsi="等线" w:cs="等线"/>
                <w:color w:val="FF0000"/>
                <w:sz w:val="22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U2 Reading II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14:00-14:45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英语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等线" w:eastAsia="等线" w:hAnsi="等线" w:cs="等线"/>
                <w:color w:val="000000"/>
                <w:sz w:val="22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U3 Welcome to the unit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物理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等线" w:eastAsia="等线" w:hAnsi="等线" w:cs="等线"/>
                <w:color w:val="000000"/>
                <w:sz w:val="22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力的作用是相互的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15:00-15:45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语文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FF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发现往事的秘密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英语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等线" w:eastAsia="等线" w:hAnsi="等线" w:cs="等线"/>
                <w:color w:val="000000"/>
                <w:sz w:val="22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U2 Grammar</w:t>
            </w:r>
          </w:p>
        </w:tc>
      </w:tr>
      <w:tr w:rsidR="00181ADC">
        <w:trPr>
          <w:trHeight w:val="360"/>
          <w:jc w:val="center"/>
        </w:trPr>
        <w:tc>
          <w:tcPr>
            <w:tcW w:w="109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16:00-16:45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生物</w:t>
            </w:r>
          </w:p>
        </w:tc>
        <w:tc>
          <w:tcPr>
            <w:tcW w:w="3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等线" w:eastAsia="等线" w:hAnsi="等线" w:cs="等线"/>
                <w:color w:val="000000"/>
                <w:sz w:val="22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鸟类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-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探究鸟类飞行的特点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语文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FF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学写游记</w:t>
            </w:r>
          </w:p>
        </w:tc>
      </w:tr>
    </w:tbl>
    <w:p w:rsidR="00181ADC" w:rsidRDefault="00181ADC">
      <w:pPr>
        <w:jc w:val="center"/>
        <w:textAlignment w:val="auto"/>
        <w:rPr>
          <w:rFonts w:ascii="黑体" w:eastAsia="黑体" w:hAnsi="黑体" w:cs="黑体"/>
          <w:color w:val="000000"/>
          <w:sz w:val="30"/>
          <w:szCs w:val="30"/>
        </w:rPr>
      </w:pPr>
    </w:p>
    <w:p w:rsidR="00181ADC" w:rsidRDefault="00181ADC">
      <w:pPr>
        <w:jc w:val="left"/>
        <w:textAlignment w:val="center"/>
        <w:rPr>
          <w:rFonts w:ascii="宋体" w:hAnsi="宋体" w:cs="宋体"/>
          <w:color w:val="000000"/>
          <w:kern w:val="0"/>
          <w:szCs w:val="21"/>
          <w:lang w:bidi="ar"/>
        </w:rPr>
      </w:pPr>
    </w:p>
    <w:p w:rsidR="00181ADC" w:rsidRDefault="008C0644">
      <w:pPr>
        <w:jc w:val="center"/>
        <w:textAlignment w:val="auto"/>
        <w:rPr>
          <w:rFonts w:ascii="黑体" w:eastAsia="黑体" w:hAnsi="黑体" w:cs="黑体"/>
          <w:color w:val="000000"/>
          <w:sz w:val="30"/>
          <w:szCs w:val="30"/>
        </w:rPr>
      </w:pPr>
      <w:r>
        <w:rPr>
          <w:rFonts w:ascii="黑体" w:eastAsia="黑体" w:hAnsi="黑体" w:cs="黑体" w:hint="eastAsia"/>
          <w:color w:val="000000"/>
          <w:sz w:val="30"/>
          <w:szCs w:val="30"/>
        </w:rPr>
        <w:t>3.</w:t>
      </w:r>
      <w:r>
        <w:rPr>
          <w:rFonts w:ascii="黑体" w:eastAsia="黑体" w:hAnsi="黑体" w:cs="黑体" w:hint="eastAsia"/>
          <w:color w:val="000000"/>
          <w:sz w:val="30"/>
          <w:szCs w:val="30"/>
        </w:rPr>
        <w:t>小学</w:t>
      </w:r>
      <w:r>
        <w:rPr>
          <w:rFonts w:ascii="黑体" w:eastAsia="黑体" w:hAnsi="黑体" w:cs="黑体" w:hint="eastAsia"/>
          <w:color w:val="000000"/>
          <w:sz w:val="30"/>
          <w:szCs w:val="30"/>
        </w:rPr>
        <w:t>4</w:t>
      </w:r>
      <w:r>
        <w:rPr>
          <w:rFonts w:ascii="黑体" w:eastAsia="黑体" w:hAnsi="黑体" w:cs="黑体" w:hint="eastAsia"/>
          <w:color w:val="000000"/>
          <w:sz w:val="30"/>
          <w:szCs w:val="30"/>
        </w:rPr>
        <w:t>-</w:t>
      </w:r>
      <w:r>
        <w:rPr>
          <w:rFonts w:ascii="黑体" w:eastAsia="黑体" w:hAnsi="黑体" w:cs="黑体" w:hint="eastAsia"/>
          <w:color w:val="000000"/>
          <w:sz w:val="30"/>
          <w:szCs w:val="30"/>
        </w:rPr>
        <w:t>6</w:t>
      </w:r>
      <w:r>
        <w:rPr>
          <w:rFonts w:ascii="黑体" w:eastAsia="黑体" w:hAnsi="黑体" w:cs="黑体" w:hint="eastAsia"/>
          <w:color w:val="000000"/>
          <w:sz w:val="30"/>
          <w:szCs w:val="30"/>
        </w:rPr>
        <w:t>年级自主学习安排</w:t>
      </w:r>
      <w:r>
        <w:rPr>
          <w:rFonts w:ascii="黑体" w:eastAsia="黑体" w:hAnsi="黑体" w:cs="黑体" w:hint="eastAsia"/>
          <w:color w:val="000000"/>
          <w:sz w:val="30"/>
          <w:szCs w:val="30"/>
        </w:rPr>
        <w:t>表</w:t>
      </w:r>
    </w:p>
    <w:p w:rsidR="00181ADC" w:rsidRDefault="00181ADC">
      <w:pPr>
        <w:jc w:val="center"/>
        <w:textAlignment w:val="auto"/>
        <w:rPr>
          <w:rFonts w:ascii="黑体" w:eastAsia="黑体" w:hAnsi="黑体" w:cs="黑体"/>
          <w:color w:val="000000"/>
          <w:sz w:val="30"/>
          <w:szCs w:val="30"/>
        </w:rPr>
      </w:pPr>
    </w:p>
    <w:tbl>
      <w:tblPr>
        <w:tblW w:w="1397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59"/>
        <w:gridCol w:w="1272"/>
        <w:gridCol w:w="1272"/>
        <w:gridCol w:w="1272"/>
        <w:gridCol w:w="1272"/>
        <w:gridCol w:w="1272"/>
        <w:gridCol w:w="1272"/>
        <w:gridCol w:w="1272"/>
        <w:gridCol w:w="1272"/>
        <w:gridCol w:w="1272"/>
        <w:gridCol w:w="1272"/>
      </w:tblGrid>
      <w:tr w:rsidR="00181ADC">
        <w:trPr>
          <w:trHeight w:val="570"/>
        </w:trPr>
        <w:tc>
          <w:tcPr>
            <w:tcW w:w="1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黑体" w:eastAsia="黑体" w:hAnsi="黑体" w:cs="黑体" w:hint="eastAsia"/>
                <w:szCs w:val="24"/>
              </w:rPr>
              <w:t>播出日期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月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10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日</w:t>
            </w:r>
          </w:p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（星期一）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月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11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日</w:t>
            </w:r>
          </w:p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（星期二）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月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12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日</w:t>
            </w:r>
          </w:p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（星期三）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月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13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日</w:t>
            </w:r>
          </w:p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（星期四）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月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14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日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 xml:space="preserve"> </w:t>
            </w:r>
          </w:p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（星期五）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 xml:space="preserve">             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月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17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日</w:t>
            </w:r>
          </w:p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（星期一）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月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18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日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（星期二）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月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19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日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（星期三）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月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20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日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（星期四）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月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21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日（星期五）</w:t>
            </w:r>
          </w:p>
        </w:tc>
      </w:tr>
      <w:tr w:rsidR="00181ADC">
        <w:trPr>
          <w:trHeight w:val="825"/>
        </w:trPr>
        <w:tc>
          <w:tcPr>
            <w:tcW w:w="1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校本（区域）网络平台自主学习</w:t>
            </w:r>
          </w:p>
        </w:tc>
        <w:tc>
          <w:tcPr>
            <w:tcW w:w="12720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根据学校和各市（县区）教育行政部门的安排，同学们进行网络学习、线上听课、作业提交、线上纠错、练习巩固。</w:t>
            </w:r>
          </w:p>
        </w:tc>
      </w:tr>
      <w:tr w:rsidR="00181ADC">
        <w:trPr>
          <w:trHeight w:val="1875"/>
        </w:trPr>
        <w:tc>
          <w:tcPr>
            <w:tcW w:w="1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省名师空中课堂课程学习（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120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分钟）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语文第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课时，数学第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课时，英语第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课时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语文第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课时，数学第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课时，英语第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课时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语文第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课时，数学第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课时，英语第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课时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语文第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课时，数学第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课时，英语第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课时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语文第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5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课时，数学第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5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课时，英语第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5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课时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语文第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6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课时，数学第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6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课时，英语第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6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课时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语文第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7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课时，数学第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7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课时，英语第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7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课时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语文第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8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课时，数学第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8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课时，英语第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8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课时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语文第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9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课时，数学第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9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课时，英语第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9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课时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语文第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10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课时，数学第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10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课时，英语第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10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课时</w:t>
            </w:r>
          </w:p>
        </w:tc>
      </w:tr>
      <w:tr w:rsidR="00181ADC">
        <w:trPr>
          <w:trHeight w:val="960"/>
        </w:trPr>
        <w:tc>
          <w:tcPr>
            <w:tcW w:w="1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体育与健康</w:t>
            </w:r>
          </w:p>
        </w:tc>
        <w:tc>
          <w:tcPr>
            <w:tcW w:w="12720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坐位体前屈、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分钟跳绳等；有条件的同学进行室内做操、球类运动、跑步机等有氧活动；与家长进行趣味运动（如顶气球、对墙乒乓等）；每天运动不少于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60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分钟。</w:t>
            </w:r>
          </w:p>
        </w:tc>
      </w:tr>
      <w:tr w:rsidR="00181ADC">
        <w:trPr>
          <w:trHeight w:val="720"/>
        </w:trPr>
        <w:tc>
          <w:tcPr>
            <w:tcW w:w="1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lastRenderedPageBreak/>
              <w:t>经典诵读与书法课程</w:t>
            </w:r>
          </w:p>
        </w:tc>
        <w:tc>
          <w:tcPr>
            <w:tcW w:w="12720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阅读实践每天不少于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60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分钟；每天练习软硬笔书法约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20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分钟。</w:t>
            </w:r>
          </w:p>
        </w:tc>
      </w:tr>
      <w:tr w:rsidR="00181ADC">
        <w:trPr>
          <w:trHeight w:val="495"/>
        </w:trPr>
        <w:tc>
          <w:tcPr>
            <w:tcW w:w="1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艺术实践</w:t>
            </w:r>
          </w:p>
        </w:tc>
        <w:tc>
          <w:tcPr>
            <w:tcW w:w="12720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欣赏音乐和书画作品；根据自己的兴趣进行器乐、书画创作等。</w:t>
            </w:r>
          </w:p>
        </w:tc>
      </w:tr>
      <w:tr w:rsidR="00181ADC">
        <w:trPr>
          <w:trHeight w:val="510"/>
        </w:trPr>
        <w:tc>
          <w:tcPr>
            <w:tcW w:w="1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劳动与创造</w:t>
            </w:r>
          </w:p>
        </w:tc>
        <w:tc>
          <w:tcPr>
            <w:tcW w:w="1144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在父母的帮助下，开展生活中的科学探究，并进行家庭小实验；进行简单的小制作；帮助父母做家务，学习菜肴制作等。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</w:p>
        </w:tc>
      </w:tr>
      <w:tr w:rsidR="00181ADC">
        <w:trPr>
          <w:trHeight w:val="510"/>
        </w:trPr>
        <w:tc>
          <w:tcPr>
            <w:tcW w:w="1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144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</w:p>
        </w:tc>
      </w:tr>
    </w:tbl>
    <w:tbl>
      <w:tblPr>
        <w:tblpPr w:leftFromText="180" w:rightFromText="180" w:vertAnchor="text" w:horzAnchor="page" w:tblpXSpec="center" w:tblpY="616"/>
        <w:tblOverlap w:val="never"/>
        <w:tblW w:w="12459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78"/>
        <w:gridCol w:w="1188"/>
        <w:gridCol w:w="3217"/>
        <w:gridCol w:w="2991"/>
        <w:gridCol w:w="3985"/>
      </w:tblGrid>
      <w:tr w:rsidR="00181ADC">
        <w:trPr>
          <w:trHeight w:val="300"/>
          <w:jc w:val="center"/>
        </w:trPr>
        <w:tc>
          <w:tcPr>
            <w:tcW w:w="1245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widowControl w:val="0"/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课程表</w:t>
            </w:r>
          </w:p>
        </w:tc>
      </w:tr>
      <w:tr w:rsidR="00181ADC">
        <w:trPr>
          <w:trHeight w:val="300"/>
          <w:jc w:val="center"/>
        </w:trPr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widowControl w:val="0"/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年级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widowControl w:val="0"/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节次</w:t>
            </w:r>
          </w:p>
        </w:tc>
        <w:tc>
          <w:tcPr>
            <w:tcW w:w="3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widowControl w:val="0"/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语文</w:t>
            </w:r>
          </w:p>
        </w:tc>
        <w:tc>
          <w:tcPr>
            <w:tcW w:w="2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widowControl w:val="0"/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数学</w:t>
            </w:r>
          </w:p>
        </w:tc>
        <w:tc>
          <w:tcPr>
            <w:tcW w:w="3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widowControl w:val="0"/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英语</w:t>
            </w:r>
          </w:p>
        </w:tc>
      </w:tr>
      <w:tr w:rsidR="00181ADC">
        <w:trPr>
          <w:trHeight w:val="300"/>
          <w:jc w:val="center"/>
        </w:trPr>
        <w:tc>
          <w:tcPr>
            <w:tcW w:w="107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四年级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第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课时</w:t>
            </w:r>
          </w:p>
        </w:tc>
        <w:tc>
          <w:tcPr>
            <w:tcW w:w="3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交流平台里的奥秘</w:t>
            </w:r>
          </w:p>
        </w:tc>
        <w:tc>
          <w:tcPr>
            <w:tcW w:w="2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笔算乘法（一）</w:t>
            </w:r>
          </w:p>
        </w:tc>
        <w:tc>
          <w:tcPr>
            <w:tcW w:w="3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 xml:space="preserve">U1 </w:t>
            </w:r>
            <w:proofErr w:type="spellStart"/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Storytime</w:t>
            </w:r>
            <w:proofErr w:type="spellEnd"/>
          </w:p>
        </w:tc>
      </w:tr>
      <w:tr w:rsidR="00181ADC">
        <w:trPr>
          <w:trHeight w:val="300"/>
          <w:jc w:val="center"/>
        </w:trPr>
        <w:tc>
          <w:tcPr>
            <w:tcW w:w="1078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第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2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课时</w:t>
            </w:r>
          </w:p>
        </w:tc>
        <w:tc>
          <w:tcPr>
            <w:tcW w:w="3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单元新授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（人间有味是清欢）</w:t>
            </w:r>
          </w:p>
        </w:tc>
        <w:tc>
          <w:tcPr>
            <w:tcW w:w="2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总价、数量与单价</w:t>
            </w:r>
          </w:p>
        </w:tc>
        <w:tc>
          <w:tcPr>
            <w:tcW w:w="3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 xml:space="preserve">U1 </w:t>
            </w:r>
            <w:proofErr w:type="spellStart"/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Funtime</w:t>
            </w:r>
            <w:proofErr w:type="spellEnd"/>
          </w:p>
        </w:tc>
      </w:tr>
      <w:tr w:rsidR="00181ADC">
        <w:trPr>
          <w:trHeight w:val="300"/>
          <w:jc w:val="center"/>
        </w:trPr>
        <w:tc>
          <w:tcPr>
            <w:tcW w:w="1078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第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3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课时</w:t>
            </w:r>
          </w:p>
        </w:tc>
        <w:tc>
          <w:tcPr>
            <w:tcW w:w="3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单元新授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2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（诗情画意乡味浓）</w:t>
            </w:r>
          </w:p>
        </w:tc>
        <w:tc>
          <w:tcPr>
            <w:tcW w:w="2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路程、时间和速度</w:t>
            </w:r>
          </w:p>
        </w:tc>
        <w:tc>
          <w:tcPr>
            <w:tcW w:w="3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 xml:space="preserve">U2 </w:t>
            </w:r>
            <w:proofErr w:type="spellStart"/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Cartoontime</w:t>
            </w:r>
            <w:proofErr w:type="spellEnd"/>
          </w:p>
        </w:tc>
      </w:tr>
      <w:tr w:rsidR="00181ADC">
        <w:trPr>
          <w:trHeight w:val="300"/>
          <w:jc w:val="center"/>
        </w:trPr>
        <w:tc>
          <w:tcPr>
            <w:tcW w:w="1078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第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4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课时</w:t>
            </w:r>
          </w:p>
        </w:tc>
        <w:tc>
          <w:tcPr>
            <w:tcW w:w="3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转述的学问</w:t>
            </w:r>
          </w:p>
        </w:tc>
        <w:tc>
          <w:tcPr>
            <w:tcW w:w="2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笔算乘法（二）</w:t>
            </w:r>
          </w:p>
        </w:tc>
        <w:tc>
          <w:tcPr>
            <w:tcW w:w="3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 xml:space="preserve">U2 </w:t>
            </w:r>
            <w:proofErr w:type="spellStart"/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Storytime</w:t>
            </w:r>
            <w:proofErr w:type="spellEnd"/>
          </w:p>
        </w:tc>
      </w:tr>
      <w:tr w:rsidR="00181ADC">
        <w:trPr>
          <w:trHeight w:val="300"/>
          <w:jc w:val="center"/>
        </w:trPr>
        <w:tc>
          <w:tcPr>
            <w:tcW w:w="1078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第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5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课时</w:t>
            </w:r>
          </w:p>
        </w:tc>
        <w:tc>
          <w:tcPr>
            <w:tcW w:w="3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习作——我的乐园</w:t>
            </w:r>
          </w:p>
        </w:tc>
        <w:tc>
          <w:tcPr>
            <w:tcW w:w="2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整理与练习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3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U2 Sound time Song time</w:t>
            </w:r>
          </w:p>
        </w:tc>
      </w:tr>
      <w:tr w:rsidR="00181ADC">
        <w:trPr>
          <w:trHeight w:val="300"/>
          <w:jc w:val="center"/>
        </w:trPr>
        <w:tc>
          <w:tcPr>
            <w:tcW w:w="1078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第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6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课时</w:t>
            </w:r>
          </w:p>
        </w:tc>
        <w:tc>
          <w:tcPr>
            <w:tcW w:w="3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课外阅读：活在汉字里的“人”</w:t>
            </w:r>
          </w:p>
        </w:tc>
        <w:tc>
          <w:tcPr>
            <w:tcW w:w="2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整理与练习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3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 xml:space="preserve">U2 </w:t>
            </w:r>
            <w:proofErr w:type="spellStart"/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Storytime</w:t>
            </w:r>
            <w:proofErr w:type="spellEnd"/>
          </w:p>
        </w:tc>
      </w:tr>
      <w:tr w:rsidR="00181ADC">
        <w:trPr>
          <w:trHeight w:val="300"/>
          <w:jc w:val="center"/>
        </w:trPr>
        <w:tc>
          <w:tcPr>
            <w:tcW w:w="1078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第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7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课时</w:t>
            </w:r>
          </w:p>
        </w:tc>
        <w:tc>
          <w:tcPr>
            <w:tcW w:w="3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趣味语文：有趣的修辞（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）</w:t>
            </w:r>
          </w:p>
        </w:tc>
        <w:tc>
          <w:tcPr>
            <w:tcW w:w="2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整理与练习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3</w:t>
            </w:r>
          </w:p>
        </w:tc>
        <w:tc>
          <w:tcPr>
            <w:tcW w:w="3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U2 Fun time</w:t>
            </w:r>
          </w:p>
        </w:tc>
      </w:tr>
      <w:tr w:rsidR="00181ADC">
        <w:trPr>
          <w:trHeight w:val="300"/>
          <w:jc w:val="center"/>
        </w:trPr>
        <w:tc>
          <w:tcPr>
            <w:tcW w:w="1078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第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8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课时</w:t>
            </w:r>
          </w:p>
        </w:tc>
        <w:tc>
          <w:tcPr>
            <w:tcW w:w="3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课外阅读：图画书阅读《小房子》</w:t>
            </w:r>
          </w:p>
        </w:tc>
        <w:tc>
          <w:tcPr>
            <w:tcW w:w="2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认识计算器</w:t>
            </w:r>
          </w:p>
        </w:tc>
        <w:tc>
          <w:tcPr>
            <w:tcW w:w="398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U2 Cartoon time</w:t>
            </w:r>
          </w:p>
        </w:tc>
      </w:tr>
      <w:tr w:rsidR="00181ADC">
        <w:trPr>
          <w:trHeight w:val="300"/>
          <w:jc w:val="center"/>
        </w:trPr>
        <w:tc>
          <w:tcPr>
            <w:tcW w:w="1078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第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9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课时</w:t>
            </w:r>
          </w:p>
        </w:tc>
        <w:tc>
          <w:tcPr>
            <w:tcW w:w="3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趣味语文：有趣的修辞（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2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）</w:t>
            </w:r>
          </w:p>
        </w:tc>
        <w:tc>
          <w:tcPr>
            <w:tcW w:w="299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认识梯形</w:t>
            </w:r>
          </w:p>
        </w:tc>
        <w:tc>
          <w:tcPr>
            <w:tcW w:w="3985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U2 Sound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加</w:t>
            </w:r>
            <w:proofErr w:type="spellStart"/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Songtime</w:t>
            </w:r>
            <w:proofErr w:type="spellEnd"/>
          </w:p>
        </w:tc>
      </w:tr>
      <w:tr w:rsidR="00181ADC">
        <w:trPr>
          <w:trHeight w:val="300"/>
          <w:jc w:val="center"/>
        </w:trPr>
        <w:tc>
          <w:tcPr>
            <w:tcW w:w="107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第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10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课时</w:t>
            </w:r>
          </w:p>
        </w:tc>
        <w:tc>
          <w:tcPr>
            <w:tcW w:w="3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融入内心感受，描绘精彩瞬间</w:t>
            </w:r>
          </w:p>
        </w:tc>
        <w:tc>
          <w:tcPr>
            <w:tcW w:w="299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等线" w:eastAsia="等线" w:hAnsi="等线" w:cs="等线"/>
                <w:color w:val="000000"/>
                <w:sz w:val="22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解决问题的策略（画图）</w:t>
            </w:r>
          </w:p>
        </w:tc>
        <w:tc>
          <w:tcPr>
            <w:tcW w:w="3985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2"/>
              </w:rPr>
            </w:pPr>
            <w:r>
              <w:rPr>
                <w:rStyle w:val="font11"/>
                <w:rFonts w:hint="default"/>
                <w:lang w:bidi="ar"/>
              </w:rPr>
              <w:t>星期</w:t>
            </w:r>
          </w:p>
        </w:tc>
      </w:tr>
      <w:tr w:rsidR="00181ADC">
        <w:trPr>
          <w:trHeight w:val="300"/>
          <w:jc w:val="center"/>
        </w:trPr>
        <w:tc>
          <w:tcPr>
            <w:tcW w:w="10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五年级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第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课时</w:t>
            </w:r>
          </w:p>
        </w:tc>
        <w:tc>
          <w:tcPr>
            <w:tcW w:w="3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祖父的园子</w:t>
            </w:r>
          </w:p>
        </w:tc>
        <w:tc>
          <w:tcPr>
            <w:tcW w:w="2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找</w:t>
            </w:r>
            <w:proofErr w:type="gramStart"/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一</w:t>
            </w:r>
            <w:proofErr w:type="gramEnd"/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个数的倍数</w:t>
            </w:r>
          </w:p>
        </w:tc>
        <w:tc>
          <w:tcPr>
            <w:tcW w:w="398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U1 Story time</w:t>
            </w:r>
          </w:p>
        </w:tc>
      </w:tr>
      <w:tr w:rsidR="00181ADC">
        <w:trPr>
          <w:trHeight w:val="300"/>
          <w:jc w:val="center"/>
        </w:trPr>
        <w:tc>
          <w:tcPr>
            <w:tcW w:w="10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第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2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课时</w:t>
            </w:r>
          </w:p>
        </w:tc>
        <w:tc>
          <w:tcPr>
            <w:tcW w:w="3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《呼兰河传》阅读指导</w:t>
            </w:r>
          </w:p>
        </w:tc>
        <w:tc>
          <w:tcPr>
            <w:tcW w:w="2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找</w:t>
            </w:r>
            <w:proofErr w:type="gramStart"/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一</w:t>
            </w:r>
            <w:proofErr w:type="gramEnd"/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个数的因数</w:t>
            </w:r>
          </w:p>
        </w:tc>
        <w:tc>
          <w:tcPr>
            <w:tcW w:w="398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U1 Grammar time</w:t>
            </w:r>
          </w:p>
        </w:tc>
      </w:tr>
      <w:tr w:rsidR="00181ADC">
        <w:trPr>
          <w:trHeight w:val="300"/>
          <w:jc w:val="center"/>
        </w:trPr>
        <w:tc>
          <w:tcPr>
            <w:tcW w:w="10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第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3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课时</w:t>
            </w:r>
          </w:p>
        </w:tc>
        <w:tc>
          <w:tcPr>
            <w:tcW w:w="3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月是故乡明</w:t>
            </w:r>
          </w:p>
        </w:tc>
        <w:tc>
          <w:tcPr>
            <w:tcW w:w="2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素数与合数</w:t>
            </w:r>
          </w:p>
        </w:tc>
        <w:tc>
          <w:tcPr>
            <w:tcW w:w="3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U1 Sound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加</w:t>
            </w: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Culture time</w:t>
            </w:r>
          </w:p>
        </w:tc>
      </w:tr>
      <w:tr w:rsidR="00181ADC">
        <w:trPr>
          <w:trHeight w:val="300"/>
          <w:jc w:val="center"/>
        </w:trPr>
        <w:tc>
          <w:tcPr>
            <w:tcW w:w="10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第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4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课时</w:t>
            </w:r>
          </w:p>
        </w:tc>
        <w:tc>
          <w:tcPr>
            <w:tcW w:w="3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梅花魂</w:t>
            </w:r>
          </w:p>
        </w:tc>
        <w:tc>
          <w:tcPr>
            <w:tcW w:w="2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素数和合数</w:t>
            </w:r>
          </w:p>
        </w:tc>
        <w:tc>
          <w:tcPr>
            <w:tcW w:w="3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U1 Fun time</w:t>
            </w:r>
          </w:p>
        </w:tc>
      </w:tr>
      <w:tr w:rsidR="00181ADC">
        <w:trPr>
          <w:trHeight w:val="300"/>
          <w:jc w:val="center"/>
        </w:trPr>
        <w:tc>
          <w:tcPr>
            <w:tcW w:w="10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第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5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课时</w:t>
            </w:r>
          </w:p>
        </w:tc>
        <w:tc>
          <w:tcPr>
            <w:tcW w:w="3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习作指导：学会具体表达</w:t>
            </w:r>
          </w:p>
        </w:tc>
        <w:tc>
          <w:tcPr>
            <w:tcW w:w="2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分解质因数</w:t>
            </w:r>
          </w:p>
        </w:tc>
        <w:tc>
          <w:tcPr>
            <w:tcW w:w="3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U2 Cartoon time</w:t>
            </w:r>
          </w:p>
        </w:tc>
      </w:tr>
      <w:tr w:rsidR="00181ADC">
        <w:trPr>
          <w:trHeight w:val="300"/>
          <w:jc w:val="center"/>
        </w:trPr>
        <w:tc>
          <w:tcPr>
            <w:tcW w:w="10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第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6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课时</w:t>
            </w:r>
          </w:p>
        </w:tc>
        <w:tc>
          <w:tcPr>
            <w:tcW w:w="3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想象故事角色设计有妙招（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）——语言塑造人物</w:t>
            </w:r>
          </w:p>
        </w:tc>
        <w:tc>
          <w:tcPr>
            <w:tcW w:w="2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圆的认识</w:t>
            </w:r>
          </w:p>
        </w:tc>
        <w:tc>
          <w:tcPr>
            <w:tcW w:w="3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U2 Fun time</w:t>
            </w:r>
          </w:p>
        </w:tc>
      </w:tr>
      <w:tr w:rsidR="00181ADC">
        <w:trPr>
          <w:trHeight w:val="300"/>
          <w:jc w:val="center"/>
        </w:trPr>
        <w:tc>
          <w:tcPr>
            <w:tcW w:w="10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第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7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课时</w:t>
            </w:r>
          </w:p>
        </w:tc>
        <w:tc>
          <w:tcPr>
            <w:tcW w:w="3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想象故事角色设计有妙招（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2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）——动作塑造人物</w:t>
            </w:r>
          </w:p>
        </w:tc>
        <w:tc>
          <w:tcPr>
            <w:tcW w:w="2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画圆</w:t>
            </w:r>
          </w:p>
        </w:tc>
        <w:tc>
          <w:tcPr>
            <w:tcW w:w="3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U2Grammar time</w:t>
            </w:r>
          </w:p>
        </w:tc>
      </w:tr>
      <w:tr w:rsidR="00181ADC">
        <w:trPr>
          <w:trHeight w:val="300"/>
          <w:jc w:val="center"/>
        </w:trPr>
        <w:tc>
          <w:tcPr>
            <w:tcW w:w="10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第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8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课时</w:t>
            </w:r>
          </w:p>
        </w:tc>
        <w:tc>
          <w:tcPr>
            <w:tcW w:w="3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想象故事角色设计有妙招（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3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）——冲突塑造人物</w:t>
            </w:r>
          </w:p>
        </w:tc>
        <w:tc>
          <w:tcPr>
            <w:tcW w:w="2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圆的周长</w:t>
            </w:r>
          </w:p>
        </w:tc>
        <w:tc>
          <w:tcPr>
            <w:tcW w:w="3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疑问词的用法</w:t>
            </w:r>
          </w:p>
        </w:tc>
      </w:tr>
      <w:tr w:rsidR="00181ADC">
        <w:trPr>
          <w:trHeight w:val="300"/>
          <w:jc w:val="center"/>
        </w:trPr>
        <w:tc>
          <w:tcPr>
            <w:tcW w:w="10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第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9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课时</w:t>
            </w:r>
          </w:p>
        </w:tc>
        <w:tc>
          <w:tcPr>
            <w:tcW w:w="3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想象故事情节设计有妙招（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）——波三折吸引人</w:t>
            </w:r>
          </w:p>
        </w:tc>
        <w:tc>
          <w:tcPr>
            <w:tcW w:w="2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圆的面积</w:t>
            </w:r>
          </w:p>
        </w:tc>
        <w:tc>
          <w:tcPr>
            <w:tcW w:w="3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一般现在时之一般疑问句</w:t>
            </w:r>
          </w:p>
        </w:tc>
      </w:tr>
      <w:tr w:rsidR="00181ADC">
        <w:trPr>
          <w:trHeight w:val="300"/>
          <w:jc w:val="center"/>
        </w:trPr>
        <w:tc>
          <w:tcPr>
            <w:tcW w:w="10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第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10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课时</w:t>
            </w:r>
          </w:p>
        </w:tc>
        <w:tc>
          <w:tcPr>
            <w:tcW w:w="3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想象故事情节设计有妙招（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2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）——事随人走</w:t>
            </w:r>
          </w:p>
        </w:tc>
        <w:tc>
          <w:tcPr>
            <w:tcW w:w="2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应用广角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—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综合应用与解决问题的策略</w:t>
            </w:r>
          </w:p>
        </w:tc>
        <w:tc>
          <w:tcPr>
            <w:tcW w:w="3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一般现在时之特殊疑问句</w:t>
            </w:r>
          </w:p>
        </w:tc>
      </w:tr>
      <w:tr w:rsidR="00181ADC">
        <w:trPr>
          <w:trHeight w:val="300"/>
          <w:jc w:val="center"/>
        </w:trPr>
        <w:tc>
          <w:tcPr>
            <w:tcW w:w="107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六年级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第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课时</w:t>
            </w:r>
          </w:p>
        </w:tc>
        <w:tc>
          <w:tcPr>
            <w:tcW w:w="3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北京的春节</w:t>
            </w:r>
          </w:p>
        </w:tc>
        <w:tc>
          <w:tcPr>
            <w:tcW w:w="2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图形的放大和缩小</w:t>
            </w:r>
          </w:p>
        </w:tc>
        <w:tc>
          <w:tcPr>
            <w:tcW w:w="3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U1 Cartoon time</w:t>
            </w:r>
          </w:p>
        </w:tc>
      </w:tr>
      <w:tr w:rsidR="00181ADC">
        <w:trPr>
          <w:trHeight w:val="300"/>
          <w:jc w:val="center"/>
        </w:trPr>
        <w:tc>
          <w:tcPr>
            <w:tcW w:w="1078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第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2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课时</w:t>
            </w:r>
          </w:p>
        </w:tc>
        <w:tc>
          <w:tcPr>
            <w:tcW w:w="3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腊八粥</w:t>
            </w:r>
          </w:p>
        </w:tc>
        <w:tc>
          <w:tcPr>
            <w:tcW w:w="2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正比例的意义</w:t>
            </w:r>
          </w:p>
        </w:tc>
        <w:tc>
          <w:tcPr>
            <w:tcW w:w="3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等线" w:eastAsia="等线" w:hAnsi="等线" w:cs="等线"/>
                <w:color w:val="00000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 xml:space="preserve">U1Soundtime </w:t>
            </w:r>
            <w:proofErr w:type="spellStart"/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Cultuertime</w:t>
            </w:r>
            <w:proofErr w:type="spellEnd"/>
          </w:p>
        </w:tc>
      </w:tr>
      <w:tr w:rsidR="00181ADC">
        <w:trPr>
          <w:trHeight w:val="300"/>
          <w:jc w:val="center"/>
        </w:trPr>
        <w:tc>
          <w:tcPr>
            <w:tcW w:w="1078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第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3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课时</w:t>
            </w:r>
          </w:p>
        </w:tc>
        <w:tc>
          <w:tcPr>
            <w:tcW w:w="3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比较阅读：体会不同作家笔下的春节</w:t>
            </w:r>
          </w:p>
        </w:tc>
        <w:tc>
          <w:tcPr>
            <w:tcW w:w="2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比例的基本性质</w:t>
            </w:r>
          </w:p>
        </w:tc>
        <w:tc>
          <w:tcPr>
            <w:tcW w:w="3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U2Story time</w:t>
            </w:r>
          </w:p>
        </w:tc>
      </w:tr>
      <w:tr w:rsidR="00181ADC">
        <w:trPr>
          <w:trHeight w:val="300"/>
          <w:jc w:val="center"/>
        </w:trPr>
        <w:tc>
          <w:tcPr>
            <w:tcW w:w="1078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第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4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课时</w:t>
            </w:r>
          </w:p>
        </w:tc>
        <w:tc>
          <w:tcPr>
            <w:tcW w:w="3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比较阅读：品味作家独特的语言</w:t>
            </w:r>
          </w:p>
        </w:tc>
        <w:tc>
          <w:tcPr>
            <w:tcW w:w="2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比例尺的应用</w:t>
            </w:r>
          </w:p>
        </w:tc>
        <w:tc>
          <w:tcPr>
            <w:tcW w:w="3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U2 Fun time</w:t>
            </w:r>
          </w:p>
        </w:tc>
      </w:tr>
      <w:tr w:rsidR="00181ADC">
        <w:trPr>
          <w:trHeight w:val="300"/>
          <w:jc w:val="center"/>
        </w:trPr>
        <w:tc>
          <w:tcPr>
            <w:tcW w:w="1078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第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5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课时</w:t>
            </w:r>
          </w:p>
        </w:tc>
        <w:tc>
          <w:tcPr>
            <w:tcW w:w="3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习作指导：如何让习作有详略</w:t>
            </w:r>
          </w:p>
        </w:tc>
        <w:tc>
          <w:tcPr>
            <w:tcW w:w="2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面积的变化</w:t>
            </w:r>
          </w:p>
        </w:tc>
        <w:tc>
          <w:tcPr>
            <w:tcW w:w="3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U2Story time</w:t>
            </w:r>
          </w:p>
        </w:tc>
      </w:tr>
      <w:tr w:rsidR="00181ADC">
        <w:trPr>
          <w:trHeight w:val="300"/>
          <w:jc w:val="center"/>
        </w:trPr>
        <w:tc>
          <w:tcPr>
            <w:tcW w:w="1078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第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6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课时</w:t>
            </w:r>
          </w:p>
        </w:tc>
        <w:tc>
          <w:tcPr>
            <w:tcW w:w="3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中国散文中国风（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4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）</w:t>
            </w:r>
          </w:p>
        </w:tc>
        <w:tc>
          <w:tcPr>
            <w:tcW w:w="2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体积与比例</w:t>
            </w:r>
          </w:p>
        </w:tc>
        <w:tc>
          <w:tcPr>
            <w:tcW w:w="3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U2Grammar time</w:t>
            </w:r>
          </w:p>
        </w:tc>
      </w:tr>
      <w:tr w:rsidR="00181ADC">
        <w:trPr>
          <w:trHeight w:val="300"/>
          <w:jc w:val="center"/>
        </w:trPr>
        <w:tc>
          <w:tcPr>
            <w:tcW w:w="1078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第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7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课时</w:t>
            </w:r>
          </w:p>
        </w:tc>
        <w:tc>
          <w:tcPr>
            <w:tcW w:w="3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“看结构学读写”（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3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）</w:t>
            </w:r>
          </w:p>
        </w:tc>
        <w:tc>
          <w:tcPr>
            <w:tcW w:w="2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用方向和距离确定位置</w:t>
            </w:r>
          </w:p>
        </w:tc>
        <w:tc>
          <w:tcPr>
            <w:tcW w:w="3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U2Cartoon time</w:t>
            </w:r>
          </w:p>
        </w:tc>
      </w:tr>
      <w:tr w:rsidR="00181ADC">
        <w:trPr>
          <w:trHeight w:val="270"/>
          <w:jc w:val="center"/>
        </w:trPr>
        <w:tc>
          <w:tcPr>
            <w:tcW w:w="1078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第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8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课时</w:t>
            </w:r>
          </w:p>
        </w:tc>
        <w:tc>
          <w:tcPr>
            <w:tcW w:w="3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“看结构学读写”（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4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）</w:t>
            </w:r>
          </w:p>
        </w:tc>
        <w:tc>
          <w:tcPr>
            <w:tcW w:w="2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用方向和距离确定物体的位置</w:t>
            </w:r>
          </w:p>
        </w:tc>
        <w:tc>
          <w:tcPr>
            <w:tcW w:w="398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  <w:lang w:bidi="ar"/>
              </w:rPr>
              <w:t>U2Fun time</w:t>
            </w:r>
          </w:p>
        </w:tc>
      </w:tr>
      <w:tr w:rsidR="00181ADC">
        <w:trPr>
          <w:trHeight w:val="270"/>
          <w:jc w:val="center"/>
        </w:trPr>
        <w:tc>
          <w:tcPr>
            <w:tcW w:w="1078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第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9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课时</w:t>
            </w:r>
          </w:p>
        </w:tc>
        <w:tc>
          <w:tcPr>
            <w:tcW w:w="321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“看结构学读写”（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5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）</w:t>
            </w:r>
          </w:p>
        </w:tc>
        <w:tc>
          <w:tcPr>
            <w:tcW w:w="2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比例尺及其应用</w:t>
            </w:r>
          </w:p>
        </w:tc>
        <w:tc>
          <w:tcPr>
            <w:tcW w:w="3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行为动词的过去式</w:t>
            </w:r>
          </w:p>
        </w:tc>
      </w:tr>
      <w:tr w:rsidR="00181ADC">
        <w:trPr>
          <w:trHeight w:val="270"/>
          <w:jc w:val="center"/>
        </w:trPr>
        <w:tc>
          <w:tcPr>
            <w:tcW w:w="107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第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10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课时</w:t>
            </w:r>
          </w:p>
        </w:tc>
        <w:tc>
          <w:tcPr>
            <w:tcW w:w="321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“看结构学读写”（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6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）</w:t>
            </w:r>
          </w:p>
        </w:tc>
        <w:tc>
          <w:tcPr>
            <w:tcW w:w="2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等线" w:eastAsia="等线" w:hAnsi="等线" w:cs="等线"/>
                <w:color w:val="000000"/>
                <w:sz w:val="22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财产之谜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—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按比例分配问题</w:t>
            </w:r>
          </w:p>
        </w:tc>
        <w:tc>
          <w:tcPr>
            <w:tcW w:w="3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等线" w:eastAsia="等线" w:hAnsi="等线" w:cs="等线"/>
                <w:color w:val="000000"/>
                <w:sz w:val="22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升调与降调</w:t>
            </w:r>
          </w:p>
        </w:tc>
      </w:tr>
    </w:tbl>
    <w:p w:rsidR="00181ADC" w:rsidRDefault="00181ADC">
      <w:pPr>
        <w:jc w:val="center"/>
        <w:textAlignment w:val="auto"/>
        <w:rPr>
          <w:rFonts w:ascii="黑体" w:eastAsia="黑体" w:hAnsi="黑体" w:cs="黑体"/>
          <w:color w:val="000000"/>
          <w:sz w:val="30"/>
          <w:szCs w:val="30"/>
        </w:rPr>
      </w:pPr>
    </w:p>
    <w:p w:rsidR="00181ADC" w:rsidRDefault="00181ADC">
      <w:pPr>
        <w:jc w:val="center"/>
        <w:textAlignment w:val="auto"/>
        <w:rPr>
          <w:rFonts w:ascii="黑体" w:eastAsia="黑体" w:hAnsi="黑体" w:cs="黑体"/>
          <w:color w:val="000000"/>
          <w:sz w:val="30"/>
          <w:szCs w:val="30"/>
        </w:rPr>
      </w:pPr>
    </w:p>
    <w:p w:rsidR="00181ADC" w:rsidRDefault="00181ADC">
      <w:pPr>
        <w:jc w:val="center"/>
        <w:textAlignment w:val="auto"/>
        <w:rPr>
          <w:rFonts w:ascii="黑体" w:eastAsia="黑体" w:hAnsi="黑体" w:cs="黑体"/>
          <w:color w:val="000000"/>
          <w:sz w:val="30"/>
          <w:szCs w:val="30"/>
        </w:rPr>
      </w:pPr>
    </w:p>
    <w:p w:rsidR="00181ADC" w:rsidRDefault="00181ADC">
      <w:pPr>
        <w:jc w:val="center"/>
        <w:textAlignment w:val="auto"/>
        <w:rPr>
          <w:rFonts w:ascii="黑体" w:eastAsia="黑体" w:hAnsi="黑体" w:cs="黑体"/>
          <w:color w:val="000000"/>
          <w:sz w:val="30"/>
          <w:szCs w:val="30"/>
        </w:rPr>
      </w:pPr>
    </w:p>
    <w:p w:rsidR="00181ADC" w:rsidRDefault="00181ADC">
      <w:pPr>
        <w:jc w:val="center"/>
        <w:textAlignment w:val="auto"/>
        <w:rPr>
          <w:rFonts w:ascii="黑体" w:eastAsia="黑体" w:hAnsi="黑体" w:cs="黑体"/>
          <w:color w:val="000000"/>
          <w:sz w:val="30"/>
          <w:szCs w:val="30"/>
        </w:rPr>
      </w:pPr>
    </w:p>
    <w:p w:rsidR="00181ADC" w:rsidRDefault="00181ADC">
      <w:pPr>
        <w:jc w:val="center"/>
        <w:textAlignment w:val="auto"/>
        <w:rPr>
          <w:rFonts w:ascii="黑体" w:eastAsia="黑体" w:hAnsi="黑体" w:cs="黑体"/>
          <w:color w:val="000000"/>
          <w:sz w:val="30"/>
          <w:szCs w:val="30"/>
        </w:rPr>
      </w:pPr>
    </w:p>
    <w:p w:rsidR="00181ADC" w:rsidRDefault="00181ADC">
      <w:pPr>
        <w:jc w:val="center"/>
        <w:textAlignment w:val="auto"/>
        <w:rPr>
          <w:rFonts w:ascii="黑体" w:eastAsia="黑体" w:hAnsi="黑体" w:cs="黑体"/>
          <w:color w:val="000000"/>
          <w:sz w:val="30"/>
          <w:szCs w:val="30"/>
        </w:rPr>
      </w:pPr>
    </w:p>
    <w:p w:rsidR="00181ADC" w:rsidRDefault="00181ADC">
      <w:pPr>
        <w:jc w:val="center"/>
        <w:textAlignment w:val="auto"/>
        <w:rPr>
          <w:rFonts w:ascii="黑体" w:eastAsia="黑体" w:hAnsi="黑体" w:cs="黑体"/>
          <w:color w:val="000000"/>
          <w:sz w:val="30"/>
          <w:szCs w:val="30"/>
        </w:rPr>
      </w:pPr>
    </w:p>
    <w:p w:rsidR="00181ADC" w:rsidRDefault="00181ADC">
      <w:pPr>
        <w:jc w:val="center"/>
        <w:textAlignment w:val="auto"/>
        <w:rPr>
          <w:rFonts w:ascii="黑体" w:eastAsia="黑体" w:hAnsi="黑体" w:cs="黑体"/>
          <w:color w:val="000000"/>
          <w:sz w:val="30"/>
          <w:szCs w:val="30"/>
        </w:rPr>
      </w:pPr>
    </w:p>
    <w:p w:rsidR="00181ADC" w:rsidRDefault="00181ADC">
      <w:pPr>
        <w:jc w:val="center"/>
        <w:textAlignment w:val="auto"/>
        <w:rPr>
          <w:rFonts w:ascii="黑体" w:eastAsia="黑体" w:hAnsi="黑体" w:cs="黑体"/>
          <w:color w:val="000000"/>
          <w:sz w:val="30"/>
          <w:szCs w:val="30"/>
        </w:rPr>
      </w:pPr>
    </w:p>
    <w:p w:rsidR="00181ADC" w:rsidRDefault="00181ADC">
      <w:pPr>
        <w:jc w:val="center"/>
        <w:textAlignment w:val="auto"/>
        <w:rPr>
          <w:rFonts w:ascii="黑体" w:eastAsia="黑体" w:hAnsi="黑体" w:cs="黑体"/>
          <w:color w:val="000000"/>
          <w:sz w:val="30"/>
          <w:szCs w:val="30"/>
        </w:rPr>
      </w:pPr>
    </w:p>
    <w:p w:rsidR="00181ADC" w:rsidRDefault="00181ADC">
      <w:pPr>
        <w:jc w:val="center"/>
        <w:textAlignment w:val="auto"/>
        <w:rPr>
          <w:rFonts w:ascii="黑体" w:eastAsia="黑体" w:hAnsi="黑体" w:cs="黑体"/>
          <w:color w:val="000000"/>
          <w:sz w:val="30"/>
          <w:szCs w:val="30"/>
        </w:rPr>
      </w:pPr>
    </w:p>
    <w:p w:rsidR="00181ADC" w:rsidRDefault="00181ADC">
      <w:pPr>
        <w:jc w:val="center"/>
        <w:textAlignment w:val="auto"/>
        <w:rPr>
          <w:rFonts w:ascii="黑体" w:eastAsia="黑体" w:hAnsi="黑体" w:cs="黑体"/>
          <w:color w:val="000000"/>
          <w:sz w:val="30"/>
          <w:szCs w:val="30"/>
        </w:rPr>
      </w:pPr>
    </w:p>
    <w:p w:rsidR="00181ADC" w:rsidRDefault="008C0644">
      <w:pPr>
        <w:jc w:val="center"/>
        <w:textAlignment w:val="auto"/>
        <w:rPr>
          <w:rFonts w:ascii="黑体" w:eastAsia="黑体" w:hAnsi="黑体" w:cs="黑体"/>
          <w:color w:val="000000"/>
          <w:sz w:val="30"/>
          <w:szCs w:val="30"/>
        </w:rPr>
      </w:pPr>
      <w:r>
        <w:rPr>
          <w:rFonts w:ascii="黑体" w:eastAsia="黑体" w:hAnsi="黑体" w:cs="黑体" w:hint="eastAsia"/>
          <w:color w:val="000000"/>
          <w:sz w:val="30"/>
          <w:szCs w:val="30"/>
        </w:rPr>
        <w:lastRenderedPageBreak/>
        <w:t>4.</w:t>
      </w:r>
      <w:r>
        <w:rPr>
          <w:rFonts w:ascii="黑体" w:eastAsia="黑体" w:hAnsi="黑体" w:cs="黑体" w:hint="eastAsia"/>
          <w:color w:val="000000"/>
          <w:sz w:val="30"/>
          <w:szCs w:val="30"/>
        </w:rPr>
        <w:t>小学</w:t>
      </w:r>
      <w:r>
        <w:rPr>
          <w:rFonts w:ascii="黑体" w:eastAsia="黑体" w:hAnsi="黑体" w:cs="黑体" w:hint="eastAsia"/>
          <w:color w:val="000000"/>
          <w:sz w:val="30"/>
          <w:szCs w:val="30"/>
        </w:rPr>
        <w:t>1-3</w:t>
      </w:r>
      <w:r>
        <w:rPr>
          <w:rFonts w:ascii="黑体" w:eastAsia="黑体" w:hAnsi="黑体" w:cs="黑体" w:hint="eastAsia"/>
          <w:color w:val="000000"/>
          <w:sz w:val="30"/>
          <w:szCs w:val="30"/>
        </w:rPr>
        <w:t>年级</w:t>
      </w:r>
      <w:r>
        <w:rPr>
          <w:rFonts w:ascii="黑体" w:eastAsia="黑体" w:hAnsi="黑体" w:cs="黑体" w:hint="eastAsia"/>
          <w:color w:val="000000"/>
          <w:sz w:val="30"/>
          <w:szCs w:val="30"/>
        </w:rPr>
        <w:t>自主学习安排</w:t>
      </w:r>
      <w:r>
        <w:rPr>
          <w:rFonts w:ascii="黑体" w:eastAsia="黑体" w:hAnsi="黑体" w:cs="黑体" w:hint="eastAsia"/>
          <w:color w:val="000000"/>
          <w:sz w:val="30"/>
          <w:szCs w:val="30"/>
        </w:rPr>
        <w:t>表</w:t>
      </w:r>
    </w:p>
    <w:tbl>
      <w:tblPr>
        <w:tblpPr w:leftFromText="181" w:rightFromText="181" w:vertAnchor="text" w:horzAnchor="page" w:tblpXSpec="center" w:tblpY="188"/>
        <w:tblOverlap w:val="never"/>
        <w:tblW w:w="14775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70"/>
        <w:gridCol w:w="1213"/>
        <w:gridCol w:w="1213"/>
        <w:gridCol w:w="1369"/>
        <w:gridCol w:w="1369"/>
        <w:gridCol w:w="1369"/>
        <w:gridCol w:w="1369"/>
        <w:gridCol w:w="1369"/>
        <w:gridCol w:w="1369"/>
        <w:gridCol w:w="1122"/>
        <w:gridCol w:w="1243"/>
      </w:tblGrid>
      <w:tr w:rsidR="00181ADC">
        <w:trPr>
          <w:trHeight w:val="570"/>
          <w:jc w:val="center"/>
        </w:trPr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auto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黑体" w:eastAsia="黑体" w:hAnsi="黑体" w:cs="黑体" w:hint="eastAsia"/>
                <w:szCs w:val="24"/>
              </w:rPr>
              <w:t>日期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月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10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日</w:t>
            </w:r>
          </w:p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（星期一）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月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11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日</w:t>
            </w:r>
          </w:p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（星期二）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月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12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日</w:t>
            </w:r>
          </w:p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（星期三）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月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13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日</w:t>
            </w:r>
          </w:p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（星期四）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月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14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日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 xml:space="preserve"> </w:t>
            </w:r>
          </w:p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（星期五）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 xml:space="preserve">            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月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17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日</w:t>
            </w:r>
          </w:p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（星期一）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月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18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日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（星期二）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月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19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日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（星期三）</w:t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月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20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日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（星期四）</w:t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月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21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日（星期五）</w:t>
            </w:r>
          </w:p>
        </w:tc>
      </w:tr>
      <w:tr w:rsidR="00181ADC">
        <w:trPr>
          <w:trHeight w:val="825"/>
          <w:jc w:val="center"/>
        </w:trPr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校本（区域）网络平台自主学习</w:t>
            </w:r>
          </w:p>
        </w:tc>
        <w:tc>
          <w:tcPr>
            <w:tcW w:w="13005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根据学校和各市（县区）教育行政部门的安排，同学们进行网络学习、线上听课、作业提交、线上纠错、练习巩固。</w:t>
            </w:r>
          </w:p>
        </w:tc>
      </w:tr>
      <w:tr w:rsidR="00181ADC">
        <w:trPr>
          <w:trHeight w:val="1560"/>
          <w:jc w:val="center"/>
        </w:trPr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省名师空中课堂课程学习（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120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分钟）</w:t>
            </w:r>
          </w:p>
        </w:tc>
        <w:tc>
          <w:tcPr>
            <w:tcW w:w="24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小学语文第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课时；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br/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小学数学第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课时；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br/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小学三年级英语第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1-2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课时。</w:t>
            </w:r>
          </w:p>
        </w:tc>
        <w:tc>
          <w:tcPr>
            <w:tcW w:w="27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小学语文第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课时；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br/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小学数学第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课时；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br/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小学三年级英语第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3-4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课时。</w:t>
            </w:r>
          </w:p>
        </w:tc>
        <w:tc>
          <w:tcPr>
            <w:tcW w:w="27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小学语文第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-4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课时；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br/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小学数学第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3-4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课时；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br/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小学三年级英语第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5-6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课时。</w:t>
            </w:r>
          </w:p>
        </w:tc>
        <w:tc>
          <w:tcPr>
            <w:tcW w:w="27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小学语文第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5-6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课时；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br/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小学数学第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5-6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课时；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br/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小学三年级英语第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7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课时。</w:t>
            </w:r>
          </w:p>
        </w:tc>
        <w:tc>
          <w:tcPr>
            <w:tcW w:w="2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小学语文第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7-8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课时；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br/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小学数学第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7-8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课时；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br/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小学三年级英语第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8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课时。</w:t>
            </w:r>
          </w:p>
        </w:tc>
      </w:tr>
      <w:tr w:rsidR="00181ADC">
        <w:trPr>
          <w:trHeight w:val="742"/>
          <w:jc w:val="center"/>
        </w:trPr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体育与健康</w:t>
            </w:r>
          </w:p>
        </w:tc>
        <w:tc>
          <w:tcPr>
            <w:tcW w:w="13005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坐位体前屈、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分钟跳绳等；有条件的同学进行室内做操、球类运动、跑步机等有氧活动；与家长进行趣味运动（如顶气球、对墙乒乓等）；每天运动不少于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60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分钟。</w:t>
            </w:r>
          </w:p>
        </w:tc>
      </w:tr>
      <w:tr w:rsidR="00181ADC">
        <w:trPr>
          <w:trHeight w:val="569"/>
          <w:jc w:val="center"/>
        </w:trPr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经典诵读与书法课程</w:t>
            </w:r>
          </w:p>
        </w:tc>
        <w:tc>
          <w:tcPr>
            <w:tcW w:w="13005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阅读实践每天不少于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60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分钟；每天练习软硬笔书法约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20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分钟。</w:t>
            </w:r>
          </w:p>
        </w:tc>
      </w:tr>
      <w:tr w:rsidR="00181ADC">
        <w:trPr>
          <w:trHeight w:val="495"/>
          <w:jc w:val="center"/>
        </w:trPr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艺术实践</w:t>
            </w:r>
          </w:p>
        </w:tc>
        <w:tc>
          <w:tcPr>
            <w:tcW w:w="13005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欣赏音乐和书画作品；根据自己的兴趣进行器乐、书画创作等。</w:t>
            </w:r>
          </w:p>
        </w:tc>
      </w:tr>
      <w:tr w:rsidR="00181ADC">
        <w:trPr>
          <w:trHeight w:val="510"/>
          <w:jc w:val="center"/>
        </w:trPr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劳动与创造</w:t>
            </w:r>
          </w:p>
        </w:tc>
        <w:tc>
          <w:tcPr>
            <w:tcW w:w="13005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在父母的帮助下，开展生活中的科学探究，并进行家庭小实验；进行简单的小制作；帮助父母做家务，学习简单的菜肴制作等。</w:t>
            </w:r>
          </w:p>
        </w:tc>
      </w:tr>
    </w:tbl>
    <w:p w:rsidR="00181ADC" w:rsidRDefault="00181ADC">
      <w:pPr>
        <w:jc w:val="center"/>
        <w:textAlignment w:val="auto"/>
        <w:rPr>
          <w:rFonts w:ascii="黑体" w:eastAsia="黑体" w:hAnsi="黑体" w:cs="黑体"/>
          <w:color w:val="000000"/>
          <w:sz w:val="30"/>
          <w:szCs w:val="30"/>
        </w:rPr>
      </w:pPr>
    </w:p>
    <w:p w:rsidR="00181ADC" w:rsidRDefault="00181ADC">
      <w:pPr>
        <w:jc w:val="center"/>
        <w:textAlignment w:val="auto"/>
        <w:rPr>
          <w:rFonts w:ascii="黑体" w:eastAsia="黑体" w:hAnsi="黑体" w:cs="黑体"/>
          <w:color w:val="000000"/>
          <w:sz w:val="30"/>
          <w:szCs w:val="30"/>
        </w:rPr>
      </w:pPr>
    </w:p>
    <w:tbl>
      <w:tblPr>
        <w:tblpPr w:leftFromText="180" w:rightFromText="180" w:vertAnchor="text" w:horzAnchor="page" w:tblpXSpec="center" w:tblpY="607"/>
        <w:tblOverlap w:val="never"/>
        <w:tblW w:w="13689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65"/>
        <w:gridCol w:w="1380"/>
        <w:gridCol w:w="4140"/>
        <w:gridCol w:w="5133"/>
        <w:gridCol w:w="1671"/>
      </w:tblGrid>
      <w:tr w:rsidR="00181ADC">
        <w:trPr>
          <w:trHeight w:val="270"/>
          <w:jc w:val="center"/>
        </w:trPr>
        <w:tc>
          <w:tcPr>
            <w:tcW w:w="1368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widowControl w:val="0"/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课程表</w:t>
            </w:r>
          </w:p>
        </w:tc>
      </w:tr>
      <w:tr w:rsidR="00181ADC">
        <w:trPr>
          <w:trHeight w:val="270"/>
          <w:jc w:val="center"/>
        </w:trPr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widowControl w:val="0"/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lastRenderedPageBreak/>
              <w:t>年级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widowControl w:val="0"/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节次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widowControl w:val="0"/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语文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widowControl w:val="0"/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数学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widowControl w:val="0"/>
              <w:jc w:val="center"/>
              <w:textAlignment w:val="auto"/>
              <w:rPr>
                <w:rFonts w:ascii="黑体" w:eastAsia="黑体" w:hAnsi="黑体" w:cs="黑体"/>
                <w:szCs w:val="21"/>
              </w:rPr>
            </w:pPr>
            <w:r>
              <w:rPr>
                <w:rFonts w:ascii="黑体" w:eastAsia="黑体" w:hAnsi="黑体" w:cs="黑体" w:hint="eastAsia"/>
                <w:szCs w:val="21"/>
              </w:rPr>
              <w:t>英语</w:t>
            </w:r>
          </w:p>
        </w:tc>
      </w:tr>
      <w:tr w:rsidR="00181ADC">
        <w:trPr>
          <w:trHeight w:val="270"/>
          <w:jc w:val="center"/>
        </w:trPr>
        <w:tc>
          <w:tcPr>
            <w:tcW w:w="13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一年级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第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课时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趣味识字（一）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——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情境识字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十几减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9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:rsidR="00181ADC">
        <w:trPr>
          <w:trHeight w:val="270"/>
          <w:jc w:val="center"/>
        </w:trPr>
        <w:tc>
          <w:tcPr>
            <w:tcW w:w="13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第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2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课时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趣味识字（二）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——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韵语识字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proofErr w:type="gramStart"/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十几减九</w:t>
            </w:r>
            <w:proofErr w:type="gramEnd"/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-P4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思考题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:rsidR="00181ADC">
        <w:trPr>
          <w:trHeight w:val="270"/>
          <w:jc w:val="center"/>
        </w:trPr>
        <w:tc>
          <w:tcPr>
            <w:tcW w:w="13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第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3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课时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趣味识字（三）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——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偏旁识字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十几减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8-7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:rsidR="00181ADC">
        <w:trPr>
          <w:trHeight w:val="270"/>
          <w:jc w:val="center"/>
        </w:trPr>
        <w:tc>
          <w:tcPr>
            <w:tcW w:w="13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第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4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课时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趣味识字（四）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——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偏旁识字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十几减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8-7-P12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思考题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:rsidR="00181ADC">
        <w:trPr>
          <w:trHeight w:val="270"/>
          <w:jc w:val="center"/>
        </w:trPr>
        <w:tc>
          <w:tcPr>
            <w:tcW w:w="13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第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5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课时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趣味识字（五）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——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归类识字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十几减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6-5-4-3-2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:rsidR="00181ADC">
        <w:trPr>
          <w:trHeight w:val="270"/>
          <w:jc w:val="center"/>
        </w:trPr>
        <w:tc>
          <w:tcPr>
            <w:tcW w:w="13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二年级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第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课时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古诗园地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——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古诗两首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 xml:space="preserve"> 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村居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万以内数的认识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</w:tr>
      <w:tr w:rsidR="00181ADC">
        <w:trPr>
          <w:trHeight w:val="270"/>
          <w:jc w:val="center"/>
        </w:trPr>
        <w:tc>
          <w:tcPr>
            <w:tcW w:w="13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第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2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课时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古诗园地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——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古诗两首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 xml:space="preserve"> 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咏柳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用算盘表示数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</w:tr>
      <w:tr w:rsidR="00181ADC">
        <w:trPr>
          <w:trHeight w:val="270"/>
          <w:jc w:val="center"/>
        </w:trPr>
        <w:tc>
          <w:tcPr>
            <w:tcW w:w="13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第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3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课时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有趣的阅读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——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找春天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认识万以内的数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-P37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思考题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</w:tr>
      <w:tr w:rsidR="00181ADC">
        <w:trPr>
          <w:trHeight w:val="270"/>
          <w:jc w:val="center"/>
        </w:trPr>
        <w:tc>
          <w:tcPr>
            <w:tcW w:w="13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第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4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课时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有趣的阅读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——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开满鲜花的小路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比较万以内数的大小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</w:tr>
      <w:tr w:rsidR="00181ADC">
        <w:trPr>
          <w:trHeight w:val="270"/>
          <w:jc w:val="center"/>
        </w:trPr>
        <w:tc>
          <w:tcPr>
            <w:tcW w:w="13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第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5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课时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有趣的实践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——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语文园地</w:t>
            </w:r>
            <w:proofErr w:type="gramStart"/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一</w:t>
            </w:r>
            <w:proofErr w:type="gramEnd"/>
          </w:p>
        </w:tc>
        <w:tc>
          <w:tcPr>
            <w:tcW w:w="5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万以内数的</w:t>
            </w:r>
            <w:proofErr w:type="gramStart"/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近似数</w:t>
            </w:r>
            <w:proofErr w:type="gramEnd"/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</w:tr>
      <w:tr w:rsidR="00181ADC">
        <w:trPr>
          <w:trHeight w:val="270"/>
          <w:jc w:val="center"/>
        </w:trPr>
        <w:tc>
          <w:tcPr>
            <w:tcW w:w="136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三年级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第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1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课时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把观察到的事物写清楚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——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燕子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乘加、</w:t>
            </w:r>
            <w:proofErr w:type="gramStart"/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乘减运算</w:t>
            </w:r>
            <w:proofErr w:type="gramEnd"/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顺序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U1Funtime</w:t>
            </w:r>
          </w:p>
        </w:tc>
      </w:tr>
      <w:tr w:rsidR="00181ADC">
        <w:trPr>
          <w:trHeight w:val="270"/>
          <w:jc w:val="center"/>
        </w:trPr>
        <w:tc>
          <w:tcPr>
            <w:tcW w:w="1365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等线" w:eastAsia="等线" w:hAnsi="等线" w:cs="等线"/>
                <w:color w:val="000000"/>
                <w:szCs w:val="21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第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2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课时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把观察到的事物写清楚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——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荷花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除加、除减运算顺序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U1Cartoontime</w:t>
            </w:r>
          </w:p>
        </w:tc>
      </w:tr>
      <w:tr w:rsidR="00181ADC">
        <w:trPr>
          <w:trHeight w:val="270"/>
          <w:jc w:val="center"/>
        </w:trPr>
        <w:tc>
          <w:tcPr>
            <w:tcW w:w="1365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等线" w:eastAsia="等线" w:hAnsi="等线" w:cs="等线"/>
                <w:color w:val="000000"/>
                <w:szCs w:val="21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第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3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课时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把观察到的事物写清楚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——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昆虫备忘录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有小括号算式的运算顺序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proofErr w:type="spell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Mr</w:t>
            </w:r>
            <w:proofErr w:type="spellEnd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-</w:t>
            </w:r>
            <w:proofErr w:type="spell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Mrs</w:t>
            </w:r>
            <w:proofErr w:type="spellEnd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-Miss-</w:t>
            </w:r>
            <w:proofErr w:type="spellStart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Ms</w:t>
            </w:r>
            <w:proofErr w:type="spellEnd"/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的区别</w:t>
            </w:r>
          </w:p>
        </w:tc>
      </w:tr>
      <w:tr w:rsidR="00181ADC">
        <w:trPr>
          <w:trHeight w:val="270"/>
          <w:jc w:val="center"/>
        </w:trPr>
        <w:tc>
          <w:tcPr>
            <w:tcW w:w="1365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等线" w:eastAsia="等线" w:hAnsi="等线" w:cs="等线"/>
                <w:color w:val="000000"/>
                <w:szCs w:val="21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第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4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课时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把观察到的事物写清楚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——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我的植物朋友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算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24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点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祈使句的否定句</w:t>
            </w:r>
          </w:p>
        </w:tc>
      </w:tr>
      <w:tr w:rsidR="00181ADC">
        <w:trPr>
          <w:trHeight w:val="270"/>
          <w:jc w:val="center"/>
        </w:trPr>
        <w:tc>
          <w:tcPr>
            <w:tcW w:w="1365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等线" w:eastAsia="等线" w:hAnsi="等线" w:cs="等线"/>
                <w:color w:val="000000"/>
                <w:szCs w:val="21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第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5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课时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把观察到的事物写清楚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——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可爱的生灵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年、月、日的认识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U2SoundtimeandRhymetime</w:t>
            </w:r>
          </w:p>
        </w:tc>
      </w:tr>
      <w:tr w:rsidR="00181ADC">
        <w:trPr>
          <w:trHeight w:val="270"/>
          <w:jc w:val="center"/>
        </w:trPr>
        <w:tc>
          <w:tcPr>
            <w:tcW w:w="1365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等线" w:eastAsia="等线" w:hAnsi="等线" w:cs="等线"/>
                <w:color w:val="000000"/>
                <w:szCs w:val="21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第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6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课时</w:t>
            </w:r>
          </w:p>
        </w:tc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百变童话书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-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观察日记</w:t>
            </w:r>
          </w:p>
        </w:tc>
        <w:tc>
          <w:tcPr>
            <w:tcW w:w="5133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认识平年和闰年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U2Cartoontime</w:t>
            </w:r>
          </w:p>
        </w:tc>
      </w:tr>
      <w:tr w:rsidR="00181ADC">
        <w:trPr>
          <w:trHeight w:val="270"/>
          <w:jc w:val="center"/>
        </w:trPr>
        <w:tc>
          <w:tcPr>
            <w:tcW w:w="1365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等线" w:eastAsia="等线" w:hAnsi="等线" w:cs="等线"/>
                <w:color w:val="000000"/>
                <w:szCs w:val="21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第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7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课时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水滴实验室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-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感想日记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24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时记时法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U2Storytime</w:t>
            </w:r>
          </w:p>
        </w:tc>
      </w:tr>
      <w:tr w:rsidR="00181ADC">
        <w:trPr>
          <w:trHeight w:val="270"/>
          <w:jc w:val="center"/>
        </w:trPr>
        <w:tc>
          <w:tcPr>
            <w:tcW w:w="1365" w:type="dxa"/>
            <w:vMerge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181ADC">
            <w:pPr>
              <w:jc w:val="center"/>
              <w:textAlignment w:val="auto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第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8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课时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写好对话</w:t>
            </w:r>
          </w:p>
        </w:tc>
        <w:tc>
          <w:tcPr>
            <w:tcW w:w="5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24</w:t>
            </w: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时记时法与普通记时法的转换方法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81ADC" w:rsidRDefault="008C0644">
            <w:pPr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  <w:t>U2Funtime</w:t>
            </w:r>
          </w:p>
        </w:tc>
      </w:tr>
    </w:tbl>
    <w:p w:rsidR="00181ADC" w:rsidRDefault="00181ADC">
      <w:pPr>
        <w:jc w:val="center"/>
        <w:textAlignment w:val="auto"/>
        <w:rPr>
          <w:rFonts w:ascii="黑体" w:eastAsia="黑体" w:hAnsi="黑体" w:cs="黑体"/>
          <w:color w:val="000000"/>
          <w:sz w:val="30"/>
          <w:szCs w:val="30"/>
        </w:rPr>
      </w:pPr>
    </w:p>
    <w:sectPr w:rsidR="00181ADC">
      <w:footerReference w:type="default" r:id="rId8"/>
      <w:pgSz w:w="16838" w:h="11906" w:orient="landscape"/>
      <w:pgMar w:top="1800" w:right="1440" w:bottom="1800" w:left="144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C0644">
      <w:r>
        <w:separator/>
      </w:r>
    </w:p>
  </w:endnote>
  <w:endnote w:type="continuationSeparator" w:id="0">
    <w:p w:rsidR="00000000" w:rsidRDefault="008C06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">
    <w:altName w:val="微软雅黑"/>
    <w:charset w:val="00"/>
    <w:family w:val="auto"/>
    <w:pitch w:val="default"/>
    <w:sig w:usb0="00000000" w:usb1="00000000" w:usb2="00000000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1ADC" w:rsidRDefault="008C0644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48E7CCCE" wp14:editId="7FA8D353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181ADC" w:rsidRDefault="008C0644">
                          <w:pPr>
                            <w:pStyle w:val="a3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824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181ADC" w:rsidRDefault="008C0644">
                    <w:pPr>
                      <w:pStyle w:val="a3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rPr>
                        <w:noProof/>
                      </w:rP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C0644">
      <w:r>
        <w:separator/>
      </w:r>
    </w:p>
  </w:footnote>
  <w:footnote w:type="continuationSeparator" w:id="0">
    <w:p w:rsidR="00000000" w:rsidRDefault="008C064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420"/>
  <w:doNotUseMarginsForDrawingGridOrigin/>
  <w:drawingGridHorizontalOrigin w:val="1800"/>
  <w:drawingGridVerticalOrigin w:val="144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1ADC"/>
    <w:rsid w:val="00181ADC"/>
    <w:rsid w:val="008C0644"/>
    <w:rsid w:val="02DB040B"/>
    <w:rsid w:val="03FB43C2"/>
    <w:rsid w:val="04713B05"/>
    <w:rsid w:val="089C316E"/>
    <w:rsid w:val="09C57C5E"/>
    <w:rsid w:val="0A07201A"/>
    <w:rsid w:val="0FFB4529"/>
    <w:rsid w:val="10140441"/>
    <w:rsid w:val="127A0EF3"/>
    <w:rsid w:val="19B3314A"/>
    <w:rsid w:val="19F31DBB"/>
    <w:rsid w:val="21297B5E"/>
    <w:rsid w:val="28610D31"/>
    <w:rsid w:val="35E613A6"/>
    <w:rsid w:val="40B81291"/>
    <w:rsid w:val="40BA734C"/>
    <w:rsid w:val="43DE36C0"/>
    <w:rsid w:val="4705103D"/>
    <w:rsid w:val="4AEE4A05"/>
    <w:rsid w:val="58A77E22"/>
    <w:rsid w:val="5BE00925"/>
    <w:rsid w:val="5DBC6FFA"/>
    <w:rsid w:val="5DE51CF8"/>
    <w:rsid w:val="5E6A404E"/>
    <w:rsid w:val="5FA402F3"/>
    <w:rsid w:val="65280828"/>
    <w:rsid w:val="65554538"/>
    <w:rsid w:val="6FE813F3"/>
    <w:rsid w:val="6FF53EB8"/>
    <w:rsid w:val="71115EF8"/>
    <w:rsid w:val="73BA5DBA"/>
    <w:rsid w:val="77377BA0"/>
    <w:rsid w:val="7B9D3E6D"/>
    <w:rsid w:val="7BC279CA"/>
    <w:rsid w:val="7CD75A89"/>
    <w:rsid w:val="7EAD07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caption" w:semiHidden="1" w:unhideWhenUsed="1" w:qFormat="1"/>
    <w:lsdException w:name="Title" w:qFormat="1"/>
    <w:lsdException w:name="Default Paragraph Font" w:uiPriority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uiPriority="99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jc w:val="both"/>
      <w:textAlignment w:val="baseline"/>
    </w:pPr>
    <w:rPr>
      <w:rFonts w:ascii="Calibri" w:hAnsi="Calibr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a5">
    <w:name w:val="Table Grid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0" w:type="dxa"/>
        <w:bottom w:w="0" w:type="dxa"/>
        <w:right w:w="0" w:type="dxa"/>
      </w:tblCellMar>
    </w:tblPr>
  </w:style>
  <w:style w:type="character" w:styleId="a6">
    <w:name w:val="Hyperlink"/>
    <w:basedOn w:val="NormalCharacter"/>
    <w:qFormat/>
    <w:rPr>
      <w:color w:val="0000FF"/>
      <w:u w:val="single"/>
    </w:rPr>
  </w:style>
  <w:style w:type="character" w:customStyle="1" w:styleId="NormalCharacter">
    <w:name w:val="NormalCharacter"/>
    <w:qFormat/>
  </w:style>
  <w:style w:type="paragraph" w:customStyle="1" w:styleId="Heading3">
    <w:name w:val="Heading3"/>
    <w:basedOn w:val="a"/>
    <w:next w:val="a"/>
    <w:qFormat/>
    <w:pPr>
      <w:spacing w:before="100" w:beforeAutospacing="1" w:after="100" w:afterAutospacing="1"/>
      <w:jc w:val="left"/>
    </w:pPr>
    <w:rPr>
      <w:rFonts w:ascii="宋体" w:hAnsi="宋体"/>
      <w:kern w:val="0"/>
      <w:sz w:val="27"/>
      <w:szCs w:val="27"/>
    </w:rPr>
  </w:style>
  <w:style w:type="table" w:customStyle="1" w:styleId="TableNormal">
    <w:name w:val="TableNormal"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UserStyle0">
    <w:name w:val="UserStyle_0"/>
    <w:qFormat/>
    <w:rPr>
      <w:rFonts w:ascii="Calibri" w:hAnsi="Calibri"/>
      <w:kern w:val="2"/>
      <w:sz w:val="21"/>
      <w:szCs w:val="22"/>
      <w:lang w:val="en-US" w:eastAsia="zh-CN" w:bidi="ar-SA"/>
    </w:rPr>
  </w:style>
  <w:style w:type="table" w:customStyle="1" w:styleId="TableGrid">
    <w:name w:val="TableGrid"/>
    <w:basedOn w:val="TableNormal"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1">
    <w:name w:val="未处理的提及1"/>
    <w:basedOn w:val="a0"/>
    <w:uiPriority w:val="99"/>
    <w:qFormat/>
    <w:rPr>
      <w:color w:val="605E5C"/>
      <w:shd w:val="clear" w:color="auto" w:fill="E1DFDD"/>
    </w:rPr>
  </w:style>
  <w:style w:type="character" w:customStyle="1" w:styleId="font11">
    <w:name w:val="font11"/>
    <w:basedOn w:val="a0"/>
    <w:qFormat/>
    <w:rPr>
      <w:rFonts w:ascii="宋体" w:eastAsia="宋体" w:hAnsi="宋体" w:cs="宋体" w:hint="eastAsia"/>
      <w:color w:val="000000"/>
      <w:sz w:val="22"/>
      <w:szCs w:val="22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caption" w:semiHidden="1" w:unhideWhenUsed="1" w:qFormat="1"/>
    <w:lsdException w:name="Title" w:qFormat="1"/>
    <w:lsdException w:name="Default Paragraph Font" w:uiPriority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uiPriority="99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jc w:val="both"/>
      <w:textAlignment w:val="baseline"/>
    </w:pPr>
    <w:rPr>
      <w:rFonts w:ascii="Calibri" w:hAnsi="Calibr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a5">
    <w:name w:val="Table Grid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0" w:type="dxa"/>
        <w:bottom w:w="0" w:type="dxa"/>
        <w:right w:w="0" w:type="dxa"/>
      </w:tblCellMar>
    </w:tblPr>
  </w:style>
  <w:style w:type="character" w:styleId="a6">
    <w:name w:val="Hyperlink"/>
    <w:basedOn w:val="NormalCharacter"/>
    <w:qFormat/>
    <w:rPr>
      <w:color w:val="0000FF"/>
      <w:u w:val="single"/>
    </w:rPr>
  </w:style>
  <w:style w:type="character" w:customStyle="1" w:styleId="NormalCharacter">
    <w:name w:val="NormalCharacter"/>
    <w:qFormat/>
  </w:style>
  <w:style w:type="paragraph" w:customStyle="1" w:styleId="Heading3">
    <w:name w:val="Heading3"/>
    <w:basedOn w:val="a"/>
    <w:next w:val="a"/>
    <w:qFormat/>
    <w:pPr>
      <w:spacing w:before="100" w:beforeAutospacing="1" w:after="100" w:afterAutospacing="1"/>
      <w:jc w:val="left"/>
    </w:pPr>
    <w:rPr>
      <w:rFonts w:ascii="宋体" w:hAnsi="宋体"/>
      <w:kern w:val="0"/>
      <w:sz w:val="27"/>
      <w:szCs w:val="27"/>
    </w:rPr>
  </w:style>
  <w:style w:type="table" w:customStyle="1" w:styleId="TableNormal">
    <w:name w:val="TableNormal"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UserStyle0">
    <w:name w:val="UserStyle_0"/>
    <w:qFormat/>
    <w:rPr>
      <w:rFonts w:ascii="Calibri" w:hAnsi="Calibri"/>
      <w:kern w:val="2"/>
      <w:sz w:val="21"/>
      <w:szCs w:val="22"/>
      <w:lang w:val="en-US" w:eastAsia="zh-CN" w:bidi="ar-SA"/>
    </w:rPr>
  </w:style>
  <w:style w:type="table" w:customStyle="1" w:styleId="TableGrid">
    <w:name w:val="TableGrid"/>
    <w:basedOn w:val="TableNormal"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1">
    <w:name w:val="未处理的提及1"/>
    <w:basedOn w:val="a0"/>
    <w:uiPriority w:val="99"/>
    <w:qFormat/>
    <w:rPr>
      <w:color w:val="605E5C"/>
      <w:shd w:val="clear" w:color="auto" w:fill="E1DFDD"/>
    </w:rPr>
  </w:style>
  <w:style w:type="character" w:customStyle="1" w:styleId="font11">
    <w:name w:val="font11"/>
    <w:basedOn w:val="a0"/>
    <w:qFormat/>
    <w:rPr>
      <w:rFonts w:ascii="宋体" w:eastAsia="宋体" w:hAnsi="宋体" w:cs="宋体" w:hint="eastAsia"/>
      <w:color w:val="000000"/>
      <w:sz w:val="22"/>
      <w:szCs w:val="22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11</Pages>
  <Words>1299</Words>
  <Characters>7409</Characters>
  <Application>Microsoft Office Word</Application>
  <DocSecurity>0</DocSecurity>
  <Lines>61</Lines>
  <Paragraphs>17</Paragraphs>
  <ScaleCrop>false</ScaleCrop>
  <Company>JSJYT</Company>
  <LinksUpToDate>false</LinksUpToDate>
  <CharactersWithSpaces>8691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ZFF</dc:creator>
  <cp:lastModifiedBy>JSJYT User</cp:lastModifiedBy>
  <cp:revision>3</cp:revision>
  <cp:lastPrinted>2020-02-07T02:03:00Z</cp:lastPrinted>
  <dcterms:created xsi:type="dcterms:W3CDTF">2020-02-05T15:29:00Z</dcterms:created>
  <dcterms:modified xsi:type="dcterms:W3CDTF">2020-02-07T06:07:00Z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2052-11.1.0.9339</vt:lpwstr>
  </property>
</Properties>
</file>