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新宋体" w:eastAsia="方正小标宋简体" w:cs="新宋体"/>
          <w:bCs/>
          <w:sz w:val="44"/>
          <w:szCs w:val="44"/>
        </w:rPr>
      </w:pPr>
      <w:r>
        <w:rPr>
          <w:rFonts w:hint="eastAsia" w:ascii="方正小标宋简体" w:hAnsi="新宋体" w:eastAsia="方正小标宋简体" w:cs="新宋体"/>
          <w:bCs/>
          <w:sz w:val="44"/>
          <w:szCs w:val="44"/>
        </w:rPr>
        <w:t>江苏高校学科交叉中心</w:t>
      </w:r>
      <w:r>
        <w:rPr>
          <w:rFonts w:hint="eastAsia" w:ascii="方正小标宋简体" w:hAnsi="新宋体" w:eastAsia="方正小标宋简体" w:cs="新宋体"/>
          <w:bCs/>
          <w:sz w:val="44"/>
          <w:szCs w:val="44"/>
          <w:lang w:eastAsia="zh-CN"/>
        </w:rPr>
        <w:t>（</w:t>
      </w:r>
      <w:r>
        <w:rPr>
          <w:rFonts w:hint="eastAsia" w:ascii="方正小标宋简体" w:hAnsi="新宋体" w:eastAsia="方正小标宋简体" w:cs="新宋体"/>
          <w:bCs/>
          <w:sz w:val="44"/>
          <w:szCs w:val="44"/>
        </w:rPr>
        <w:t>试点</w:t>
      </w:r>
      <w:r>
        <w:rPr>
          <w:rFonts w:hint="eastAsia" w:ascii="方正小标宋简体" w:hAnsi="新宋体" w:eastAsia="方正小标宋简体" w:cs="新宋体"/>
          <w:bCs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新宋体" w:eastAsia="方正小标宋简体" w:cs="新宋体"/>
          <w:bCs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新宋体"/>
          <w:bCs/>
          <w:sz w:val="44"/>
          <w:szCs w:val="44"/>
          <w:lang w:val="en-US" w:eastAsia="zh-CN"/>
        </w:rPr>
        <w:t>拟立项名单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新宋体" w:eastAsia="方正小标宋简体" w:cs="新宋体"/>
          <w:bCs/>
          <w:sz w:val="44"/>
          <w:szCs w:val="44"/>
          <w:lang w:val="en-US" w:eastAsia="zh-CN"/>
        </w:rPr>
      </w:pPr>
    </w:p>
    <w:tbl>
      <w:tblPr>
        <w:tblStyle w:val="2"/>
        <w:tblW w:w="8363" w:type="dxa"/>
        <w:tblInd w:w="1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2497"/>
        <w:gridCol w:w="49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中心名称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化生医药学科交叉中心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医工交叉创新中心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水伏学学科交叉中心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智能系统学科交叉中心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低碳流程再造学科交叉中心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未来信息学科交叉中心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水安全学科交叉中心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江南大学</w:t>
            </w:r>
            <w:bookmarkStart w:id="0" w:name="_GoBack"/>
            <w:bookmarkEnd w:id="0"/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食品营养与人体健康学科交叉中心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生物质先进功能材料学科交叉中心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智慧农业技术与装备学科交叉中心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植物表型组学交叉研究中心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人兽共患病与生物安全学科交叉中心</w:t>
            </w:r>
          </w:p>
        </w:tc>
      </w:tr>
    </w:tbl>
    <w:p>
      <w:pPr>
        <w:numPr>
          <w:ilvl w:val="0"/>
          <w:numId w:val="0"/>
        </w:numPr>
        <w:rPr>
          <w:rFonts w:hint="default" w:ascii="仿宋_GB2312" w:hAnsi="Times New Roman" w:eastAsia="仿宋_GB2312" w:cs="Times New Roman"/>
          <w:kern w:val="32"/>
          <w:sz w:val="32"/>
          <w:szCs w:val="20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16C5EEC-1633-4BDD-8327-ED2100DC93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F396563-8754-4FA9-B690-15A644327572}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  <w:embedRegular r:id="rId3" w:fontKey="{00770E55-A3A0-45B5-9C19-FBAFA7641FE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33100929-2229-4499-AC17-2B3D69465BE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ZjYzBkZjc1OTNiZWY5ZTZjNjQ1MzM0NWJiMDE0OTUifQ=="/>
  </w:docVars>
  <w:rsids>
    <w:rsidRoot w:val="4C695647"/>
    <w:rsid w:val="0B381EF4"/>
    <w:rsid w:val="236E69A3"/>
    <w:rsid w:val="2BE17963"/>
    <w:rsid w:val="49000EB1"/>
    <w:rsid w:val="4A4128AF"/>
    <w:rsid w:val="4C695647"/>
    <w:rsid w:val="52CD6993"/>
    <w:rsid w:val="742E63A7"/>
    <w:rsid w:val="7E18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246</Words>
  <Characters>249</Characters>
  <Lines>0</Lines>
  <Paragraphs>0</Paragraphs>
  <TotalTime>0</TotalTime>
  <ScaleCrop>false</ScaleCrop>
  <LinksUpToDate>false</LinksUpToDate>
  <CharactersWithSpaces>249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2024-06-03T01:17:00Z</dcterms:created>
  <dc:creator>唐飛(楗鈞）</dc:creator>
  <cp:lastModifiedBy>DH</cp:lastModifiedBy>
  <dcterms:modified xsi:type="dcterms:W3CDTF">2024-06-04T03:38:40Z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0A080886B27549CCA353FA3E6566E900_13</vt:lpwstr>
  </property>
</Properties>
</file>