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4D2" w:rsidRPr="00671233" w:rsidRDefault="006E14D2" w:rsidP="006E14D2">
      <w:pPr>
        <w:widowControl/>
        <w:spacing w:line="560" w:lineRule="exact"/>
        <w:rPr>
          <w:rFonts w:eastAsia="黑体"/>
          <w:kern w:val="0"/>
          <w:sz w:val="32"/>
          <w:szCs w:val="32"/>
        </w:rPr>
      </w:pPr>
      <w:r w:rsidRPr="00671233">
        <w:rPr>
          <w:rFonts w:eastAsia="黑体"/>
          <w:kern w:val="0"/>
          <w:sz w:val="32"/>
          <w:szCs w:val="32"/>
        </w:rPr>
        <w:t>附件</w:t>
      </w:r>
      <w:r w:rsidRPr="00671233">
        <w:rPr>
          <w:rFonts w:eastAsia="黑体"/>
          <w:kern w:val="0"/>
          <w:sz w:val="32"/>
          <w:szCs w:val="32"/>
        </w:rPr>
        <w:t>1</w:t>
      </w:r>
    </w:p>
    <w:p w:rsidR="006E14D2" w:rsidRPr="00671233" w:rsidRDefault="006E14D2" w:rsidP="006E14D2">
      <w:pPr>
        <w:widowControl/>
        <w:spacing w:line="560" w:lineRule="exact"/>
        <w:jc w:val="center"/>
        <w:rPr>
          <w:rFonts w:eastAsia="华文中宋"/>
          <w:b/>
          <w:bCs/>
          <w:kern w:val="0"/>
          <w:sz w:val="44"/>
          <w:szCs w:val="44"/>
        </w:rPr>
      </w:pPr>
      <w:r w:rsidRPr="00671233">
        <w:rPr>
          <w:rFonts w:eastAsia="华文中宋"/>
          <w:b/>
          <w:bCs/>
          <w:kern w:val="0"/>
          <w:sz w:val="44"/>
          <w:szCs w:val="44"/>
        </w:rPr>
        <w:t>依法治校改革试点校名单</w:t>
      </w:r>
    </w:p>
    <w:p w:rsidR="006E14D2" w:rsidRPr="00671233" w:rsidRDefault="006E14D2" w:rsidP="006E14D2">
      <w:pPr>
        <w:widowControl/>
        <w:spacing w:line="560" w:lineRule="exact"/>
        <w:jc w:val="center"/>
        <w:rPr>
          <w:rFonts w:eastAsia="华文中宋"/>
          <w:b/>
          <w:bCs/>
          <w:kern w:val="0"/>
          <w:sz w:val="44"/>
          <w:szCs w:val="44"/>
        </w:rPr>
      </w:pP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1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南京大学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2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东南大学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kern w:val="0"/>
          <w:sz w:val="32"/>
          <w:szCs w:val="32"/>
        </w:rPr>
        <w:t>3</w:t>
      </w:r>
      <w:r w:rsidRPr="00671233">
        <w:rPr>
          <w:rFonts w:eastAsia="仿宋_GB2312"/>
          <w:kern w:val="0"/>
          <w:sz w:val="32"/>
          <w:szCs w:val="32"/>
        </w:rPr>
        <w:t>．河海大学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4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南京邮电大学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5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南京林业大学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6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南京信息工程大学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7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南京师范大学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8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南京财经大学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9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南京医科大学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10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南京森林警察学院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11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江南大学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12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常州工学院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13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苏州大学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14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南通大学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15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淮阴工学院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16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盐城师范学院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17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南京铁道职业技术学院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18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南京科技职业学院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19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江南影视艺术职业学院</w:t>
      </w:r>
    </w:p>
    <w:p w:rsidR="006E14D2" w:rsidRPr="00671233" w:rsidRDefault="006E14D2" w:rsidP="006E14D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 w:rsidRPr="00671233">
        <w:rPr>
          <w:rFonts w:eastAsia="仿宋_GB2312"/>
          <w:sz w:val="32"/>
          <w:szCs w:val="32"/>
        </w:rPr>
        <w:t>20</w:t>
      </w:r>
      <w:r w:rsidRPr="00671233">
        <w:rPr>
          <w:rFonts w:eastAsia="仿宋_GB2312"/>
          <w:sz w:val="32"/>
          <w:szCs w:val="32"/>
        </w:rPr>
        <w:t>．</w:t>
      </w:r>
      <w:r w:rsidRPr="00671233">
        <w:rPr>
          <w:rFonts w:eastAsia="仿宋_GB2312"/>
          <w:kern w:val="0"/>
          <w:sz w:val="32"/>
          <w:szCs w:val="32"/>
        </w:rPr>
        <w:t>苏州经贸职业技术学院</w:t>
      </w:r>
    </w:p>
    <w:p w:rsidR="00196AAA" w:rsidRPr="006E14D2" w:rsidRDefault="00196AAA">
      <w:bookmarkStart w:id="0" w:name="_GoBack"/>
      <w:bookmarkEnd w:id="0"/>
    </w:p>
    <w:sectPr w:rsidR="00196AAA" w:rsidRPr="006E14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14D2"/>
    <w:rsid w:val="00196AAA"/>
    <w:rsid w:val="006E1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4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4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182</Characters>
  <Application>Microsoft Office Word</Application>
  <DocSecurity>0</DocSecurity>
  <Lines>1</Lines>
  <Paragraphs>1</Paragraphs>
  <ScaleCrop>false</ScaleCrop>
  <Company>JSJYT</Company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2018-08-08T01:41:00Z</dcterms:created>
  <dcterms:modified xsi:type="dcterms:W3CDTF">2018-08-08T01:41:00Z</dcterms:modified>
</cp:coreProperties>
</file>