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11C6" w:rsidRPr="00DF0D9F" w:rsidRDefault="00FC11C6" w:rsidP="00FC11C6">
      <w:pPr>
        <w:pStyle w:val="a6"/>
        <w:ind w:firstLineChars="0" w:firstLine="0"/>
      </w:pPr>
      <w:bookmarkStart w:id="0" w:name="_GoBack"/>
      <w:bookmarkEnd w:id="0"/>
      <w:r w:rsidRPr="00DF0D9F">
        <w:t>附件</w:t>
      </w:r>
      <w:r w:rsidRPr="00DF0D9F">
        <w:t>4</w:t>
      </w:r>
    </w:p>
    <w:p w:rsidR="00FC11C6" w:rsidRPr="00DF0D9F" w:rsidRDefault="00FC11C6" w:rsidP="00FC11C6"/>
    <w:p w:rsidR="00FC11C6" w:rsidRPr="00DF0D9F" w:rsidRDefault="00FC11C6" w:rsidP="00FC11C6">
      <w:pPr>
        <w:pStyle w:val="a7"/>
        <w:rPr>
          <w:rFonts w:eastAsia="方正小标宋简体"/>
        </w:rPr>
      </w:pPr>
      <w:r w:rsidRPr="00DF0D9F">
        <w:rPr>
          <w:rFonts w:eastAsia="方正小标宋简体"/>
        </w:rPr>
        <w:t>学校燃气安全排查整治情况统计月报表</w:t>
      </w:r>
    </w:p>
    <w:p w:rsidR="00FC11C6" w:rsidRPr="00DF0D9F" w:rsidRDefault="00FC11C6" w:rsidP="00FC11C6">
      <w:pPr>
        <w:pStyle w:val="a8"/>
        <w:spacing w:afterLines="50" w:after="156"/>
        <w:ind w:firstLine="6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291"/>
        <w:gridCol w:w="1291"/>
        <w:gridCol w:w="1279"/>
        <w:gridCol w:w="1304"/>
        <w:gridCol w:w="1186"/>
        <w:gridCol w:w="1103"/>
        <w:gridCol w:w="1187"/>
        <w:gridCol w:w="1187"/>
        <w:gridCol w:w="1248"/>
        <w:gridCol w:w="1084"/>
      </w:tblGrid>
      <w:tr w:rsidR="00FC11C6" w:rsidRPr="00DF0D9F" w:rsidTr="008A1BCB">
        <w:trPr>
          <w:trHeight w:val="737"/>
          <w:jc w:val="center"/>
        </w:trPr>
        <w:tc>
          <w:tcPr>
            <w:tcW w:w="1267" w:type="dxa"/>
            <w:vMerge w:val="restart"/>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用气学校总数（所）</w:t>
            </w:r>
          </w:p>
        </w:tc>
        <w:tc>
          <w:tcPr>
            <w:tcW w:w="5468" w:type="dxa"/>
            <w:gridSpan w:val="4"/>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用气学校自查情况</w:t>
            </w:r>
          </w:p>
        </w:tc>
        <w:tc>
          <w:tcPr>
            <w:tcW w:w="7439" w:type="dxa"/>
            <w:gridSpan w:val="6"/>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教育主管部门检查情况</w:t>
            </w:r>
          </w:p>
        </w:tc>
      </w:tr>
      <w:tr w:rsidR="00FC11C6" w:rsidRPr="00DF0D9F" w:rsidTr="008A1BCB">
        <w:trPr>
          <w:trHeight w:val="534"/>
          <w:jc w:val="center"/>
        </w:trPr>
        <w:tc>
          <w:tcPr>
            <w:tcW w:w="1267"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367" w:type="dxa"/>
            <w:vMerge w:val="restart"/>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已开展自查用气学校（所）</w:t>
            </w:r>
          </w:p>
        </w:tc>
        <w:tc>
          <w:tcPr>
            <w:tcW w:w="1367" w:type="dxa"/>
            <w:vMerge w:val="restart"/>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已张贴公示牌（</w:t>
            </w:r>
            <w:proofErr w:type="gramStart"/>
            <w:r w:rsidRPr="00DF0D9F">
              <w:rPr>
                <w:rFonts w:eastAsia="黑体"/>
                <w:sz w:val="24"/>
                <w:szCs w:val="28"/>
              </w:rPr>
              <w:t>个</w:t>
            </w:r>
            <w:proofErr w:type="gramEnd"/>
            <w:r w:rsidRPr="00DF0D9F">
              <w:rPr>
                <w:rFonts w:eastAsia="黑体"/>
                <w:sz w:val="24"/>
                <w:szCs w:val="28"/>
              </w:rPr>
              <w:t>）</w:t>
            </w:r>
          </w:p>
        </w:tc>
        <w:tc>
          <w:tcPr>
            <w:tcW w:w="2734" w:type="dxa"/>
            <w:gridSpan w:val="2"/>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自查发现问题隐患</w:t>
            </w:r>
          </w:p>
        </w:tc>
        <w:tc>
          <w:tcPr>
            <w:tcW w:w="1239" w:type="dxa"/>
            <w:vMerge w:val="restart"/>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成立检查组（</w:t>
            </w:r>
            <w:proofErr w:type="gramStart"/>
            <w:r w:rsidRPr="00DF0D9F">
              <w:rPr>
                <w:rFonts w:eastAsia="黑体"/>
                <w:sz w:val="24"/>
                <w:szCs w:val="28"/>
              </w:rPr>
              <w:t>个</w:t>
            </w:r>
            <w:proofErr w:type="gramEnd"/>
            <w:r w:rsidRPr="00DF0D9F">
              <w:rPr>
                <w:rFonts w:eastAsia="黑体"/>
                <w:sz w:val="24"/>
                <w:szCs w:val="28"/>
              </w:rPr>
              <w:t>）</w:t>
            </w:r>
          </w:p>
        </w:tc>
        <w:tc>
          <w:tcPr>
            <w:tcW w:w="1240" w:type="dxa"/>
            <w:vMerge w:val="restart"/>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出动检查人次</w:t>
            </w:r>
          </w:p>
        </w:tc>
        <w:tc>
          <w:tcPr>
            <w:tcW w:w="1240" w:type="dxa"/>
            <w:vMerge w:val="restart"/>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检查学校（所）</w:t>
            </w:r>
          </w:p>
        </w:tc>
        <w:tc>
          <w:tcPr>
            <w:tcW w:w="2554" w:type="dxa"/>
            <w:gridSpan w:val="2"/>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检查发现问题隐患</w:t>
            </w:r>
          </w:p>
        </w:tc>
        <w:tc>
          <w:tcPr>
            <w:tcW w:w="1166" w:type="dxa"/>
            <w:vMerge w:val="restart"/>
            <w:shd w:val="clear" w:color="auto" w:fill="auto"/>
            <w:vAlign w:val="center"/>
          </w:tcPr>
          <w:p w:rsidR="00FC11C6" w:rsidRDefault="00FC11C6" w:rsidP="008A1BCB">
            <w:pPr>
              <w:spacing w:line="360" w:lineRule="exact"/>
              <w:jc w:val="center"/>
              <w:rPr>
                <w:rFonts w:eastAsia="黑体"/>
                <w:sz w:val="24"/>
                <w:szCs w:val="28"/>
              </w:rPr>
            </w:pPr>
            <w:r w:rsidRPr="00DF0D9F">
              <w:rPr>
                <w:rFonts w:eastAsia="黑体"/>
                <w:sz w:val="24"/>
                <w:szCs w:val="28"/>
              </w:rPr>
              <w:t>罚款</w:t>
            </w:r>
          </w:p>
          <w:p w:rsidR="00FC11C6" w:rsidRPr="00DF0D9F" w:rsidRDefault="00FC11C6" w:rsidP="008A1BCB">
            <w:pPr>
              <w:spacing w:line="360" w:lineRule="exact"/>
              <w:jc w:val="center"/>
              <w:rPr>
                <w:rFonts w:eastAsia="黑体"/>
                <w:sz w:val="24"/>
                <w:szCs w:val="28"/>
              </w:rPr>
            </w:pPr>
            <w:r w:rsidRPr="00DF0D9F">
              <w:rPr>
                <w:rFonts w:eastAsia="黑体"/>
                <w:sz w:val="24"/>
                <w:szCs w:val="28"/>
              </w:rPr>
              <w:t>（万元）</w:t>
            </w:r>
          </w:p>
        </w:tc>
      </w:tr>
      <w:tr w:rsidR="00FC11C6" w:rsidRPr="00DF0D9F" w:rsidTr="008A1BCB">
        <w:trPr>
          <w:trHeight w:val="360"/>
          <w:jc w:val="center"/>
        </w:trPr>
        <w:tc>
          <w:tcPr>
            <w:tcW w:w="1267"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367"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367"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352" w:type="dxa"/>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总数（项）</w:t>
            </w:r>
          </w:p>
        </w:tc>
        <w:tc>
          <w:tcPr>
            <w:tcW w:w="1382" w:type="dxa"/>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已整改</w:t>
            </w:r>
          </w:p>
          <w:p w:rsidR="00FC11C6" w:rsidRPr="00DF0D9F" w:rsidRDefault="00FC11C6" w:rsidP="008A1BCB">
            <w:pPr>
              <w:spacing w:line="360" w:lineRule="exact"/>
              <w:jc w:val="center"/>
              <w:rPr>
                <w:rFonts w:eastAsia="黑体"/>
                <w:sz w:val="24"/>
                <w:szCs w:val="28"/>
              </w:rPr>
            </w:pPr>
            <w:r w:rsidRPr="00DF0D9F">
              <w:rPr>
                <w:rFonts w:eastAsia="黑体"/>
                <w:sz w:val="24"/>
                <w:szCs w:val="28"/>
              </w:rPr>
              <w:t>（项）</w:t>
            </w:r>
          </w:p>
        </w:tc>
        <w:tc>
          <w:tcPr>
            <w:tcW w:w="1239"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240"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240" w:type="dxa"/>
            <w:vMerge/>
            <w:shd w:val="clear" w:color="auto" w:fill="auto"/>
            <w:vAlign w:val="center"/>
          </w:tcPr>
          <w:p w:rsidR="00FC11C6" w:rsidRPr="00DF0D9F" w:rsidRDefault="00FC11C6" w:rsidP="008A1BCB">
            <w:pPr>
              <w:spacing w:line="360" w:lineRule="exact"/>
              <w:jc w:val="center"/>
              <w:rPr>
                <w:rFonts w:eastAsia="黑体"/>
                <w:sz w:val="24"/>
                <w:szCs w:val="28"/>
              </w:rPr>
            </w:pPr>
          </w:p>
        </w:tc>
        <w:tc>
          <w:tcPr>
            <w:tcW w:w="1240" w:type="dxa"/>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总数（项）</w:t>
            </w:r>
          </w:p>
        </w:tc>
        <w:tc>
          <w:tcPr>
            <w:tcW w:w="1314" w:type="dxa"/>
            <w:shd w:val="clear" w:color="auto" w:fill="auto"/>
            <w:vAlign w:val="center"/>
          </w:tcPr>
          <w:p w:rsidR="00FC11C6" w:rsidRPr="00DF0D9F" w:rsidRDefault="00FC11C6" w:rsidP="008A1BCB">
            <w:pPr>
              <w:spacing w:line="360" w:lineRule="exact"/>
              <w:jc w:val="center"/>
              <w:rPr>
                <w:rFonts w:eastAsia="黑体"/>
                <w:sz w:val="24"/>
                <w:szCs w:val="28"/>
              </w:rPr>
            </w:pPr>
            <w:r w:rsidRPr="00DF0D9F">
              <w:rPr>
                <w:rFonts w:eastAsia="黑体"/>
                <w:sz w:val="24"/>
                <w:szCs w:val="28"/>
              </w:rPr>
              <w:t>已整改（项）</w:t>
            </w:r>
          </w:p>
        </w:tc>
        <w:tc>
          <w:tcPr>
            <w:tcW w:w="1166" w:type="dxa"/>
            <w:vMerge/>
            <w:shd w:val="clear" w:color="auto" w:fill="auto"/>
            <w:vAlign w:val="center"/>
          </w:tcPr>
          <w:p w:rsidR="00FC11C6" w:rsidRPr="00DF0D9F" w:rsidRDefault="00FC11C6" w:rsidP="008A1BCB">
            <w:pPr>
              <w:spacing w:line="360" w:lineRule="exact"/>
              <w:jc w:val="center"/>
              <w:rPr>
                <w:rFonts w:eastAsia="黑体"/>
                <w:sz w:val="24"/>
                <w:szCs w:val="28"/>
              </w:rPr>
            </w:pPr>
          </w:p>
        </w:tc>
      </w:tr>
      <w:tr w:rsidR="00FC11C6" w:rsidRPr="00DF0D9F" w:rsidTr="008A1BCB">
        <w:trPr>
          <w:trHeight w:val="737"/>
          <w:jc w:val="center"/>
        </w:trPr>
        <w:tc>
          <w:tcPr>
            <w:tcW w:w="1267" w:type="dxa"/>
            <w:shd w:val="clear" w:color="auto" w:fill="auto"/>
            <w:vAlign w:val="center"/>
          </w:tcPr>
          <w:p w:rsidR="00FC11C6" w:rsidRPr="00DF0D9F" w:rsidRDefault="00FC11C6" w:rsidP="008A1BCB">
            <w:pPr>
              <w:spacing w:line="360" w:lineRule="exact"/>
              <w:jc w:val="center"/>
              <w:rPr>
                <w:sz w:val="24"/>
                <w:szCs w:val="28"/>
              </w:rPr>
            </w:pPr>
          </w:p>
        </w:tc>
        <w:tc>
          <w:tcPr>
            <w:tcW w:w="1367" w:type="dxa"/>
            <w:shd w:val="clear" w:color="auto" w:fill="auto"/>
            <w:vAlign w:val="center"/>
          </w:tcPr>
          <w:p w:rsidR="00FC11C6" w:rsidRPr="00DF0D9F" w:rsidRDefault="00FC11C6" w:rsidP="008A1BCB">
            <w:pPr>
              <w:spacing w:line="360" w:lineRule="exact"/>
              <w:jc w:val="center"/>
              <w:rPr>
                <w:sz w:val="24"/>
                <w:szCs w:val="28"/>
              </w:rPr>
            </w:pPr>
          </w:p>
        </w:tc>
        <w:tc>
          <w:tcPr>
            <w:tcW w:w="1367" w:type="dxa"/>
            <w:shd w:val="clear" w:color="auto" w:fill="auto"/>
            <w:vAlign w:val="center"/>
          </w:tcPr>
          <w:p w:rsidR="00FC11C6" w:rsidRPr="00DF0D9F" w:rsidRDefault="00FC11C6" w:rsidP="008A1BCB">
            <w:pPr>
              <w:spacing w:line="360" w:lineRule="exact"/>
              <w:jc w:val="center"/>
              <w:rPr>
                <w:sz w:val="24"/>
                <w:szCs w:val="28"/>
              </w:rPr>
            </w:pPr>
          </w:p>
        </w:tc>
        <w:tc>
          <w:tcPr>
            <w:tcW w:w="1352" w:type="dxa"/>
            <w:shd w:val="clear" w:color="auto" w:fill="auto"/>
            <w:vAlign w:val="center"/>
          </w:tcPr>
          <w:p w:rsidR="00FC11C6" w:rsidRPr="00DF0D9F" w:rsidRDefault="00FC11C6" w:rsidP="008A1BCB">
            <w:pPr>
              <w:spacing w:line="360" w:lineRule="exact"/>
              <w:jc w:val="center"/>
              <w:rPr>
                <w:sz w:val="24"/>
                <w:szCs w:val="28"/>
              </w:rPr>
            </w:pPr>
          </w:p>
        </w:tc>
        <w:tc>
          <w:tcPr>
            <w:tcW w:w="1382" w:type="dxa"/>
            <w:shd w:val="clear" w:color="auto" w:fill="auto"/>
            <w:vAlign w:val="center"/>
          </w:tcPr>
          <w:p w:rsidR="00FC11C6" w:rsidRPr="00DF0D9F" w:rsidRDefault="00FC11C6" w:rsidP="008A1BCB">
            <w:pPr>
              <w:spacing w:line="360" w:lineRule="exact"/>
              <w:jc w:val="center"/>
              <w:rPr>
                <w:sz w:val="24"/>
                <w:szCs w:val="28"/>
              </w:rPr>
            </w:pPr>
          </w:p>
        </w:tc>
        <w:tc>
          <w:tcPr>
            <w:tcW w:w="1239" w:type="dxa"/>
            <w:shd w:val="clear" w:color="auto" w:fill="auto"/>
            <w:vAlign w:val="center"/>
          </w:tcPr>
          <w:p w:rsidR="00FC11C6" w:rsidRPr="00DF0D9F" w:rsidRDefault="00FC11C6" w:rsidP="008A1BCB">
            <w:pPr>
              <w:spacing w:line="360" w:lineRule="exact"/>
              <w:jc w:val="center"/>
              <w:rPr>
                <w:sz w:val="24"/>
                <w:szCs w:val="28"/>
              </w:rPr>
            </w:pPr>
          </w:p>
        </w:tc>
        <w:tc>
          <w:tcPr>
            <w:tcW w:w="1240" w:type="dxa"/>
            <w:shd w:val="clear" w:color="auto" w:fill="auto"/>
            <w:vAlign w:val="center"/>
          </w:tcPr>
          <w:p w:rsidR="00FC11C6" w:rsidRPr="00DF0D9F" w:rsidRDefault="00FC11C6" w:rsidP="008A1BCB">
            <w:pPr>
              <w:spacing w:line="360" w:lineRule="exact"/>
              <w:jc w:val="center"/>
              <w:rPr>
                <w:sz w:val="24"/>
                <w:szCs w:val="28"/>
              </w:rPr>
            </w:pPr>
          </w:p>
        </w:tc>
        <w:tc>
          <w:tcPr>
            <w:tcW w:w="1240" w:type="dxa"/>
            <w:shd w:val="clear" w:color="auto" w:fill="auto"/>
            <w:vAlign w:val="center"/>
          </w:tcPr>
          <w:p w:rsidR="00FC11C6" w:rsidRPr="00DF0D9F" w:rsidRDefault="00FC11C6" w:rsidP="008A1BCB">
            <w:pPr>
              <w:spacing w:line="360" w:lineRule="exact"/>
              <w:jc w:val="center"/>
              <w:rPr>
                <w:sz w:val="24"/>
                <w:szCs w:val="28"/>
              </w:rPr>
            </w:pPr>
          </w:p>
        </w:tc>
        <w:tc>
          <w:tcPr>
            <w:tcW w:w="1240" w:type="dxa"/>
            <w:shd w:val="clear" w:color="auto" w:fill="auto"/>
            <w:vAlign w:val="center"/>
          </w:tcPr>
          <w:p w:rsidR="00FC11C6" w:rsidRPr="00DF0D9F" w:rsidRDefault="00FC11C6" w:rsidP="008A1BCB">
            <w:pPr>
              <w:spacing w:line="360" w:lineRule="exact"/>
              <w:jc w:val="center"/>
              <w:rPr>
                <w:sz w:val="24"/>
                <w:szCs w:val="28"/>
              </w:rPr>
            </w:pPr>
          </w:p>
        </w:tc>
        <w:tc>
          <w:tcPr>
            <w:tcW w:w="1314" w:type="dxa"/>
            <w:shd w:val="clear" w:color="auto" w:fill="auto"/>
            <w:vAlign w:val="center"/>
          </w:tcPr>
          <w:p w:rsidR="00FC11C6" w:rsidRPr="00DF0D9F" w:rsidRDefault="00FC11C6" w:rsidP="008A1BCB">
            <w:pPr>
              <w:spacing w:line="360" w:lineRule="exact"/>
              <w:jc w:val="center"/>
              <w:rPr>
                <w:sz w:val="24"/>
                <w:szCs w:val="28"/>
              </w:rPr>
            </w:pPr>
          </w:p>
        </w:tc>
        <w:tc>
          <w:tcPr>
            <w:tcW w:w="1166" w:type="dxa"/>
            <w:shd w:val="clear" w:color="auto" w:fill="auto"/>
            <w:vAlign w:val="center"/>
          </w:tcPr>
          <w:p w:rsidR="00FC11C6" w:rsidRPr="00DF0D9F" w:rsidRDefault="00FC11C6" w:rsidP="008A1BCB">
            <w:pPr>
              <w:spacing w:line="360" w:lineRule="exact"/>
              <w:jc w:val="center"/>
              <w:rPr>
                <w:sz w:val="24"/>
                <w:szCs w:val="28"/>
              </w:rPr>
            </w:pPr>
          </w:p>
        </w:tc>
      </w:tr>
      <w:tr w:rsidR="00FC11C6" w:rsidRPr="00DF0D9F" w:rsidTr="008A1BCB">
        <w:trPr>
          <w:trHeight w:val="737"/>
          <w:jc w:val="center"/>
        </w:trPr>
        <w:tc>
          <w:tcPr>
            <w:tcW w:w="1267" w:type="dxa"/>
            <w:shd w:val="clear" w:color="auto" w:fill="auto"/>
            <w:vAlign w:val="center"/>
          </w:tcPr>
          <w:p w:rsidR="00FC11C6" w:rsidRPr="00DF0D9F" w:rsidRDefault="00FC11C6" w:rsidP="008A1BCB">
            <w:pPr>
              <w:spacing w:line="360" w:lineRule="exact"/>
              <w:jc w:val="center"/>
              <w:rPr>
                <w:sz w:val="24"/>
                <w:szCs w:val="28"/>
              </w:rPr>
            </w:pPr>
          </w:p>
        </w:tc>
        <w:tc>
          <w:tcPr>
            <w:tcW w:w="1367" w:type="dxa"/>
            <w:shd w:val="clear" w:color="auto" w:fill="auto"/>
            <w:vAlign w:val="center"/>
          </w:tcPr>
          <w:p w:rsidR="00FC11C6" w:rsidRPr="00DF0D9F" w:rsidRDefault="00FC11C6" w:rsidP="008A1BCB">
            <w:pPr>
              <w:spacing w:line="360" w:lineRule="exact"/>
              <w:jc w:val="center"/>
              <w:rPr>
                <w:sz w:val="24"/>
                <w:szCs w:val="28"/>
              </w:rPr>
            </w:pPr>
          </w:p>
        </w:tc>
        <w:tc>
          <w:tcPr>
            <w:tcW w:w="1367" w:type="dxa"/>
            <w:shd w:val="clear" w:color="auto" w:fill="auto"/>
            <w:vAlign w:val="center"/>
          </w:tcPr>
          <w:p w:rsidR="00FC11C6" w:rsidRPr="00DF0D9F" w:rsidRDefault="00FC11C6" w:rsidP="008A1BCB">
            <w:pPr>
              <w:spacing w:line="360" w:lineRule="exact"/>
              <w:jc w:val="center"/>
              <w:rPr>
                <w:sz w:val="24"/>
                <w:szCs w:val="28"/>
              </w:rPr>
            </w:pPr>
          </w:p>
        </w:tc>
        <w:tc>
          <w:tcPr>
            <w:tcW w:w="1352" w:type="dxa"/>
            <w:shd w:val="clear" w:color="auto" w:fill="auto"/>
            <w:vAlign w:val="center"/>
          </w:tcPr>
          <w:p w:rsidR="00FC11C6" w:rsidRPr="00DF0D9F" w:rsidRDefault="00FC11C6" w:rsidP="008A1BCB">
            <w:pPr>
              <w:spacing w:line="360" w:lineRule="exact"/>
              <w:jc w:val="center"/>
              <w:rPr>
                <w:sz w:val="24"/>
                <w:szCs w:val="28"/>
              </w:rPr>
            </w:pPr>
          </w:p>
        </w:tc>
        <w:tc>
          <w:tcPr>
            <w:tcW w:w="1382" w:type="dxa"/>
            <w:shd w:val="clear" w:color="auto" w:fill="auto"/>
            <w:vAlign w:val="center"/>
          </w:tcPr>
          <w:p w:rsidR="00FC11C6" w:rsidRPr="00DF0D9F" w:rsidRDefault="00FC11C6" w:rsidP="008A1BCB">
            <w:pPr>
              <w:spacing w:line="360" w:lineRule="exact"/>
              <w:jc w:val="center"/>
              <w:rPr>
                <w:sz w:val="24"/>
                <w:szCs w:val="28"/>
              </w:rPr>
            </w:pPr>
          </w:p>
        </w:tc>
        <w:tc>
          <w:tcPr>
            <w:tcW w:w="1239" w:type="dxa"/>
            <w:shd w:val="clear" w:color="auto" w:fill="auto"/>
            <w:vAlign w:val="center"/>
          </w:tcPr>
          <w:p w:rsidR="00FC11C6" w:rsidRPr="00DF0D9F" w:rsidRDefault="00FC11C6" w:rsidP="008A1BCB">
            <w:pPr>
              <w:spacing w:line="360" w:lineRule="exact"/>
              <w:jc w:val="center"/>
              <w:rPr>
                <w:sz w:val="24"/>
                <w:szCs w:val="28"/>
              </w:rPr>
            </w:pPr>
          </w:p>
        </w:tc>
        <w:tc>
          <w:tcPr>
            <w:tcW w:w="1240" w:type="dxa"/>
            <w:shd w:val="clear" w:color="auto" w:fill="auto"/>
            <w:vAlign w:val="center"/>
          </w:tcPr>
          <w:p w:rsidR="00FC11C6" w:rsidRPr="00DF0D9F" w:rsidRDefault="00FC11C6" w:rsidP="008A1BCB">
            <w:pPr>
              <w:spacing w:line="360" w:lineRule="exact"/>
              <w:jc w:val="center"/>
              <w:rPr>
                <w:sz w:val="24"/>
                <w:szCs w:val="28"/>
              </w:rPr>
            </w:pPr>
          </w:p>
        </w:tc>
        <w:tc>
          <w:tcPr>
            <w:tcW w:w="1240" w:type="dxa"/>
            <w:shd w:val="clear" w:color="auto" w:fill="auto"/>
            <w:vAlign w:val="center"/>
          </w:tcPr>
          <w:p w:rsidR="00FC11C6" w:rsidRPr="00DF0D9F" w:rsidRDefault="00FC11C6" w:rsidP="008A1BCB">
            <w:pPr>
              <w:spacing w:line="360" w:lineRule="exact"/>
              <w:jc w:val="center"/>
              <w:rPr>
                <w:sz w:val="24"/>
                <w:szCs w:val="28"/>
              </w:rPr>
            </w:pPr>
          </w:p>
        </w:tc>
        <w:tc>
          <w:tcPr>
            <w:tcW w:w="1240" w:type="dxa"/>
            <w:shd w:val="clear" w:color="auto" w:fill="auto"/>
            <w:vAlign w:val="center"/>
          </w:tcPr>
          <w:p w:rsidR="00FC11C6" w:rsidRPr="00DF0D9F" w:rsidRDefault="00FC11C6" w:rsidP="008A1BCB">
            <w:pPr>
              <w:spacing w:line="360" w:lineRule="exact"/>
              <w:jc w:val="center"/>
              <w:rPr>
                <w:sz w:val="24"/>
                <w:szCs w:val="28"/>
              </w:rPr>
            </w:pPr>
          </w:p>
        </w:tc>
        <w:tc>
          <w:tcPr>
            <w:tcW w:w="1314" w:type="dxa"/>
            <w:shd w:val="clear" w:color="auto" w:fill="auto"/>
            <w:vAlign w:val="center"/>
          </w:tcPr>
          <w:p w:rsidR="00FC11C6" w:rsidRPr="00DF0D9F" w:rsidRDefault="00FC11C6" w:rsidP="008A1BCB">
            <w:pPr>
              <w:spacing w:line="360" w:lineRule="exact"/>
              <w:jc w:val="center"/>
              <w:rPr>
                <w:sz w:val="24"/>
                <w:szCs w:val="28"/>
              </w:rPr>
            </w:pPr>
          </w:p>
        </w:tc>
        <w:tc>
          <w:tcPr>
            <w:tcW w:w="1166" w:type="dxa"/>
            <w:shd w:val="clear" w:color="auto" w:fill="auto"/>
            <w:vAlign w:val="center"/>
          </w:tcPr>
          <w:p w:rsidR="00FC11C6" w:rsidRPr="00DF0D9F" w:rsidRDefault="00FC11C6" w:rsidP="008A1BCB">
            <w:pPr>
              <w:spacing w:line="360" w:lineRule="exact"/>
              <w:jc w:val="center"/>
              <w:rPr>
                <w:sz w:val="24"/>
                <w:szCs w:val="28"/>
              </w:rPr>
            </w:pPr>
          </w:p>
        </w:tc>
      </w:tr>
    </w:tbl>
    <w:p w:rsidR="00FC11C6" w:rsidRPr="00DF0D9F" w:rsidRDefault="00FC11C6" w:rsidP="00FC11C6">
      <w:pPr>
        <w:adjustRightInd w:val="0"/>
        <w:spacing w:line="400" w:lineRule="exact"/>
      </w:pPr>
      <w:r w:rsidRPr="00DF0D9F">
        <w:rPr>
          <w:rFonts w:eastAsia="仿宋_GB2312"/>
          <w:sz w:val="24"/>
        </w:rPr>
        <w:t>注：（</w:t>
      </w:r>
      <w:r w:rsidRPr="00DF0D9F">
        <w:rPr>
          <w:rFonts w:eastAsia="仿宋_GB2312"/>
          <w:sz w:val="24"/>
        </w:rPr>
        <w:t>1</w:t>
      </w:r>
      <w:r w:rsidRPr="00DF0D9F">
        <w:rPr>
          <w:rFonts w:eastAsia="仿宋_GB2312"/>
          <w:sz w:val="24"/>
        </w:rPr>
        <w:t>）学校仅填写</w:t>
      </w:r>
      <w:r w:rsidRPr="00DF0D9F">
        <w:rPr>
          <w:rFonts w:eastAsia="仿宋_GB2312"/>
          <w:sz w:val="24"/>
        </w:rPr>
        <w:t>“</w:t>
      </w:r>
      <w:r w:rsidRPr="00DF0D9F">
        <w:rPr>
          <w:rFonts w:eastAsia="仿宋_GB2312"/>
          <w:sz w:val="24"/>
        </w:rPr>
        <w:t>用气学校自查情况</w:t>
      </w:r>
      <w:r w:rsidRPr="00DF0D9F">
        <w:rPr>
          <w:rFonts w:eastAsia="仿宋_GB2312"/>
          <w:sz w:val="24"/>
        </w:rPr>
        <w:t>”</w:t>
      </w:r>
      <w:r w:rsidRPr="00DF0D9F">
        <w:rPr>
          <w:rFonts w:eastAsia="仿宋_GB2312"/>
          <w:sz w:val="24"/>
        </w:rPr>
        <w:t>；（</w:t>
      </w:r>
      <w:r w:rsidRPr="00DF0D9F">
        <w:rPr>
          <w:rFonts w:eastAsia="仿宋_GB2312"/>
          <w:sz w:val="24"/>
        </w:rPr>
        <w:t>2</w:t>
      </w:r>
      <w:r w:rsidRPr="00DF0D9F">
        <w:rPr>
          <w:rFonts w:eastAsia="仿宋_GB2312"/>
          <w:sz w:val="24"/>
        </w:rPr>
        <w:t>）</w:t>
      </w:r>
      <w:r w:rsidRPr="00DF0D9F">
        <w:rPr>
          <w:rFonts w:eastAsia="仿宋_GB2312"/>
          <w:sz w:val="24"/>
        </w:rPr>
        <w:t>“</w:t>
      </w:r>
      <w:r w:rsidRPr="00DF0D9F">
        <w:rPr>
          <w:rFonts w:eastAsia="仿宋_GB2312"/>
          <w:sz w:val="24"/>
        </w:rPr>
        <w:t>罚款</w:t>
      </w:r>
      <w:r w:rsidRPr="00DF0D9F">
        <w:rPr>
          <w:rFonts w:eastAsia="仿宋_GB2312"/>
          <w:sz w:val="24"/>
        </w:rPr>
        <w:t>”</w:t>
      </w:r>
      <w:r w:rsidRPr="00DF0D9F">
        <w:rPr>
          <w:rFonts w:eastAsia="仿宋_GB2312"/>
          <w:sz w:val="24"/>
        </w:rPr>
        <w:t>系由负有安全生产监督管理职责的部门按照安全生产法等相关法律法规规定实施的处罚。</w:t>
      </w:r>
    </w:p>
    <w:p w:rsidR="00FC11C6" w:rsidRPr="00DF0D9F" w:rsidRDefault="00FC11C6" w:rsidP="00FC11C6">
      <w:pPr>
        <w:pStyle w:val="a8"/>
        <w:ind w:firstLineChars="0" w:firstLine="0"/>
      </w:pPr>
    </w:p>
    <w:p w:rsidR="00FC11C6" w:rsidRPr="00DF0D9F" w:rsidRDefault="00FC11C6" w:rsidP="00FC11C6">
      <w:pPr>
        <w:adjustRightInd w:val="0"/>
        <w:spacing w:line="400" w:lineRule="exact"/>
        <w:rPr>
          <w:sz w:val="24"/>
        </w:rPr>
      </w:pPr>
      <w:r w:rsidRPr="00DF0D9F">
        <w:t>报送单位（盖章）：</w:t>
      </w:r>
      <w:r w:rsidRPr="00DF0D9F">
        <w:t xml:space="preserve">                                             </w:t>
      </w:r>
      <w:r w:rsidRPr="00DF0D9F">
        <w:t>报送时间：</w:t>
      </w:r>
      <w:r w:rsidRPr="00DF0D9F">
        <w:t xml:space="preserve">    </w:t>
      </w:r>
      <w:r w:rsidRPr="00DF0D9F">
        <w:t>年</w:t>
      </w:r>
      <w:r w:rsidRPr="00DF0D9F">
        <w:t xml:space="preserve">  </w:t>
      </w:r>
      <w:r w:rsidRPr="00DF0D9F">
        <w:t>月</w:t>
      </w:r>
      <w:r w:rsidRPr="00DF0D9F">
        <w:t xml:space="preserve">  </w:t>
      </w:r>
      <w:r w:rsidRPr="00DF0D9F">
        <w:t>日</w:t>
      </w:r>
    </w:p>
    <w:p w:rsidR="00FC11C6" w:rsidRPr="008A1BCB" w:rsidRDefault="00FC11C6" w:rsidP="00FC11C6">
      <w:pPr>
        <w:spacing w:line="560" w:lineRule="exact"/>
        <w:rPr>
          <w:rFonts w:eastAsia="仿宋_GB2312"/>
          <w:sz w:val="32"/>
          <w:szCs w:val="32"/>
        </w:rPr>
      </w:pPr>
      <w:r w:rsidRPr="00DF0D9F">
        <w:rPr>
          <w:rFonts w:eastAsia="仿宋_GB2312"/>
          <w:sz w:val="32"/>
          <w:szCs w:val="32"/>
        </w:rPr>
        <w:t xml:space="preserve"> </w:t>
      </w:r>
    </w:p>
    <w:p w:rsidR="002C518D" w:rsidRPr="00FC11C6" w:rsidRDefault="002C518D"/>
    <w:sectPr w:rsidR="002C518D" w:rsidRPr="00FC11C6" w:rsidSect="009940E2">
      <w:footerReference w:type="even" r:id="rId7"/>
      <w:footerReference w:type="default" r:id="rId8"/>
      <w:pgSz w:w="16838" w:h="11906" w:orient="landscape" w:code="9"/>
      <w:pgMar w:top="1531" w:right="2098" w:bottom="1531" w:left="1588"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5A2F" w:rsidRDefault="00E15A2F" w:rsidP="00FC11C6">
      <w:r>
        <w:separator/>
      </w:r>
    </w:p>
  </w:endnote>
  <w:endnote w:type="continuationSeparator" w:id="0">
    <w:p w:rsidR="00E15A2F" w:rsidRDefault="00E15A2F" w:rsidP="00FC1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方正黑体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9D3C1B"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E15A2F"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9D3C1B"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D54C95">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E15A2F"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5A2F" w:rsidRDefault="00E15A2F" w:rsidP="00FC11C6">
      <w:r>
        <w:separator/>
      </w:r>
    </w:p>
  </w:footnote>
  <w:footnote w:type="continuationSeparator" w:id="0">
    <w:p w:rsidR="00E15A2F" w:rsidRDefault="00E15A2F" w:rsidP="00FC11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830"/>
    <w:rsid w:val="00005830"/>
    <w:rsid w:val="002C518D"/>
    <w:rsid w:val="009D3C1B"/>
    <w:rsid w:val="00D54C95"/>
    <w:rsid w:val="00E15A2F"/>
    <w:rsid w:val="00FC11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11C6"/>
    <w:pPr>
      <w:widowControl w:val="0"/>
      <w:jc w:val="both"/>
    </w:pPr>
    <w:rPr>
      <w:rFonts w:ascii="Times New Roman" w:eastAsia="宋体" w:hAnsi="Times New Roman" w:cs="Times New Roman"/>
      <w:szCs w:val="24"/>
    </w:rPr>
  </w:style>
  <w:style w:type="paragraph" w:styleId="3">
    <w:name w:val="heading 3"/>
    <w:basedOn w:val="a"/>
    <w:next w:val="a"/>
    <w:link w:val="3Char"/>
    <w:semiHidden/>
    <w:unhideWhenUsed/>
    <w:qFormat/>
    <w:rsid w:val="00FC11C6"/>
    <w:pPr>
      <w:keepNext/>
      <w:keepLines/>
      <w:autoSpaceDE w:val="0"/>
      <w:autoSpaceDN w:val="0"/>
      <w:snapToGrid w:val="0"/>
      <w:spacing w:before="260" w:after="260" w:line="416" w:lineRule="atLeast"/>
      <w:ind w:firstLine="624"/>
      <w:outlineLvl w:val="2"/>
    </w:pPr>
    <w:rPr>
      <w:rFonts w:eastAsia="楷体"/>
      <w:bCs/>
      <w:snapToGrid w:val="0"/>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C11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C11C6"/>
    <w:rPr>
      <w:sz w:val="18"/>
      <w:szCs w:val="18"/>
    </w:rPr>
  </w:style>
  <w:style w:type="paragraph" w:styleId="a4">
    <w:name w:val="footer"/>
    <w:basedOn w:val="a"/>
    <w:link w:val="Char0"/>
    <w:uiPriority w:val="99"/>
    <w:unhideWhenUsed/>
    <w:qFormat/>
    <w:rsid w:val="00FC11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FC11C6"/>
    <w:rPr>
      <w:sz w:val="18"/>
      <w:szCs w:val="18"/>
    </w:rPr>
  </w:style>
  <w:style w:type="character" w:customStyle="1" w:styleId="3Char">
    <w:name w:val="标题 3 Char"/>
    <w:basedOn w:val="a0"/>
    <w:link w:val="3"/>
    <w:semiHidden/>
    <w:qFormat/>
    <w:rsid w:val="00FC11C6"/>
    <w:rPr>
      <w:rFonts w:ascii="Times New Roman" w:eastAsia="楷体" w:hAnsi="Times New Roman" w:cs="Times New Roman"/>
      <w:bCs/>
      <w:snapToGrid w:val="0"/>
      <w:kern w:val="0"/>
      <w:sz w:val="32"/>
      <w:szCs w:val="32"/>
    </w:rPr>
  </w:style>
  <w:style w:type="character" w:styleId="a5">
    <w:name w:val="page number"/>
    <w:basedOn w:val="a0"/>
    <w:rsid w:val="00FC11C6"/>
  </w:style>
  <w:style w:type="paragraph" w:customStyle="1" w:styleId="a6">
    <w:name w:val="一级标题"/>
    <w:next w:val="a"/>
    <w:qFormat/>
    <w:rsid w:val="00FC11C6"/>
    <w:pPr>
      <w:snapToGrid w:val="0"/>
      <w:spacing w:line="560" w:lineRule="exact"/>
      <w:ind w:firstLineChars="200" w:firstLine="200"/>
    </w:pPr>
    <w:rPr>
      <w:rFonts w:ascii="Times New Roman" w:eastAsia="方正黑体_GBK" w:hAnsi="Times New Roman" w:cs="Times New Roman"/>
      <w:sz w:val="32"/>
    </w:rPr>
  </w:style>
  <w:style w:type="paragraph" w:customStyle="1" w:styleId="1">
    <w:name w:val="标题1"/>
    <w:basedOn w:val="a"/>
    <w:next w:val="a"/>
    <w:qFormat/>
    <w:rsid w:val="00FC11C6"/>
    <w:pPr>
      <w:tabs>
        <w:tab w:val="left" w:pos="9193"/>
        <w:tab w:val="left" w:pos="9827"/>
      </w:tabs>
      <w:autoSpaceDE w:val="0"/>
      <w:autoSpaceDN w:val="0"/>
      <w:snapToGrid w:val="0"/>
      <w:spacing w:line="640" w:lineRule="atLeast"/>
      <w:jc w:val="center"/>
    </w:pPr>
    <w:rPr>
      <w:rFonts w:eastAsia="方正小标宋_GBK"/>
      <w:snapToGrid w:val="0"/>
      <w:kern w:val="0"/>
      <w:sz w:val="44"/>
      <w:szCs w:val="20"/>
    </w:rPr>
  </w:style>
  <w:style w:type="paragraph" w:customStyle="1" w:styleId="30">
    <w:name w:val="标题3"/>
    <w:basedOn w:val="a"/>
    <w:next w:val="a"/>
    <w:qFormat/>
    <w:rsid w:val="00FC11C6"/>
    <w:pPr>
      <w:autoSpaceDE w:val="0"/>
      <w:autoSpaceDN w:val="0"/>
      <w:snapToGrid w:val="0"/>
      <w:spacing w:line="590" w:lineRule="atLeast"/>
      <w:ind w:firstLine="624"/>
    </w:pPr>
    <w:rPr>
      <w:rFonts w:eastAsia="方正黑体_GBK"/>
      <w:snapToGrid w:val="0"/>
      <w:kern w:val="0"/>
      <w:sz w:val="32"/>
      <w:szCs w:val="20"/>
    </w:rPr>
  </w:style>
  <w:style w:type="paragraph" w:customStyle="1" w:styleId="a7">
    <w:name w:val="文件标题"/>
    <w:next w:val="a"/>
    <w:qFormat/>
    <w:rsid w:val="00FC11C6"/>
    <w:pPr>
      <w:snapToGrid w:val="0"/>
      <w:spacing w:line="560" w:lineRule="exact"/>
      <w:jc w:val="center"/>
    </w:pPr>
    <w:rPr>
      <w:rFonts w:ascii="Times New Roman" w:eastAsia="方正小标宋_GBK" w:hAnsi="Times New Roman" w:cs="Times New Roman"/>
      <w:sz w:val="44"/>
    </w:rPr>
  </w:style>
  <w:style w:type="paragraph" w:customStyle="1" w:styleId="a8">
    <w:name w:val="二级标题"/>
    <w:next w:val="a"/>
    <w:qFormat/>
    <w:rsid w:val="00FC11C6"/>
    <w:pPr>
      <w:snapToGrid w:val="0"/>
      <w:spacing w:line="560" w:lineRule="exact"/>
      <w:ind w:firstLineChars="200" w:firstLine="200"/>
    </w:pPr>
    <w:rPr>
      <w:rFonts w:ascii="Times New Roman" w:eastAsia="方正楷体_GBK" w:hAnsi="Times New Roman" w:cs="Times New Roman"/>
      <w:sz w:val="32"/>
    </w:rPr>
  </w:style>
  <w:style w:type="paragraph" w:styleId="a9">
    <w:name w:val="Balloon Text"/>
    <w:basedOn w:val="a"/>
    <w:link w:val="Char1"/>
    <w:uiPriority w:val="99"/>
    <w:semiHidden/>
    <w:unhideWhenUsed/>
    <w:rsid w:val="00FC11C6"/>
    <w:rPr>
      <w:sz w:val="18"/>
      <w:szCs w:val="18"/>
    </w:rPr>
  </w:style>
  <w:style w:type="character" w:customStyle="1" w:styleId="Char1">
    <w:name w:val="批注框文本 Char"/>
    <w:basedOn w:val="a0"/>
    <w:link w:val="a9"/>
    <w:uiPriority w:val="99"/>
    <w:semiHidden/>
    <w:rsid w:val="00FC11C6"/>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11C6"/>
    <w:pPr>
      <w:widowControl w:val="0"/>
      <w:jc w:val="both"/>
    </w:pPr>
    <w:rPr>
      <w:rFonts w:ascii="Times New Roman" w:eastAsia="宋体" w:hAnsi="Times New Roman" w:cs="Times New Roman"/>
      <w:szCs w:val="24"/>
    </w:rPr>
  </w:style>
  <w:style w:type="paragraph" w:styleId="3">
    <w:name w:val="heading 3"/>
    <w:basedOn w:val="a"/>
    <w:next w:val="a"/>
    <w:link w:val="3Char"/>
    <w:semiHidden/>
    <w:unhideWhenUsed/>
    <w:qFormat/>
    <w:rsid w:val="00FC11C6"/>
    <w:pPr>
      <w:keepNext/>
      <w:keepLines/>
      <w:autoSpaceDE w:val="0"/>
      <w:autoSpaceDN w:val="0"/>
      <w:snapToGrid w:val="0"/>
      <w:spacing w:before="260" w:after="260" w:line="416" w:lineRule="atLeast"/>
      <w:ind w:firstLine="624"/>
      <w:outlineLvl w:val="2"/>
    </w:pPr>
    <w:rPr>
      <w:rFonts w:eastAsia="楷体"/>
      <w:bCs/>
      <w:snapToGrid w:val="0"/>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C11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C11C6"/>
    <w:rPr>
      <w:sz w:val="18"/>
      <w:szCs w:val="18"/>
    </w:rPr>
  </w:style>
  <w:style w:type="paragraph" w:styleId="a4">
    <w:name w:val="footer"/>
    <w:basedOn w:val="a"/>
    <w:link w:val="Char0"/>
    <w:uiPriority w:val="99"/>
    <w:unhideWhenUsed/>
    <w:qFormat/>
    <w:rsid w:val="00FC11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FC11C6"/>
    <w:rPr>
      <w:sz w:val="18"/>
      <w:szCs w:val="18"/>
    </w:rPr>
  </w:style>
  <w:style w:type="character" w:customStyle="1" w:styleId="3Char">
    <w:name w:val="标题 3 Char"/>
    <w:basedOn w:val="a0"/>
    <w:link w:val="3"/>
    <w:semiHidden/>
    <w:qFormat/>
    <w:rsid w:val="00FC11C6"/>
    <w:rPr>
      <w:rFonts w:ascii="Times New Roman" w:eastAsia="楷体" w:hAnsi="Times New Roman" w:cs="Times New Roman"/>
      <w:bCs/>
      <w:snapToGrid w:val="0"/>
      <w:kern w:val="0"/>
      <w:sz w:val="32"/>
      <w:szCs w:val="32"/>
    </w:rPr>
  </w:style>
  <w:style w:type="character" w:styleId="a5">
    <w:name w:val="page number"/>
    <w:basedOn w:val="a0"/>
    <w:rsid w:val="00FC11C6"/>
  </w:style>
  <w:style w:type="paragraph" w:customStyle="1" w:styleId="a6">
    <w:name w:val="一级标题"/>
    <w:next w:val="a"/>
    <w:qFormat/>
    <w:rsid w:val="00FC11C6"/>
    <w:pPr>
      <w:snapToGrid w:val="0"/>
      <w:spacing w:line="560" w:lineRule="exact"/>
      <w:ind w:firstLineChars="200" w:firstLine="200"/>
    </w:pPr>
    <w:rPr>
      <w:rFonts w:ascii="Times New Roman" w:eastAsia="方正黑体_GBK" w:hAnsi="Times New Roman" w:cs="Times New Roman"/>
      <w:sz w:val="32"/>
    </w:rPr>
  </w:style>
  <w:style w:type="paragraph" w:customStyle="1" w:styleId="1">
    <w:name w:val="标题1"/>
    <w:basedOn w:val="a"/>
    <w:next w:val="a"/>
    <w:qFormat/>
    <w:rsid w:val="00FC11C6"/>
    <w:pPr>
      <w:tabs>
        <w:tab w:val="left" w:pos="9193"/>
        <w:tab w:val="left" w:pos="9827"/>
      </w:tabs>
      <w:autoSpaceDE w:val="0"/>
      <w:autoSpaceDN w:val="0"/>
      <w:snapToGrid w:val="0"/>
      <w:spacing w:line="640" w:lineRule="atLeast"/>
      <w:jc w:val="center"/>
    </w:pPr>
    <w:rPr>
      <w:rFonts w:eastAsia="方正小标宋_GBK"/>
      <w:snapToGrid w:val="0"/>
      <w:kern w:val="0"/>
      <w:sz w:val="44"/>
      <w:szCs w:val="20"/>
    </w:rPr>
  </w:style>
  <w:style w:type="paragraph" w:customStyle="1" w:styleId="30">
    <w:name w:val="标题3"/>
    <w:basedOn w:val="a"/>
    <w:next w:val="a"/>
    <w:qFormat/>
    <w:rsid w:val="00FC11C6"/>
    <w:pPr>
      <w:autoSpaceDE w:val="0"/>
      <w:autoSpaceDN w:val="0"/>
      <w:snapToGrid w:val="0"/>
      <w:spacing w:line="590" w:lineRule="atLeast"/>
      <w:ind w:firstLine="624"/>
    </w:pPr>
    <w:rPr>
      <w:rFonts w:eastAsia="方正黑体_GBK"/>
      <w:snapToGrid w:val="0"/>
      <w:kern w:val="0"/>
      <w:sz w:val="32"/>
      <w:szCs w:val="20"/>
    </w:rPr>
  </w:style>
  <w:style w:type="paragraph" w:customStyle="1" w:styleId="a7">
    <w:name w:val="文件标题"/>
    <w:next w:val="a"/>
    <w:qFormat/>
    <w:rsid w:val="00FC11C6"/>
    <w:pPr>
      <w:snapToGrid w:val="0"/>
      <w:spacing w:line="560" w:lineRule="exact"/>
      <w:jc w:val="center"/>
    </w:pPr>
    <w:rPr>
      <w:rFonts w:ascii="Times New Roman" w:eastAsia="方正小标宋_GBK" w:hAnsi="Times New Roman" w:cs="Times New Roman"/>
      <w:sz w:val="44"/>
    </w:rPr>
  </w:style>
  <w:style w:type="paragraph" w:customStyle="1" w:styleId="a8">
    <w:name w:val="二级标题"/>
    <w:next w:val="a"/>
    <w:qFormat/>
    <w:rsid w:val="00FC11C6"/>
    <w:pPr>
      <w:snapToGrid w:val="0"/>
      <w:spacing w:line="560" w:lineRule="exact"/>
      <w:ind w:firstLineChars="200" w:firstLine="200"/>
    </w:pPr>
    <w:rPr>
      <w:rFonts w:ascii="Times New Roman" w:eastAsia="方正楷体_GBK" w:hAnsi="Times New Roman" w:cs="Times New Roman"/>
      <w:sz w:val="32"/>
    </w:rPr>
  </w:style>
  <w:style w:type="paragraph" w:styleId="a9">
    <w:name w:val="Balloon Text"/>
    <w:basedOn w:val="a"/>
    <w:link w:val="Char1"/>
    <w:uiPriority w:val="99"/>
    <w:semiHidden/>
    <w:unhideWhenUsed/>
    <w:rsid w:val="00FC11C6"/>
    <w:rPr>
      <w:sz w:val="18"/>
      <w:szCs w:val="18"/>
    </w:rPr>
  </w:style>
  <w:style w:type="character" w:customStyle="1" w:styleId="Char1">
    <w:name w:val="批注框文本 Char"/>
    <w:basedOn w:val="a0"/>
    <w:link w:val="a9"/>
    <w:uiPriority w:val="99"/>
    <w:semiHidden/>
    <w:rsid w:val="00FC11C6"/>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49</Words>
  <Characters>283</Characters>
  <Application>Microsoft Office Word</Application>
  <DocSecurity>0</DocSecurity>
  <Lines>2</Lines>
  <Paragraphs>1</Paragraphs>
  <ScaleCrop>false</ScaleCrop>
  <Company>JSJYT</Company>
  <LinksUpToDate>false</LinksUpToDate>
  <CharactersWithSpaces>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2022-03-03T02:42:00Z</dcterms:created>
  <dcterms:modified xsi:type="dcterms:W3CDTF">2022-03-03T02:48:00Z</dcterms:modified>
</cp:coreProperties>
</file>