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B02" w:rsidRPr="00CD157F" w:rsidRDefault="004F7B02" w:rsidP="004F7B02">
      <w:pPr>
        <w:rPr>
          <w:rFonts w:eastAsia="黑体"/>
          <w:sz w:val="32"/>
          <w:szCs w:val="32"/>
        </w:rPr>
      </w:pPr>
      <w:r w:rsidRPr="00CD157F">
        <w:rPr>
          <w:rFonts w:eastAsia="黑体"/>
          <w:sz w:val="32"/>
          <w:szCs w:val="32"/>
        </w:rPr>
        <w:t>附件</w:t>
      </w:r>
      <w:r w:rsidRPr="00CD157F">
        <w:rPr>
          <w:rFonts w:eastAsia="黑体"/>
          <w:sz w:val="32"/>
          <w:szCs w:val="32"/>
        </w:rPr>
        <w:t>1</w:t>
      </w:r>
    </w:p>
    <w:p w:rsidR="004F7B02" w:rsidRPr="00CD157F" w:rsidRDefault="004F7B02" w:rsidP="004F7B02">
      <w:pPr>
        <w:rPr>
          <w:rFonts w:eastAsia="黑体"/>
          <w:sz w:val="32"/>
          <w:szCs w:val="32"/>
        </w:rPr>
      </w:pPr>
    </w:p>
    <w:p w:rsidR="004F7B02" w:rsidRPr="00CD157F" w:rsidRDefault="004F7B02" w:rsidP="004F7B02">
      <w:pPr>
        <w:spacing w:line="560" w:lineRule="exact"/>
        <w:ind w:left="2283" w:hanging="1760"/>
        <w:jc w:val="center"/>
        <w:rPr>
          <w:rFonts w:eastAsia="方正小标宋简体"/>
          <w:sz w:val="44"/>
          <w:szCs w:val="44"/>
        </w:rPr>
      </w:pPr>
      <w:r w:rsidRPr="00CD157F">
        <w:rPr>
          <w:rFonts w:eastAsia="方正小标宋简体"/>
          <w:sz w:val="44"/>
          <w:szCs w:val="44"/>
        </w:rPr>
        <w:t>2021</w:t>
      </w:r>
      <w:r w:rsidRPr="00CD157F">
        <w:rPr>
          <w:rFonts w:eastAsia="方正小标宋简体"/>
          <w:sz w:val="44"/>
          <w:szCs w:val="44"/>
        </w:rPr>
        <w:t>年一般公共预算教育经费数据与</w:t>
      </w:r>
    </w:p>
    <w:p w:rsidR="004F7B02" w:rsidRPr="00CD157F" w:rsidRDefault="004F7B02" w:rsidP="004F7B02">
      <w:pPr>
        <w:spacing w:line="560" w:lineRule="exact"/>
        <w:ind w:left="2283" w:hanging="1760"/>
        <w:jc w:val="center"/>
        <w:rPr>
          <w:rFonts w:eastAsia="方正小标宋简体"/>
          <w:sz w:val="44"/>
          <w:szCs w:val="44"/>
        </w:rPr>
      </w:pPr>
      <w:r w:rsidRPr="00CD157F">
        <w:rPr>
          <w:rFonts w:eastAsia="方正小标宋简体"/>
          <w:sz w:val="44"/>
          <w:szCs w:val="44"/>
        </w:rPr>
        <w:t>“205</w:t>
      </w:r>
      <w:r w:rsidRPr="00CD157F">
        <w:rPr>
          <w:rFonts w:eastAsia="方正小标宋简体"/>
          <w:sz w:val="44"/>
          <w:szCs w:val="44"/>
        </w:rPr>
        <w:t>教育支出</w:t>
      </w:r>
      <w:r w:rsidRPr="00CD157F">
        <w:rPr>
          <w:rFonts w:eastAsia="方正小标宋简体"/>
          <w:sz w:val="44"/>
          <w:szCs w:val="44"/>
        </w:rPr>
        <w:t>”</w:t>
      </w:r>
      <w:r w:rsidRPr="00CD157F">
        <w:rPr>
          <w:rFonts w:eastAsia="方正小标宋简体"/>
          <w:sz w:val="44"/>
          <w:szCs w:val="44"/>
        </w:rPr>
        <w:t>决算数核对情况表</w:t>
      </w:r>
    </w:p>
    <w:p w:rsidR="004F7B02" w:rsidRPr="00CD157F" w:rsidRDefault="004F7B02" w:rsidP="004F7B02">
      <w:pPr>
        <w:spacing w:line="500" w:lineRule="exact"/>
        <w:jc w:val="right"/>
        <w:rPr>
          <w:szCs w:val="21"/>
        </w:rPr>
      </w:pPr>
      <w:r w:rsidRPr="00CD157F">
        <w:rPr>
          <w:szCs w:val="21"/>
        </w:rPr>
        <w:t>单位：万元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4"/>
        <w:gridCol w:w="2121"/>
        <w:gridCol w:w="1574"/>
        <w:gridCol w:w="2977"/>
      </w:tblGrid>
      <w:tr w:rsidR="004F7B02" w:rsidRPr="00CD157F" w:rsidTr="00B535D3">
        <w:tc>
          <w:tcPr>
            <w:tcW w:w="2254" w:type="dxa"/>
            <w:shd w:val="clear" w:color="auto" w:fill="auto"/>
            <w:vAlign w:val="center"/>
          </w:tcPr>
          <w:p w:rsidR="004F7B02" w:rsidRPr="00CD157F" w:rsidRDefault="004F7B02" w:rsidP="00B535D3">
            <w:pPr>
              <w:spacing w:line="360" w:lineRule="exact"/>
              <w:jc w:val="center"/>
              <w:rPr>
                <w:rFonts w:eastAsia="等线"/>
                <w:sz w:val="24"/>
              </w:rPr>
            </w:pPr>
            <w:r w:rsidRPr="00CD157F">
              <w:rPr>
                <w:rFonts w:eastAsia="等线"/>
                <w:sz w:val="24"/>
              </w:rPr>
              <w:t>一般公共预算教育经费统计数据</w:t>
            </w:r>
          </w:p>
        </w:tc>
        <w:tc>
          <w:tcPr>
            <w:tcW w:w="2121" w:type="dxa"/>
            <w:shd w:val="clear" w:color="auto" w:fill="auto"/>
            <w:vAlign w:val="center"/>
          </w:tcPr>
          <w:p w:rsidR="004F7B02" w:rsidRPr="00CD157F" w:rsidRDefault="004F7B02" w:rsidP="00B535D3">
            <w:pPr>
              <w:spacing w:line="360" w:lineRule="exact"/>
              <w:jc w:val="center"/>
              <w:rPr>
                <w:rFonts w:eastAsia="等线"/>
                <w:sz w:val="24"/>
              </w:rPr>
            </w:pPr>
            <w:r w:rsidRPr="00CD157F">
              <w:rPr>
                <w:rFonts w:eastAsia="等线"/>
                <w:sz w:val="24"/>
              </w:rPr>
              <w:t>“205</w:t>
            </w:r>
            <w:r w:rsidRPr="00CD157F">
              <w:rPr>
                <w:rFonts w:eastAsia="等线"/>
                <w:sz w:val="24"/>
              </w:rPr>
              <w:t>教育支出</w:t>
            </w:r>
            <w:r w:rsidRPr="00CD157F">
              <w:rPr>
                <w:rFonts w:eastAsia="等线"/>
                <w:sz w:val="24"/>
              </w:rPr>
              <w:t>”</w:t>
            </w:r>
          </w:p>
          <w:p w:rsidR="004F7B02" w:rsidRPr="00CD157F" w:rsidRDefault="004F7B02" w:rsidP="00B535D3">
            <w:pPr>
              <w:spacing w:line="360" w:lineRule="exact"/>
              <w:jc w:val="center"/>
              <w:rPr>
                <w:rFonts w:eastAsia="等线"/>
                <w:sz w:val="24"/>
              </w:rPr>
            </w:pPr>
            <w:r w:rsidRPr="00CD157F">
              <w:rPr>
                <w:rFonts w:eastAsia="等线"/>
                <w:sz w:val="24"/>
              </w:rPr>
              <w:t>决算数据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4F7B02" w:rsidRPr="00CD157F" w:rsidRDefault="004F7B02" w:rsidP="00B535D3">
            <w:pPr>
              <w:spacing w:line="360" w:lineRule="exact"/>
              <w:jc w:val="center"/>
              <w:rPr>
                <w:rFonts w:eastAsia="等线"/>
                <w:sz w:val="24"/>
              </w:rPr>
            </w:pPr>
            <w:r w:rsidRPr="00CD157F">
              <w:rPr>
                <w:rFonts w:eastAsia="等线"/>
                <w:sz w:val="24"/>
              </w:rPr>
              <w:t>差额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F7B02" w:rsidRPr="00CD157F" w:rsidRDefault="004F7B02" w:rsidP="00B535D3">
            <w:pPr>
              <w:spacing w:line="360" w:lineRule="exact"/>
              <w:jc w:val="center"/>
              <w:rPr>
                <w:rFonts w:eastAsia="等线"/>
                <w:sz w:val="24"/>
              </w:rPr>
            </w:pPr>
            <w:r w:rsidRPr="00CD157F">
              <w:rPr>
                <w:rFonts w:eastAsia="等线"/>
                <w:sz w:val="24"/>
              </w:rPr>
              <w:t>原因分析</w:t>
            </w: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4F7B02" w:rsidRPr="00CD157F" w:rsidTr="00B535D3">
        <w:tc>
          <w:tcPr>
            <w:tcW w:w="225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21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1574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977" w:type="dxa"/>
            <w:shd w:val="clear" w:color="auto" w:fill="auto"/>
          </w:tcPr>
          <w:p w:rsidR="004F7B02" w:rsidRPr="00CD157F" w:rsidRDefault="004F7B02" w:rsidP="00B535D3">
            <w:pPr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</w:tbl>
    <w:p w:rsidR="004F7B02" w:rsidRPr="00CD157F" w:rsidRDefault="004F7B02" w:rsidP="004F7B02">
      <w:pPr>
        <w:spacing w:line="500" w:lineRule="exact"/>
        <w:ind w:firstLineChars="200" w:firstLine="420"/>
        <w:rPr>
          <w:rFonts w:eastAsia="方正小标宋简体"/>
          <w:sz w:val="44"/>
          <w:szCs w:val="44"/>
        </w:rPr>
      </w:pPr>
      <w:r w:rsidRPr="00CD157F">
        <w:rPr>
          <w:rFonts w:eastAsia="仿宋_GB2312"/>
          <w:szCs w:val="21"/>
        </w:rPr>
        <w:t>此表必须由设区市、县（区、市）财政、教育行政部门共同填报、审核、盖章。</w:t>
      </w:r>
    </w:p>
    <w:p w:rsidR="00521D4B" w:rsidRPr="004F7B02" w:rsidRDefault="00521D4B">
      <w:bookmarkStart w:id="0" w:name="_GoBack"/>
      <w:bookmarkEnd w:id="0"/>
    </w:p>
    <w:sectPr w:rsidR="00521D4B" w:rsidRPr="004F7B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FD7" w:rsidRDefault="00DD7FD7" w:rsidP="004F7B02">
      <w:r>
        <w:separator/>
      </w:r>
    </w:p>
  </w:endnote>
  <w:endnote w:type="continuationSeparator" w:id="0">
    <w:p w:rsidR="00DD7FD7" w:rsidRDefault="00DD7FD7" w:rsidP="004F7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FD7" w:rsidRDefault="00DD7FD7" w:rsidP="004F7B02">
      <w:r>
        <w:separator/>
      </w:r>
    </w:p>
  </w:footnote>
  <w:footnote w:type="continuationSeparator" w:id="0">
    <w:p w:rsidR="00DD7FD7" w:rsidRDefault="00DD7FD7" w:rsidP="004F7B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734"/>
    <w:rsid w:val="004F7B02"/>
    <w:rsid w:val="00521D4B"/>
    <w:rsid w:val="00DD7FD7"/>
    <w:rsid w:val="00EC3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B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7B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7B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7B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7B0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B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7B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7B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7B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7B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136</Characters>
  <Application>Microsoft Office Word</Application>
  <DocSecurity>0</DocSecurity>
  <Lines>1</Lines>
  <Paragraphs>1</Paragraphs>
  <ScaleCrop>false</ScaleCrop>
  <Company>JSJYT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2022-02-21T02:08:00Z</dcterms:created>
  <dcterms:modified xsi:type="dcterms:W3CDTF">2022-02-21T02:08:00Z</dcterms:modified>
</cp:coreProperties>
</file>