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江苏省第</w:t>
      </w:r>
      <w:r w:rsidR="009A7FD8">
        <w:rPr>
          <w:rFonts w:ascii="华文中宋" w:eastAsia="华文中宋" w:hAnsi="华文中宋" w:cs="华文中宋" w:hint="eastAsia"/>
          <w:b/>
          <w:bCs/>
          <w:sz w:val="32"/>
          <w:szCs w:val="40"/>
        </w:rPr>
        <w:t>七</w:t>
      </w: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届大学生艺术展演活动艺术作品</w:t>
      </w: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入围</w:t>
      </w:r>
      <w:r w:rsidR="0058580E">
        <w:rPr>
          <w:rFonts w:ascii="华文中宋" w:eastAsia="华文中宋" w:hAnsi="华文中宋" w:cs="华文中宋" w:hint="eastAsia"/>
          <w:b/>
          <w:bCs/>
          <w:sz w:val="32"/>
          <w:szCs w:val="40"/>
        </w:rPr>
        <w:t>参加</w:t>
      </w:r>
      <w:bookmarkStart w:id="0" w:name="_GoBack"/>
      <w:bookmarkEnd w:id="0"/>
      <w:r w:rsidR="009A7FD8">
        <w:rPr>
          <w:rFonts w:ascii="华文中宋" w:eastAsia="华文中宋" w:hAnsi="华文中宋" w:cs="华文中宋" w:hint="eastAsia"/>
          <w:b/>
          <w:bCs/>
          <w:sz w:val="32"/>
          <w:szCs w:val="40"/>
        </w:rPr>
        <w:t>复评</w:t>
      </w: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名单</w:t>
      </w: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绘画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甲组（45个）</w:t>
      </w:r>
    </w:p>
    <w:tbl>
      <w:tblPr>
        <w:tblW w:w="8515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019"/>
        <w:gridCol w:w="2952"/>
        <w:gridCol w:w="2544"/>
      </w:tblGrid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春意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潘航轩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秋意皖南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王凯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紧急驰援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潘弘语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浴火重生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吴名其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2023苏丹撤侨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戴雯雯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岁月静好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王珏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鉴往知来 向史而新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徐家仪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烟火徐州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王佳慧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聆听清风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江苏联合职业技术学院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夏传欣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胜利的欢呼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赵仕伦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鹦鹉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杜烨蕾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海岛夫妻哨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陈雨佳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有棉花和布老虎的静物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龚菲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有盘羊头和小号的静物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孟言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隐于香雪海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付恬恬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民族风情建筑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山静日长我的家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王小桐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光荣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刘传奇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嬉趣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程艺涵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仰望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叶蕴微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秘境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陆瑶,陆畅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手艺人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张越言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筑梦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林芸,张筱晗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赶海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秦怡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王栀羽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一隅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陈联贞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最美“橙光”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潘飞雪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盛夏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宰欣然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乡村风采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晚风起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许涵菲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春日限定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卞婧钰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故乡的云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罗怡乐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暮春光樱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张倩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破</w:t>
            </w:r>
            <w:r w:rsidRPr="00514308">
              <w:rPr>
                <w:rFonts w:ascii="仿宋" w:eastAsia="宋体" w:hAnsi="仿宋" w:cs="宋体" w:hint="eastAsia"/>
                <w:color w:val="000000"/>
                <w:kern w:val="0"/>
                <w:sz w:val="22"/>
                <w:szCs w:val="22"/>
              </w:rPr>
              <w:t>•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茧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刘佳艺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素颜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蒋彦昕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春华秋实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朱奥冉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百年征程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徐如萍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荷趣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王雅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不闻城中车马声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陈润颖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记忆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徐莺,杨雅婷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消防栓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顾丁洁,夏雨慧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支教日记——“鞋”梦逐行 笑掷未来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史吉如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支教日记——家访路上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赵婧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晴峦萧寺图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李思语</w:t>
            </w:r>
          </w:p>
        </w:tc>
      </w:tr>
      <w:tr w:rsidR="000C2420" w:rsidRPr="009244F3">
        <w:trPr>
          <w:trHeight w:val="312"/>
        </w:trPr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忆古韵.瓷（上） 忆古韵.扇（下）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李妍欣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乙组（90个）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 w:rsidRPr="009244F3">
        <w:trPr>
          <w:trHeight w:val="25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栀子花开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陈帅安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采茶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胡晶晶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吴思敏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中国速度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尹锟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青果巷晨曲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倪明艳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筑游如梦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尹智善</w:t>
            </w:r>
          </w:p>
        </w:tc>
      </w:tr>
      <w:tr w:rsidR="000C2420" w:rsidRPr="009244F3">
        <w:trPr>
          <w:trHeight w:val="576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雅俗文化的碰撞——常州画派恽南田蔬果小品“活化”再生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李望春,王泽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开卷有艺，展演青春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李念儒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鲁怡欣&amp;#x0D;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钢铁与劳动者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刘喆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白族姑娘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江南影视艺术职业学院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张静怡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古寨晨曦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江苏安全技术职业学院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曹文俊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汉白春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江苏财经职业技术学院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吴梦棋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福禄喜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王稼祥,曹钰阳,徐丹丹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繁花似锦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董敏,罗嘉宁,吴欣宇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梅子黄时雨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徐梦颖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归港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陈三元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家乡新貌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花会雨,解男男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起源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陆伊凡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星河来信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偷得浮生半日闲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吴奕文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市井长巷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徐璐媛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港口写生系列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严盛楠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建筑工人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曹译文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活态传承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杨妍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红旗村--十六景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吴天木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邹煜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红色巴扎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光昇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李海螺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古村瓦楼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陈骏晖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'城''与''市''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刘名凯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向往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薛玫,霍明冉,宋欣雨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岁月的记忆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周子琳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任可心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金陵远客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李中强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烈火英雄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陈建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对白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邵灵怡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张玉倩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等待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周沅锦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读者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陈托新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陈光清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潘简约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午后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钟婷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室内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戴曾怡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游园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重帘浅梦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自然与人迹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黄文誉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长在春风里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南京特殊教育师范学院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吴雨欣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疲惫的父亲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李雪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陇上秋意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王佳成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红果子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王子涵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媒介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吴云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物语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王雨露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飞天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邓琳玮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正是春色好时节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陈天娇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中国人的家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李卓晨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戏里风华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黄蔚,王超淇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美好生活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袁淑敏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云开雾散 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茆静雅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秋天的萨克斯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张乐凯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物联网——万物互联时代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南通大学杏林学院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黄润芝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少女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杨唯一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未来工厂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何禹驰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城——系列之五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好久不见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陈汗青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夏日印象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江宸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爷爷的车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杨璐璐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高士其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鸢尾蝴蝶图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赖彤彤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晒秋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夏雯琦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遗落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肖加富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园意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王梦辰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月光下的藤蔓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吴丹丹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紫宝石星球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陈苒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新生活，新发展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王媛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觅归乡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胡晓炜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凝望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乔良宇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理发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浦梦瑶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收获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李丹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孙琴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跳蚤市场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徐舒敏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建设中的新区系列之二候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杨静宜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快递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何安琪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小龙虾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周子榆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收获的季节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赵倩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逗趣儿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李岩静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归之如市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梁艳英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缪东伟,曾廷峻,毛涵胥</w:t>
            </w:r>
          </w:p>
        </w:tc>
      </w:tr>
      <w:tr w:rsidR="000C2420" w:rsidRPr="009244F3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大同小异·梨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雷清清</w:t>
            </w:r>
          </w:p>
        </w:tc>
      </w:tr>
    </w:tbl>
    <w:p w:rsidR="000C2420" w:rsidRDefault="000C2420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书法和篆刻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甲组（80个）</w:t>
      </w:r>
    </w:p>
    <w:tbl>
      <w:tblPr>
        <w:tblW w:w="8426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2979"/>
        <w:gridCol w:w="3133"/>
        <w:gridCol w:w="2314"/>
      </w:tblGrid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东坡词选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刘张瑾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毛泽东诗词选录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王一雯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杜工部诗集选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葛思远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庭有家无十言联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周俊宇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古代廉政诗词选抄十余首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石佳雨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快雨堂题跋二则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白鹏瑞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张之洞劝学选抄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范煜阳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宋体" w:eastAsia="仿宋" w:hAnsi="宋体" w:cs="宋体" w:hint="eastAsia"/>
                <w:color w:val="000000"/>
                <w:kern w:val="0"/>
                <w:sz w:val="22"/>
                <w:szCs w:val="22"/>
              </w:rPr>
              <w:t>«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永遇乐·京口北固亭怀古</w:t>
            </w:r>
            <w:r w:rsidRPr="00514308">
              <w:rPr>
                <w:rFonts w:ascii="宋体" w:eastAsia="仿宋" w:hAnsi="宋体" w:cs="宋体" w:hint="eastAsia"/>
                <w:color w:val="000000"/>
                <w:kern w:val="0"/>
                <w:sz w:val="22"/>
                <w:szCs w:val="22"/>
              </w:rPr>
              <w:t>»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尹湘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少年行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陈燊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业精于勤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佴箐文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魏碑条屏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刘新宇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行路难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吴峻慧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踔厉奋发，勇毅前行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程晓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兰亭序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卢晓君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篆书中堂毛泽东七律长征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江苏城乡建设职业学院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王佳文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方寸大千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陈欣怡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爱国古诗三首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蔡佳琪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忆梅轩篆刻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胡梦妍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岳阳楼记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孙国丰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志愿军烈士安葬祭文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江苏警官学院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刘昕冉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赵心怡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礼以养人为本论节选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周力帆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毛泽东七律两首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江苏农林职业技术学院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刘政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张公故里祠堂记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江苏师范大学科文学院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黄梓依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文心雕龙 练字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杨逸群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带格子的礼器碑临摹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瞿嘉颖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毛泽东诗词集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程美涵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君子处事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许益友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文赋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王向月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杂曲歌辞·少年行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于汶卉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荀子劝学（节录）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张婉宁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家国情怀我心中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邓瑞睿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节选党的二十大报告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南京机电职业技术学院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王广晖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黄庭坚诗四首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王业涵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小楷苏子题跋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季嘉滢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东坡题跋选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张楚妍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广艺舟双楫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金奕凡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欣清阁记游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徐梓欣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秋声赋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岳阳楼记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胡可洋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正日临朝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尤鑫晔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古诗五首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李沈悦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将进酒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朱瑞瑾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将进酒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朱业勤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圣教序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马依含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沁园春·雪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孙菁菁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海岳名言选录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吴狄献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临王羲之兰亭序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徐蒋真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容斋随笔选抄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陶煜恒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古诗十九首（节选）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李妤婧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渔家傲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杨媛媛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唐诗四首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南京医科大学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魏义人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奋进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柏灵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大医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李想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东坡题跋二则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向佳豪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诗词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张鑫洁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临米芾蜀素贴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陈曦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入京[明]于谦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黄千凌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志在高远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苏州信息职业技术学院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钱佳文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时代印迹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王欣雨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旧唐书卷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姜恒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不负时代，不负华年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侯咸林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王摩诘诗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倪悠洋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杜甫诗五首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袁子铉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论语选抄隶书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章嘉恒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沁园春·吹面无寒隶书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陈秋亦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长风破浪会有时，直挂云帆济沧海行书对联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景芷涵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前后赤壁赋行书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苏雨婷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逍遥游·节选楷书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盐城幼儿师范高等专科学校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陈奕宇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律声度奏 启示录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吴虹桥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唐宋诗词数首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李荣宸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八大山人传（节选）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周语唐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赤壁赋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徐天耀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节录二十大报告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陈欣冉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古文观止选抄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沈默棪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离骚节选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应天职业技术学院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陈昱君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节录清王文治快雨堂题跋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中国矿业大学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安策骏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隶书中医药集联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赵宸楦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本草药材选集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洪晓雯</w:t>
            </w:r>
          </w:p>
        </w:tc>
      </w:tr>
      <w:tr w:rsidR="000C2420">
        <w:trPr>
          <w:trHeight w:val="312"/>
        </w:trPr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中华本草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中国药科大学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彭姝婧,孔德欣,殷瑞阳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乙组（22个）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常斋篆刻印痕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陈翔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胡元辰制印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胡元辰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人间草木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鲍赟丹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选抄书法雅言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孙玉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宋词数首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王思哲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隶书条幅李商隐锦瑟诗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南京交通职业技术学院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林梓童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孟浩然诗三首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张苇航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经学博彩录节选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李萌萌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楷书蝶恋花词选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侯亚凤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记游定惠院手卷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陈怡雯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画禪室随笔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余淼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节录广艺舟双楫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送东阳马生序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戚馨予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李梅篆刻 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画禅室随笔选录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汪梁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高晓琳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印痕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谭文艳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广艺舟双楫选录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赵成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师说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齐品惠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中国共产党的发展历程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舒世友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画禅室随笔选录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周宇弢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春江花月夜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9244F3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9244F3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周严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摄影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甲组（41个）</w:t>
      </w:r>
    </w:p>
    <w:tbl>
      <w:tblPr>
        <w:tblW w:w="8479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103"/>
        <w:gridCol w:w="3089"/>
        <w:gridCol w:w="2287"/>
      </w:tblGrid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作品名称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学校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4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晨光里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蒋雨宸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“烟火·向上”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胡雨睿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青春南京——车流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程佳良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桨声湖心唱响未来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薛政皇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梦想，起舞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李金雨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奔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鲁梦达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只争朝夕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王海冬,仇媛媛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洪崖洞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江苏财会职业学院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杨行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红红火火迎大年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严康宁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暂停时间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王天乐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欢庆农民丰收节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蒋玉莹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追光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夏灿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奔跑的收获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黄彬彬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我们的军训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江苏农牧科技职业学院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董涛文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专注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丁文琪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制陶人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李冯瑶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云兴河西，霞蔚新城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建设者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冯雨哲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灯火阑珊处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项以诺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城市记忆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杨婷丹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晨曦中的红色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刘天洋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土砖房与红领巾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陈昱辰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黄海之滨组照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吴佳霖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蓝调苏州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杨宇鑫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博白藤编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蔡琪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竞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李婧茹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蓝调南京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季骋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星桥铁锁开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缪晓鹏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赤诚之心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苏州信息职业技术学院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祝俊杰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湖边余晖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陈颖皙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广州塔·弦月升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邵菲尔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当生活遇上艺术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匠心守艺人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王文堂</w:t>
            </w:r>
          </w:p>
        </w:tc>
      </w:tr>
      <w:tr w:rsidR="000C2420">
        <w:trPr>
          <w:trHeight w:val="98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溪下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王业想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爱拼才会赢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李沛鸿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宁静的早晨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张费扬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编织渔网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盐城工学院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周亚楠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临场传艺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乔晓琳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爷爷的午饭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顾玉茹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晚作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王雪晴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追梦童年</w:t>
            </w:r>
          </w:p>
        </w:tc>
        <w:tc>
          <w:tcPr>
            <w:tcW w:w="3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扬州大学广陵学院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何一鸣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乙组（29个）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120"/>
        <w:gridCol w:w="2952"/>
        <w:gridCol w:w="2424"/>
      </w:tblGrid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丈量中国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钮语嫣,刘亚楠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幸福的定义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常州机电职业技术学院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严正宇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水中油画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贾逸龙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常州印象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薛雨飞,沈子涵,朱禹韬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树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王先蕾,付靖博,张雅婷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故乡的海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连云港职业技术学院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梁思思,周思佳,赵琦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桥隧工人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宗天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老渡口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杨智焜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日照金寺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任禹潮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独行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费浩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山村暮色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郑森赫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海港不息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齐文毅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和平礼赞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吉宇威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深蓝影像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王瑞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势如破竹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曹蕊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偷得浮生半日闲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刘微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窗外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南京铁道职业技术学院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钱宇欣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彩秋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张之茂,吕淑晓,方若水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生命的脊背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沈思彤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老手艺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江明睿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和谐社区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南通大学杏林学院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李雅晴,罗子怡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紫峰的晨与夜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郑焮月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时间守望人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顾家豪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质感黑白、奇妙光影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唐元媛,张晗钰,顾芸佳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他们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朱志颖,赵志国,徐劲强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霞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林晗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徐州工业职业技术学院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张俊杰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守护生命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殷悦</w:t>
            </w:r>
          </w:p>
        </w:tc>
      </w:tr>
      <w:tr w:rsidR="000C2420">
        <w:trPr>
          <w:trHeight w:val="288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世纪见证者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B3A46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B3A46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王恒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华文中宋" w:eastAsia="华文中宋" w:hAnsi="华文中宋" w:cs="华文中宋"/>
          <w:b/>
          <w:bCs/>
          <w:sz w:val="32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32"/>
          <w:szCs w:val="40"/>
        </w:rPr>
        <w:t>设计</w:t>
      </w:r>
    </w:p>
    <w:p w:rsidR="000C2420" w:rsidRDefault="009244F3">
      <w:pPr>
        <w:jc w:val="center"/>
      </w:pPr>
      <w:r>
        <w:rPr>
          <w:rFonts w:hint="eastAsia"/>
        </w:rPr>
        <w:t>（按学校名称首字母依次排序）</w:t>
      </w: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甲组（27个）</w:t>
      </w:r>
    </w:p>
    <w:tbl>
      <w:tblPr>
        <w:tblW w:w="8551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3103"/>
        <w:gridCol w:w="2863"/>
        <w:gridCol w:w="2585"/>
      </w:tblGrid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蜂巢——幼儿园教学空间室内装饰设计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李锦锦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我在呢度等你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杨欣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太空垃圾清理弹射装置概念设计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张陈陈,刘月晨,孙铭阳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快速反应森林消防车设计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曹瀚诚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基于城市洪灾的自救救生筏设计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郭东钧,邓申昀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海上救援灯塔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TOO-为残疾人士设计的系列厨具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叶源丰德,袁玉倩,高文昕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榛子智能采摘装备设计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王子越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加拿大一枝黄花的监管与防治系统设计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丁嘉怡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动物汉画百科全书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谢磊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“赤色华章”红旅系列文创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刘晔昕,叶嵘,王晓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5B3A46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行安—</w:t>
            </w:r>
            <w:r w:rsidR="009244F3"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尔之安行，亦不遑舍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郭琳琳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筑梦华夏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江苏食品药品职业技术学院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徐蕾蕾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竹林七贤与荣启期&amp;西汉金兽文创IP形象设计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史诺,何婷,方振兴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海搜捕机器人仿生设计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祁彦鑫,周厚谷,彭瑶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多功能铝梯设计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刘丹艳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游廊之间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陈茜,吴爽,张愉欣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特殊战友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南京警察学院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杨越,郑亦尘,陈宗翰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行走的鱼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吴晓东,陆诗雨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清漪·山影-办公空间设计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苏州农业职业技术学院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阮佳怡,崔玉成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三水人家休憩空间建筑环境设计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冷冰冰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社区小游园景观空间设计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吴春晖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社区艺术展示中心建筑环境设计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王盟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城市浮岛——滨江驿站方案设计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宫俊宇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密浪休闲娱乐空间设计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阙涵雨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被风吹过的餐厅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吴慧洁</w:t>
            </w:r>
          </w:p>
        </w:tc>
      </w:tr>
      <w:tr w:rsidR="000C2420">
        <w:trPr>
          <w:trHeight w:val="312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丈量未知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扬州市职业大学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吴诗怡</w:t>
            </w:r>
          </w:p>
        </w:tc>
      </w:tr>
    </w:tbl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9244F3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  <w:r>
        <w:rPr>
          <w:rFonts w:ascii="楷体" w:eastAsia="楷体" w:hAnsi="楷体" w:cs="楷体" w:hint="eastAsia"/>
          <w:b/>
          <w:bCs/>
          <w:sz w:val="28"/>
          <w:szCs w:val="36"/>
        </w:rPr>
        <w:t>乙组（119个）</w:t>
      </w:r>
    </w:p>
    <w:tbl>
      <w:tblPr>
        <w:tblW w:w="8496" w:type="dxa"/>
        <w:tblInd w:w="96" w:type="dxa"/>
        <w:tblLook w:val="04A0" w:firstRow="1" w:lastRow="0" w:firstColumn="1" w:lastColumn="0" w:noHBand="0" w:noVBand="1"/>
      </w:tblPr>
      <w:tblGrid>
        <w:gridCol w:w="3216"/>
        <w:gridCol w:w="2856"/>
        <w:gridCol w:w="2424"/>
      </w:tblGrid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作品名称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学校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b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b/>
                <w:color w:val="000000"/>
                <w:kern w:val="0"/>
                <w:sz w:val="22"/>
                <w:szCs w:val="22"/>
              </w:rPr>
              <w:t>作者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只此青绿——千里江山中式餐厅设计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刘雪莹,汪禹含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弥生——沉浸式中医药展厅设计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王茵捷,王昱人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江南第一燕书籍装帧设计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秦姝妮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越洲—传统民居视角下的民宿设计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李晗月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云游漫步——基于心流体验的自然教育空间设计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杨芩晞,邵烨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与竹于染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宋嘉丽,戎甜甜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常州印象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郭纪清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逐光·绮梦——从工业锈带到运河秀带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周颖,曹雯瑞,刘明雨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“白象有礼”掐丝珐琅装饰画系列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孙梦凡,刘子鸣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呦呦鹿鸣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曹梦宇,李少华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“背包客”创意男装设计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常州纺织服装职业技术学院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周泉辰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魔幻之旅——儿童俱乐部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全心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江南尝春国潮“星光品青团子”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赵志豪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“美食去上学”原创故事插画设计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徐国芳,孙婧妍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维生素B族公益科普信息视觉化设计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钟美玲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常州城市文化信息图表设计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唐恺奕,王锦萱,万思恒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寻非遗之旅</w:t>
            </w:r>
            <w:r w:rsidRPr="00514308">
              <w:rPr>
                <w:rFonts w:ascii="仿宋" w:eastAsia="宋体" w:hAnsi="仿宋" w:cs="宋体" w:hint="eastAsia"/>
                <w:color w:val="000000"/>
                <w:kern w:val="0"/>
                <w:sz w:val="22"/>
                <w:szCs w:val="22"/>
              </w:rPr>
              <w:t>•</w:t>
            </w: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溯唐卡之源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钱哲语,张茜雯,甘咏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社区智能物流配送机器人设计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吴卓凡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港记——纪念香港回归25周年文化品牌形象系统设计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常州信息职业技术学院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管妤欣,李思荠,侯雨晴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“山弦”香薰机创意设计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龚玉婷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滔浪前征 红心续章—红色系列文创产品设计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盛陶然,许思凌,栾玉婷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融合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邵敏琪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万物长·乐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王甜甜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“像素西游”人物视觉设计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左婷婷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老有所安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方琦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德连古今系列海报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江南大学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徐嘉诚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十二花开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刘梦茹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四方之极——未来社区建筑场景设计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石文豪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镇江宝盖山铁路工业遗址保护与更新设计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朱佳慧,周昊璟,黄杨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小松涛·历史建筑活化利用设计方案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魏梦怡,仲思颖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赫哲鱼艺非遗文化系列设计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曹宇鑫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宋秀杰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八仙归来音乐会视觉形象设计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王姬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戏于湘色非遗文化设计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江苏工程职业技术学院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陈湘湘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红色江苏——江苏爱国主义教育基地地图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钱子豪,徐倩倩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锦绣四季·与宁同行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江苏海事职业技术学院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黄蕊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中药草本与二十四节气——套色木刻视觉设计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江苏海洋大学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冒慧,杨萌雅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NAT+ 模块化农旅产业装备设计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魏文杰,刘思阳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汉影烛台套装系列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复古汉潮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江苏建筑职业技术学院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马艺榕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窦村故事—乡村活动中心设计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超现实主义民宿酒店空间设计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史帅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承·金陵风华——非物质文化遗产展厅设计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周相汝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强国复兴，青春有我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周辛棋,张欣岚</w:t>
            </w:r>
          </w:p>
        </w:tc>
      </w:tr>
      <w:tr w:rsidR="000C2420" w:rsidTr="00A510AC">
        <w:trPr>
          <w:trHeight w:val="864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南通地域特色下的“中国南通江海国际文化旅游节”主视觉形象设计应用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江苏商贸职业学院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尹芙蓉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THE FUTURE DEMO SONATA 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马天烨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求雨山国潮IP形象设计及文创衍生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王子乐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本草茶经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杭振,王梓名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养生聚“气”——中药家居加湿器设计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周涛,陆飞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南.竹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南京城市职业学院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公冶令欣,吴静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“东园小馆”品牌海报及包装设计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丁宁,范栩宁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智能管家机器人设计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南京传媒学院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郝迪迪,陆子睿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有迹可“图”——云南极小种群野生动物恢复过程的视觉设计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李笑如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潍小筝书籍装帧设计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丁子媛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牛首烟岚插画设计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王大庆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诗中情画中意——隐藏在诗经文化中情感意象的视觉创新设计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张梦娇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律动古今——中国十大古典乐器的声音可视化表达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孟紫涵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“六朝汀烟”之羽人戏龙虎砖画文创产品设计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邢苏缘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琼楼筑器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张远洋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“三生万物”关于地球生命起源的系列插画设计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诸葛文青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岭口村品牌视觉形象与文化节传播设计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朱兆琪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烟火人间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高莉娟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「鲸落」——面对视障群体情感需求的智能盲杖设计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张洁,胡舒捷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荧光海滩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迮宇凡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黄河之水 古今相连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韩鸿远,王雅馨,吉婧雅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相逢·层叠的时光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郑淑琪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天健——基于中国传统养生方式的老年人健身产品设计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梅芷萱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飞天之路——中国航天事业图谱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吴雅婷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建筑物语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宋宇航,赵程宇,顾紫洁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海底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周延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宋喵入金陵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南京工业职业技术大学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张彦一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航空系列书签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陈婧萱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“延音不止”南音系列信息设计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曾培,易嘉鑫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百代之师——孙思邈制药图卷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陈诗琦,王文灿,颜世璐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上海老记忆咖啡品牌设计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周芸芸,夏小娟,何江兰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中医国潮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袁帅辉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>“晓妆”系列梳篦包装设计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李雯晴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长江印礼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金佳丽,刘小雨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上海味道咖啡包装创新设计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南京航空航天大学金城学院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董琦瑶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剪不断的情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蒋能义,刘宇勤,张子函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字然而生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朱小雨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雅韵·蓝续信息可视化设计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南京审计大学金审学院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沈如梦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水韵文华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王雅琳,钱启韵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强国复兴之一路邮我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陈帅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共生·symbiosis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冯暄越,鲍嘉华,包亚鑫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飞阁流丹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南京师范大学泰州学院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戴欣悦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“秦淮家族”IP形象设计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南京特殊教育师范学院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于大宇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丝霞新成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樊荣霖,刘子阳,杨芃芃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“双碳”视阈下垃圾分类科普展示空间设计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南京信息工程大学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魏远航,蒋洁,张梓慧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檐脊神兽主题文创设计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赵若璇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中国古诗词APP UI设计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南京信息职业技术学院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张志昂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面向美术馆消费者的墨水屏相框即时成像相机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南京艺术学院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郭世豪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江苏红色地标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南京邮电大学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康雨婷,吴介一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城市建设主题动态插画城中映像的设计与表现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黄玉寒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十二风华—中国传统文化主题动态插画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鲍策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天机云锦南京非遗活态传承视觉形象设计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臧慧子,董珍茹,应敏慧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星星不说话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苏州城市学院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张馨月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焕活新生·城市针灸视角下成都路南片区改造设计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马悦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叠城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苏州工艺美术职业技术学院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权劭文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苏州丝绸博物馆APP界面设计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朱迪,张嘉琪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半日闲—农家书屋方案设计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汤秀琪,姜艾彤,唐美琪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六合·四海——山海经主题展馆设计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段锦莹,刘梦茹,崔敏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音韵悠悠—太湖区域江南丝竹乐器文化馆空间设计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苏州经贸职业技术学院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张傲,郭多多,钟茫茫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“迎福纳祥”石狮主题图形设计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孙宏萍,范书斌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创新点燃梦想，青春闪耀未来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闫敬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雅典赞诗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田欣怡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装载梦想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苏州科技大学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张林聪,张培搏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医药养生，美意延年——“青囊”女性养生馆空间设计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胡雅婷,黄佳玉,张怡茹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lastRenderedPageBreak/>
              <w:t xml:space="preserve">乡镇社区活动中心建筑环境设计 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泰州职业技术学院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姜明宇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甘露青鱼品牌包装设计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无锡城市职业技术学院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夏雪晴,孙宇昕,杜梦霞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京剧文化艺术推广设计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丁百顺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“翰墨琉璃”主题系列服装作品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桂宇煊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“桃花盛开”苏州桃花坞木版年画视觉设计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无锡工艺职业技术学院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李笑冉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蓝色星球里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无锡商业职业技术学院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朱畅畅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“浮生”磁悬浮檀香摆件设计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无锡职业技术学院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胡思维,于巧宜</w:t>
            </w:r>
          </w:p>
        </w:tc>
      </w:tr>
      <w:tr w:rsidR="000C2420" w:rsidTr="00A510AC">
        <w:trPr>
          <w:trHeight w:val="576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缘何白首——滨海白首乌系列产品创新设计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陈韵希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苏绣信息可视化呈现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王成燕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国宝字符拼接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王若瑄</w:t>
            </w:r>
          </w:p>
        </w:tc>
      </w:tr>
      <w:tr w:rsidR="000C2420" w:rsidTr="00A510AC">
        <w:trPr>
          <w:trHeight w:val="288"/>
        </w:trPr>
        <w:tc>
          <w:tcPr>
            <w:tcW w:w="3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十二生肖邮票设计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C2420" w:rsidRPr="00514308" w:rsidRDefault="009244F3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0"/>
                <w:sz w:val="22"/>
                <w:szCs w:val="22"/>
              </w:rPr>
            </w:pPr>
            <w:r w:rsidRPr="00514308"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>于佳慧</w:t>
            </w:r>
          </w:p>
        </w:tc>
      </w:tr>
    </w:tbl>
    <w:p w:rsidR="000C2420" w:rsidRDefault="000C2420">
      <w:pPr>
        <w:jc w:val="left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jc w:val="center"/>
        <w:rPr>
          <w:rFonts w:ascii="楷体" w:eastAsia="楷体" w:hAnsi="楷体" w:cs="楷体"/>
          <w:b/>
          <w:bCs/>
          <w:sz w:val="28"/>
          <w:szCs w:val="36"/>
        </w:rPr>
      </w:pPr>
    </w:p>
    <w:p w:rsidR="000C2420" w:rsidRDefault="000C2420">
      <w:pPr>
        <w:ind w:leftChars="-295" w:left="-619" w:firstLineChars="71" w:firstLine="227"/>
        <w:rPr>
          <w:rFonts w:ascii="仿宋" w:eastAsia="仿宋" w:hAnsi="仿宋"/>
          <w:sz w:val="32"/>
          <w:szCs w:val="32"/>
        </w:rPr>
      </w:pPr>
    </w:p>
    <w:sectPr w:rsidR="000C2420" w:rsidSect="000C24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DF1" w:rsidRDefault="00623DF1" w:rsidP="009A7FD8">
      <w:r>
        <w:separator/>
      </w:r>
    </w:p>
  </w:endnote>
  <w:endnote w:type="continuationSeparator" w:id="0">
    <w:p w:rsidR="00623DF1" w:rsidRDefault="00623DF1" w:rsidP="009A7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charset w:val="00"/>
    <w:family w:val="swiss"/>
    <w:pitch w:val="variable"/>
    <w:sig w:usb0="E4002EFF" w:usb1="C200247B" w:usb2="00000009" w:usb3="00000000" w:csb0="000001FF" w:csb1="00000000"/>
  </w:font>
  <w:font w:name="华文中宋">
    <w:altName w:val="宋体"/>
    <w:charset w:val="86"/>
    <w:family w:val="auto"/>
    <w:pitch w:val="variable"/>
    <w:sig w:usb0="00000287" w:usb1="080F0000" w:usb2="00000010" w:usb3="00000000" w:csb0="0004009F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DF1" w:rsidRDefault="00623DF1" w:rsidP="009A7FD8">
      <w:r>
        <w:separator/>
      </w:r>
    </w:p>
  </w:footnote>
  <w:footnote w:type="continuationSeparator" w:id="0">
    <w:p w:rsidR="00623DF1" w:rsidRDefault="00623DF1" w:rsidP="009A7F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BkMzNiMjBlNWJlOTJhYWEyN2MxOTM5Njg5ZTllZmUifQ=="/>
  </w:docVars>
  <w:rsids>
    <w:rsidRoot w:val="3AEC35E3"/>
    <w:rsid w:val="000C2420"/>
    <w:rsid w:val="00514308"/>
    <w:rsid w:val="00547135"/>
    <w:rsid w:val="0058580E"/>
    <w:rsid w:val="005B3A46"/>
    <w:rsid w:val="005D38B4"/>
    <w:rsid w:val="00623DF1"/>
    <w:rsid w:val="00662AA2"/>
    <w:rsid w:val="006B16A0"/>
    <w:rsid w:val="006E22D1"/>
    <w:rsid w:val="008123E6"/>
    <w:rsid w:val="00842944"/>
    <w:rsid w:val="008608EC"/>
    <w:rsid w:val="00883040"/>
    <w:rsid w:val="009244F3"/>
    <w:rsid w:val="009A05C4"/>
    <w:rsid w:val="009A7FD8"/>
    <w:rsid w:val="00A510AC"/>
    <w:rsid w:val="00CC51CE"/>
    <w:rsid w:val="00D310D2"/>
    <w:rsid w:val="00D51F3B"/>
    <w:rsid w:val="00E234FA"/>
    <w:rsid w:val="06E527EC"/>
    <w:rsid w:val="0BC419DA"/>
    <w:rsid w:val="10B64D47"/>
    <w:rsid w:val="12241780"/>
    <w:rsid w:val="1BBF01BF"/>
    <w:rsid w:val="1DD5450B"/>
    <w:rsid w:val="24212C83"/>
    <w:rsid w:val="2B590002"/>
    <w:rsid w:val="2C0E1219"/>
    <w:rsid w:val="2D516403"/>
    <w:rsid w:val="2FFD6261"/>
    <w:rsid w:val="30C82535"/>
    <w:rsid w:val="37436B38"/>
    <w:rsid w:val="3772485A"/>
    <w:rsid w:val="3AEC35E3"/>
    <w:rsid w:val="3DF90CFF"/>
    <w:rsid w:val="42A27568"/>
    <w:rsid w:val="4B3312D8"/>
    <w:rsid w:val="5C314018"/>
    <w:rsid w:val="5DCD1517"/>
    <w:rsid w:val="5E196A57"/>
    <w:rsid w:val="5F3062DF"/>
    <w:rsid w:val="62417C19"/>
    <w:rsid w:val="6A15288C"/>
    <w:rsid w:val="6C0234D9"/>
    <w:rsid w:val="6F8412B8"/>
    <w:rsid w:val="72843357"/>
    <w:rsid w:val="769A1174"/>
    <w:rsid w:val="772D46B5"/>
    <w:rsid w:val="77532076"/>
    <w:rsid w:val="78F75B7C"/>
    <w:rsid w:val="7B76616C"/>
    <w:rsid w:val="7BBE2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2E12DAE-45E8-4BBB-828A-C6D48073A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242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0C2420"/>
    <w:rPr>
      <w:sz w:val="18"/>
      <w:szCs w:val="18"/>
    </w:rPr>
  </w:style>
  <w:style w:type="paragraph" w:styleId="a5">
    <w:name w:val="footer"/>
    <w:basedOn w:val="a"/>
    <w:link w:val="a6"/>
    <w:rsid w:val="000C24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rsid w:val="000C2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rsid w:val="000C242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a">
    <w:name w:val="Hyperlink"/>
    <w:basedOn w:val="a0"/>
    <w:qFormat/>
    <w:rsid w:val="000C2420"/>
    <w:rPr>
      <w:color w:val="0000FF"/>
      <w:u w:val="single"/>
    </w:rPr>
  </w:style>
  <w:style w:type="character" w:customStyle="1" w:styleId="a4">
    <w:name w:val="批注框文本 字符"/>
    <w:basedOn w:val="a0"/>
    <w:link w:val="a3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8">
    <w:name w:val="页眉 字符"/>
    <w:basedOn w:val="a0"/>
    <w:link w:val="a7"/>
    <w:rsid w:val="000C242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rsid w:val="000C242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1539</Words>
  <Characters>8777</Characters>
  <Application>Microsoft Office Word</Application>
  <DocSecurity>0</DocSecurity>
  <Lines>73</Lines>
  <Paragraphs>20</Paragraphs>
  <ScaleCrop>false</ScaleCrop>
  <Company>JSJYT</Company>
  <LinksUpToDate>false</LinksUpToDate>
  <CharactersWithSpaces>10296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juno</dc:creator>
  <cp:lastModifiedBy>JSJYT-PC</cp:lastModifiedBy>
  <cp:revision>3</cp:revision>
  <cp:lastPrinted>2020-11-10T02:41:00Z</cp:lastPrinted>
  <dcterms:created xsi:type="dcterms:W3CDTF">2023-08-22T09:21:00Z</dcterms:created>
  <dcterms:modified xsi:type="dcterms:W3CDTF">2023-08-23T00:55:00Z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367DC7075B8C4A0F8B6C524408681F3B_13</vt:lpwstr>
  </property>
</Properties>
</file>