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252C" w:rsidRDefault="0002252C" w:rsidP="0002252C">
      <w:pPr>
        <w:spacing w:line="560" w:lineRule="exact"/>
        <w:jc w:val="left"/>
        <w:rPr>
          <w:rStyle w:val="NormalCharacter"/>
          <w:rFonts w:eastAsia="黑体"/>
          <w:sz w:val="32"/>
          <w:szCs w:val="32"/>
        </w:rPr>
      </w:pPr>
      <w:r>
        <w:rPr>
          <w:rStyle w:val="NormalCharacter"/>
          <w:rFonts w:eastAsia="黑体"/>
          <w:sz w:val="32"/>
          <w:szCs w:val="32"/>
        </w:rPr>
        <w:t>附件</w:t>
      </w:r>
      <w:r>
        <w:rPr>
          <w:rStyle w:val="NormalCharacter"/>
          <w:rFonts w:eastAsia="黑体"/>
          <w:sz w:val="32"/>
          <w:szCs w:val="32"/>
        </w:rPr>
        <w:t>1</w:t>
      </w:r>
    </w:p>
    <w:p w:rsidR="0002252C" w:rsidRDefault="0002252C" w:rsidP="0002252C">
      <w:pPr>
        <w:spacing w:line="560" w:lineRule="exact"/>
        <w:jc w:val="left"/>
        <w:rPr>
          <w:rStyle w:val="NormalCharacter"/>
          <w:rFonts w:eastAsia="黑体"/>
          <w:sz w:val="32"/>
          <w:szCs w:val="32"/>
        </w:rPr>
      </w:pPr>
    </w:p>
    <w:p w:rsidR="0002252C" w:rsidRDefault="0002252C" w:rsidP="0002252C">
      <w:pPr>
        <w:spacing w:line="560" w:lineRule="exact"/>
        <w:jc w:val="center"/>
        <w:rPr>
          <w:rStyle w:val="NormalCharacter"/>
          <w:rFonts w:eastAsia="方正小标宋_GBK"/>
          <w:sz w:val="44"/>
          <w:szCs w:val="44"/>
        </w:rPr>
      </w:pPr>
      <w:r>
        <w:rPr>
          <w:rStyle w:val="NormalCharacter"/>
          <w:rFonts w:eastAsia="方正小标宋_GBK"/>
          <w:sz w:val="44"/>
          <w:szCs w:val="44"/>
        </w:rPr>
        <w:t>2022</w:t>
      </w:r>
      <w:r>
        <w:rPr>
          <w:rStyle w:val="NormalCharacter"/>
          <w:rFonts w:eastAsia="方正小标宋_GBK"/>
          <w:sz w:val="44"/>
          <w:szCs w:val="44"/>
        </w:rPr>
        <w:t>年江苏省研究生导师类产业教授（兼职）选聘名单</w:t>
      </w:r>
    </w:p>
    <w:tbl>
      <w:tblPr>
        <w:tblW w:w="9639" w:type="dxa"/>
        <w:jc w:val="center"/>
        <w:tblLook w:val="0000" w:firstRow="0" w:lastRow="0" w:firstColumn="0" w:lastColumn="0" w:noHBand="0" w:noVBand="0"/>
      </w:tblPr>
      <w:tblGrid>
        <w:gridCol w:w="725"/>
        <w:gridCol w:w="993"/>
        <w:gridCol w:w="3090"/>
        <w:gridCol w:w="2080"/>
        <w:gridCol w:w="2751"/>
      </w:tblGrid>
      <w:tr w:rsidR="0002252C" w:rsidTr="00B40D7A">
        <w:trPr>
          <w:trHeight w:val="642"/>
          <w:tblHeader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9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30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所在单位名称</w:t>
            </w:r>
          </w:p>
        </w:tc>
        <w:tc>
          <w:tcPr>
            <w:tcW w:w="2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受聘高校名称</w:t>
            </w:r>
          </w:p>
        </w:tc>
        <w:tc>
          <w:tcPr>
            <w:tcW w:w="27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岗位名称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凌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虹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省环保集团江苏省环境工程技术有限公司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环境科学与工程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张鸿辉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广东国地规划科技股份有限公司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地理学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陈文源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苏州华兴源创科技股份有限公司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光学工程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周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南京牧镭激光科技有限公司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光学工程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单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翔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江苏凤凰出版传媒集团有限公司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会计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严金泉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博雅达勘测规划设计集团有限公司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公共管理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孙真福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江苏凤凰出版传媒集团有限公司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出版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陈文俊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中国船舶集团第七二四研究所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东南大学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机械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王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中通服咨询设计研究院有限公司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东南大学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电子信息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胡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中国船舶集团有限公司第七二四研究所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东南大学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电子信息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刘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无锡林泰克斯新材料科技股份有限公司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东南大学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材料科学与工程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徐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江苏扬农化工集团有限公司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东南大学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化学工程与技术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邓润飞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华设设计集团股份有限公司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东南大学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交通运输工程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曹国华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江苏省规划设计集团有限公司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东南大学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交通运输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曾德国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中国航天科工集团八五一一研究所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东南大学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电子信息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周亚杰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南京中科药业有限公司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东南大学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公共卫生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李维勤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中国人民解放军东部战区总医院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东南大学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临床医学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王海朋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第六十研究所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南京航空航天大学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机械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19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彭伟平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江苏奇纳新材料科技有限公司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南京航空航天大学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航空宇航科学与技术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王成玖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中国航发控制系统研究所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南京航空航天大学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航空宇航科学与技术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朱元林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法尔胜泓昇集团有限公司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南京航空航天大学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航空宇航科学与技术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朱洪斌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国网江苏省电力有限公司电力科学研究院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南京航空航天大学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电气工程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苏延奇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徐工集团凯宫重工南京股份有限公司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南京航空航天大学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机械工程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曹葵康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苏州天准科技股份有限公司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南京航空航天大学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机械工程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王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霄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江苏省产业技术研究院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南京航空航天大学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机械工程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柏广海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苏州热工研究院有限公司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南京航空航天大学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能源动力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沈卫东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南通中集能源装备有限公司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南京理工大学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机械工程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夏文伟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江苏华能电缆股份有限公司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南京理工大学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仪器科学与技术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陈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江苏省环境工程技术有限公司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南京理工大学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环境科学与工程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程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凯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中国电子科技集团公司第五十五研究所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南京理工大学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电子科学与技术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于名讯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山东非金属材料研究所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南京理工大学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材料科学与工程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周华良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国电南瑞科技股份有限公司南京变电技术分公司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南京理工大学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控制科学与工程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谷艳昌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水利部交通运输部国家能源局南京水利科学研究院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河海大学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土木水利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许传华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中钢集团马鞍山矿山研究总院股份有限公司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河海大学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土木水利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李昕成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云南省建筑科学研究院有限公司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河海大学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材料与化工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徐成华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江苏省地质矿产局第一地质大队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河海大学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资源与环境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李松柏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南水北调东线江苏水源有限责任公司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河海大学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工程管理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王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冲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中国电建集团昆明勘测设计研究院有限公司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河海大学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工程管理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聂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中科可控信息产业有限公司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河海大学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电子信息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徐永兵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山东省水利勘测设计院有限公司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河海大学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电子信息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41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薛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南瑞集团有限公司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河海大学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能源动力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王宣山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江苏金色农业股份有限公司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南京农业大学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农业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孙振中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江苏润果农业发展有限公司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南京农业大学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农业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张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璞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江苏中旗科技股份有限公司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南京农业大学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植物保护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毛海艳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睢宁县农业农村局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南京农业大学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园艺学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郭志刚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现代牧业（集团）有限公司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南京农业大学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兽医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张建文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南京樱桃鸭业有限公司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南京农业大学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生物与医药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冯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上海君实生物医药科技股份有限公司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中国药科大学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生物学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杜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中国同辐股份有限公司、原子高科股份有限公司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中国药科大学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药学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何广卫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合肥医工医药股份有限公司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中国药科大学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药学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周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江苏先声药业有限公司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中国药科大学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药学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吴庭鹤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江苏先声药业有限公司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中国药科大学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药学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宋晶科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江苏有线数据网络有限责任公司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信息与通信工程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魏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雷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中邮建技术有限公司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电子信息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李益兵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南京恒电电子有限公司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电子科学与技术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周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立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苏州长光华芯光电技术股份有限公司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电子科学与技术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徐大可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南京大全自动化科技有限公司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能源动力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张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晖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江苏满运软件科技有限公司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电子信息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林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巍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浪潮集团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工商管理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王廷营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连云港杰瑞电子有限公司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集成电路科学与工程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沈一春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江苏中天科技股份有限公司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电子信息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雍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宬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江苏省农业科学院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南京林业大学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林业工程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63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黄午阳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江苏省农业科学院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南京林业大学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生物与医药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顾水祥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浙江升华云峰新材股份有限公司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南京林业大学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林业工程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曹亚丽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华设设计集团股份有限公司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南京林业大学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资源与环境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李世宏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江苏建科土木工程技术有限公司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南京林业大学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土木工程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唐历敏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江苏省规划设计集团</w:t>
            </w:r>
            <w:r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风景园林与旅游规划设计院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南京林业大学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风景园林学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张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旭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华设设计集团股份有限公司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南京林业大学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城乡规划学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周诚玺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佳源科技股份有限公司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南京信息工程大学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应用统计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高岳毅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江苏省安全生产科学研究院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南京信息工程大学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控制科学与工程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张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光大银行南京分行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南京信息工程大学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应用经济学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孙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全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双登集团股份有限公司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南京信息工程大学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环境科学与工程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许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练</w:t>
            </w:r>
            <w:r>
              <w:rPr>
                <w:color w:val="000000"/>
              </w:rPr>
              <w:t xml:space="preserve">  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南京全信传输科技股份有限公司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南京信息工程大学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光学工程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刘为东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江苏省测绘工程院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南京信息工程大学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测绘科学与技术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范占永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苏州工业园区测绘地理信息有限公司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南京信息工程大学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测绘科学与技术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周婧洁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南京市计量监督检测院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南京信息工程大学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电子信息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杨军志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华设设计集团股份有限公司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土木水利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吴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科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南京国电南自维美德自动化有限公司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电子信息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陈福锋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国电南京自动化股份有限公司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能源动力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黄益平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中建安装集团有限公司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材料与化工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王金砖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南京市产品质量监督检验院（南京市质量发展与先进技术应用研究院）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材料与化工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陈纪赛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南京中船绿洲环保有限公司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资源与环境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陈家元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三一重机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机械工程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84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张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南京工大数控科技有限公司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机械工程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祝东红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中石化南京化工研究院有限公司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化学工程与技术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秦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燃点（南京）生物医药科技有限公司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生物与医药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刘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朵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苏交科集团股份有限公司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土木水利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朱月琴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应急管理部国家自然灾害防治研究院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地理学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卢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刚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江苏省测绘工程院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测绘科学与技术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柯胥宁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江苏省南京市中级人民法院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法律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刘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江苏三法律师事务所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法律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方曙光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微康益生菌（苏州）股份有限公司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食品科学与工程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汪卫东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中石化胜利油田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石油与天然气工程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汤光华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南京国电环保科技有限公司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能源动力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颜云松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国电南瑞科技股份有限公司</w:t>
            </w:r>
            <w:r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电网安全稳定控制技术分公司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能源动力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邵颖萍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江苏匠工营国规划设计有限公司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南京财经大学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旅游管理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隋雪艳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江苏省土地开发整理中心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南京财经大学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公共管理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何小平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中勤万信会计师事务所（特殊普通合伙）南京分所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南京财经大学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会计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柴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荔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中诚区块链研究院（南京）有限公司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南京财经大学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理论经济学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韩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无锡中粮工程科技有限公司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南京财经大学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食品科学与工程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向新跃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江苏省粮食集团有限责任公司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南京财经大学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食品科学与工程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李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彬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南京海事法院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南京财经大学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法学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叶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俊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中电鸿信信息科技有限公司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南京财经大学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应用经济学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董天宇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江苏鼎泰药物研究（集团）股份有限公司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南京医科大学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公共卫生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钱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江苏先声药业有限公司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南京医科大学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药学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106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李海波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江苏康缘药业股份有限公司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南京中医药大学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中药学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章晨峰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江苏康缘药业股份有限公司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南京中医药大学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中药学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顾荣华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南京扬子国资投资集团有限责任公司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南京审计大学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工商管理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钱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天衡会计师事务所（特殊普通合伙）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南京审计大学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工商管理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生育新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协鑫集成科技有限公司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南京审计大学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会计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周剑秋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弘业期货股份有限公司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南京审计大学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金融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肖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新华报业传媒集团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南京艺术学院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戏剧与影视学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崔安强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江苏省演艺集团创作研发部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南京艺术学院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艺术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毛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珂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江苏省演艺集团话剧院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南京艺术学院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艺术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管诗骈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江苏方天电力技术有限公司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南京工程学院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能源动力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金诚谦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农业农村部南京农业机械化研究所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南京工程学院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机械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张小洁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江苏金陵智造研究院有限公司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南京工程学院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机械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姚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宁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常州博瑞电力自动化设备有限公司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南京工程学院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能源动力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董必强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南京市公安局鼓楼分局刑警大队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江苏警官学院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警务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沙建芳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江苏苏博特新材料股份有限公司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金陵科技学院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土木水利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袁绍彦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江苏金发科技新材料有限公司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材料与化工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曹余庆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无锡爱德旺斯科技有限公司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电子信息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张春华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无锡市教育科学研究院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教育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谢志坚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江苏新广联科技股份有限公司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工商管理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冯永巍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无锡市食品安全检验检测中心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食品科学与工程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陈清华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徐州矿物集团有限公司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中国矿业大学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矿业工程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靳翠军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徐工消防安全装备有限公司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中国矿业大学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机械工程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128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景军清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徐州阿马凯液压技术有限公司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中国矿业大学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机械工程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倪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雅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江苏中矿大正表面工程技术有限公司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中国矿业大学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材料与化工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杨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江苏省规划设计集团有限公司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中国矿业大学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城乡规划学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林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岩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徐州市第一中学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江苏师范大学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教育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范仁根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盐城市第一人民医院普外科二区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徐州医科大学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临床医学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荣良群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徐州矿务集团总医院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徐州医科大学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临床医学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戴亚康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中国科学院苏州生物医学工程技术研究所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徐州医科大学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生物医学工程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张好宾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江苏鹿山新材料有限公司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常州大学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材料与化工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王沁芳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常州市建筑科学研究院集团股份有限公司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常州大学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土木水利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陈雨峰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江苏高和智能装备股份有限公司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常州大学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资源与环境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陈南飞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无锡恒诚硅业有限公司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常州大学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材料与化工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孙永强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常州四药制药有限公司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常州大学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化学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陈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敖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上药康丽（常州）药业有限公司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常州大学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生物与医药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张云然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常州制药厂有限公司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常州大学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药学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陈双河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江苏诚功阀门科技有限公司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江苏理工学院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机械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孙炳玉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江苏恒立液压科技有限公司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江苏理工学院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机械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张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宝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江苏集萃安泰创明先进能源材料研究院有限公司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江苏理工学院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机械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王怀栋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常州厚德再生资源科技有限公司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江苏理工学院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资源与环境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朱卫兵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维尔利环保科技集团股份有限公司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江苏理工学院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资源与环境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崔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中国科学院苏州纳米技术与纳米仿生研究所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苏州大学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纺织科学与工程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董伊航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苏州贝彩纳米科技有限公司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苏州大学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纺织科学与工程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裴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轶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苏州能讯高能半导体有限公司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苏州大学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材料科学与工程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许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常熟阿特斯阳光电力科技有限公司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苏州大学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物理学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张佩琢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苏州吉玛基因股份有限公司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苏州大学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药学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孟江华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凯美瑞德（苏州）信息科技股份有限公司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苏州大学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应用经济学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杨宏伟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清华苏州环境创新研究院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苏州科技大学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资源与环境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李国建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苏州思萃融合基建技术研究所有限公司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苏州科技大学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土木水利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徐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科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江苏第三代半导体研究院有限公司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苏州科技大学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材料科学与工程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苏文明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中亿丰光电有限公司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苏州科技大学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材料科学与工程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杨金德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江苏宏德特种部件股份有限公司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机械工程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刘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青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智聚装配式绿色建筑创新中心南通有限公司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土木水利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葛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智聚装配式绿色建筑创新中心南通有限公司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土木水利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高安慧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百极弘烨（南通）医药科技有限公司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药学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李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南通市海门长三角药物高等研究院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南通大学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药学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郝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玲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连云港市气象局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江苏海洋大学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资源与环境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姚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彤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连云港杰瑞药业有限公司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江苏海洋大学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药学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任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鹏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江苏中洋集团股份有限公司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江苏海洋大学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水产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张美娜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江苏省农业科学院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淮阴师范学院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生物与医药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周宏胜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江苏省农业科学院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淮阴师范学院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生物与医药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夏珊珊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江苏淮河化工有限公司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淮阴师范学院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材料与化工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彭华龙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江苏麒祥高新材料有限公司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淮阴工学院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材料与化工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韩海峰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江苏汉邦科技股份有限公司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淮阴工学院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材料与化工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170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刘根水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江苏汉邦科技股份有限公司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淮阴工学院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材料与化工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171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武攀峰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江苏省南通环境监测中心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盐城工学院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资源与环境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172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吕海峰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江苏吉能达环境能源科技有限公司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盐城工学院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材料科学与工程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173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王道正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江苏尼高科技有限公司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盐城工学院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材料科学与工程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174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嵇蔚冰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盐城市建筑设计研究院有限公司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盐城工学院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土木水利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175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何拥军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江苏金世缘乳胶制品股份有限公司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材料与化工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176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陈久松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扬州电力设备修造厂有限公司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软件工程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177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朱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丽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苏交科集团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土木工程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178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王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钧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江苏省水利勘测设计研究院有限公司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水利工程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179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莫兆祥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南水北调东线江苏水源有限责任公司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水利工程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刘东涛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江苏徐淮地区徐州农业科学研究所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作物学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朱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凤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江苏省植物保护植物检疫站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农业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邓衍明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江苏省农业科学院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农业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尹丽萍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江苏立华牧业股份有限公司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兽医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张新峰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江苏卓远半导体有限公司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机械工程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公彦猛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江苏省环境科学研究院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动力工程及工程热物理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王银茂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江苏铁锚玻璃股份有限公司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材料与化工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孙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莹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江苏今世缘酒业股份有限公司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食品科学与工程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吕复强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江苏恒顺醋业股份有限公司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食品科学与工程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赵山虎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江苏悦达智能农业装备有限公司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管理科学与工程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刘德文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凯龙高科技股份有限公司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动力工程及工程热物理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191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郭中阳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江苏超力电器有限公司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机械工程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192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魏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巧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江苏润果农业发展有限公司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管理科学与工程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193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庄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浩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中节能太阳能科技（镇江）有限公司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江苏科技大学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材料与化工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194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胡</w:t>
            </w:r>
            <w:r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毅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航天晨光股份有限公司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江苏科技大学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机械工程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195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黄宝玉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常州斯威克光伏新材料有限公司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江苏科技大学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能源动力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196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李国弢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江苏金斯瑞生物科技有限公司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江苏科技大学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生物与医药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197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吴泰峰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中船澄西船舶修造有限公司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江苏科技大学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船舶与海洋工程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198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陆明锋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南通中远海运川崎船舶工程有限公司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江苏科技大学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船舶与海洋工程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199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尹雪斌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苏州硒谷科技有限公司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江苏科技大学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食品科学与工程</w:t>
            </w:r>
          </w:p>
        </w:tc>
      </w:tr>
      <w:tr w:rsidR="0002252C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2252C" w:rsidRDefault="0002252C" w:rsidP="00B40D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王安辉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jc w:val="left"/>
              <w:rPr>
                <w:color w:val="000000"/>
              </w:rPr>
            </w:pPr>
            <w:r>
              <w:rPr>
                <w:color w:val="000000"/>
              </w:rPr>
              <w:t>中建安装集团有限公司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江苏科技大学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2252C" w:rsidRDefault="0002252C" w:rsidP="00B40D7A">
            <w:pPr>
              <w:rPr>
                <w:color w:val="000000"/>
              </w:rPr>
            </w:pPr>
            <w:r>
              <w:rPr>
                <w:color w:val="000000"/>
              </w:rPr>
              <w:t>土木水利</w:t>
            </w:r>
          </w:p>
        </w:tc>
      </w:tr>
    </w:tbl>
    <w:p w:rsidR="0002252C" w:rsidRDefault="0002252C" w:rsidP="0002252C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776752" w:rsidRDefault="00776752">
      <w:bookmarkStart w:id="0" w:name="_GoBack"/>
      <w:bookmarkEnd w:id="0"/>
    </w:p>
    <w:sectPr w:rsidR="0077675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3908" w:rsidRDefault="00063908" w:rsidP="0002252C">
      <w:r>
        <w:separator/>
      </w:r>
    </w:p>
  </w:endnote>
  <w:endnote w:type="continuationSeparator" w:id="0">
    <w:p w:rsidR="00063908" w:rsidRDefault="00063908" w:rsidP="000225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等线">
    <w:altName w:val="微软雅黑"/>
    <w:charset w:val="00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3908" w:rsidRDefault="00063908" w:rsidP="0002252C">
      <w:r>
        <w:separator/>
      </w:r>
    </w:p>
  </w:footnote>
  <w:footnote w:type="continuationSeparator" w:id="0">
    <w:p w:rsidR="00063908" w:rsidRDefault="00063908" w:rsidP="0002252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381E"/>
    <w:rsid w:val="0002252C"/>
    <w:rsid w:val="00063908"/>
    <w:rsid w:val="00776752"/>
    <w:rsid w:val="00F03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252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0225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2252C"/>
    <w:rPr>
      <w:sz w:val="18"/>
      <w:szCs w:val="18"/>
    </w:rPr>
  </w:style>
  <w:style w:type="paragraph" w:styleId="a4">
    <w:name w:val="footer"/>
    <w:basedOn w:val="a"/>
    <w:link w:val="Char0"/>
    <w:unhideWhenUsed/>
    <w:rsid w:val="0002252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2252C"/>
    <w:rPr>
      <w:sz w:val="18"/>
      <w:szCs w:val="18"/>
    </w:rPr>
  </w:style>
  <w:style w:type="paragraph" w:styleId="a5">
    <w:name w:val="Normal (Web)"/>
    <w:basedOn w:val="a"/>
    <w:uiPriority w:val="99"/>
    <w:qFormat/>
    <w:rsid w:val="0002252C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02252C"/>
  </w:style>
  <w:style w:type="character" w:customStyle="1" w:styleId="NormalCharacter">
    <w:name w:val="NormalCharacter"/>
    <w:semiHidden/>
    <w:qFormat/>
    <w:rsid w:val="0002252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252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0225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2252C"/>
    <w:rPr>
      <w:sz w:val="18"/>
      <w:szCs w:val="18"/>
    </w:rPr>
  </w:style>
  <w:style w:type="paragraph" w:styleId="a4">
    <w:name w:val="footer"/>
    <w:basedOn w:val="a"/>
    <w:link w:val="Char0"/>
    <w:unhideWhenUsed/>
    <w:rsid w:val="0002252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2252C"/>
    <w:rPr>
      <w:sz w:val="18"/>
      <w:szCs w:val="18"/>
    </w:rPr>
  </w:style>
  <w:style w:type="paragraph" w:styleId="a5">
    <w:name w:val="Normal (Web)"/>
    <w:basedOn w:val="a"/>
    <w:uiPriority w:val="99"/>
    <w:qFormat/>
    <w:rsid w:val="0002252C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02252C"/>
  </w:style>
  <w:style w:type="character" w:customStyle="1" w:styleId="NormalCharacter">
    <w:name w:val="NormalCharacter"/>
    <w:semiHidden/>
    <w:qFormat/>
    <w:rsid w:val="000225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1043</Words>
  <Characters>5948</Characters>
  <Application>Microsoft Office Word</Application>
  <DocSecurity>0</DocSecurity>
  <Lines>49</Lines>
  <Paragraphs>13</Paragraphs>
  <ScaleCrop>false</ScaleCrop>
  <Company>JSJYT</Company>
  <LinksUpToDate>false</LinksUpToDate>
  <CharactersWithSpaces>6978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2023-02-28T02:03:00Z</dcterms:created>
  <dcterms:modified xsi:type="dcterms:W3CDTF">2023-02-28T02:03:00Z</dcterms:modified>
</cp:coreProperties>
</file>