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4E8" w:rsidRDefault="00E234E8" w:rsidP="00E234E8">
      <w:pPr>
        <w:spacing w:line="560" w:lineRule="exact"/>
        <w:rPr>
          <w:rFonts w:eastAsia="黑体"/>
          <w:color w:val="000000"/>
          <w:sz w:val="36"/>
          <w:szCs w:val="36"/>
        </w:rPr>
      </w:pPr>
      <w:r>
        <w:rPr>
          <w:rFonts w:eastAsia="黑体"/>
          <w:color w:val="000000"/>
          <w:sz w:val="36"/>
          <w:szCs w:val="36"/>
        </w:rPr>
        <w:t>附件</w:t>
      </w:r>
      <w:r>
        <w:rPr>
          <w:rFonts w:eastAsia="黑体"/>
          <w:color w:val="000000"/>
          <w:sz w:val="36"/>
          <w:szCs w:val="36"/>
        </w:rPr>
        <w:t>2</w:t>
      </w:r>
    </w:p>
    <w:p w:rsidR="00E234E8" w:rsidRDefault="00E234E8" w:rsidP="00E234E8">
      <w:pPr>
        <w:spacing w:line="560" w:lineRule="exact"/>
        <w:rPr>
          <w:rFonts w:eastAsia="黑体"/>
          <w:color w:val="000000"/>
          <w:sz w:val="36"/>
          <w:szCs w:val="36"/>
        </w:rPr>
      </w:pPr>
    </w:p>
    <w:p w:rsidR="00E234E8" w:rsidRDefault="00E234E8" w:rsidP="00E234E8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江苏省家校（园）共育数字化示范校（园）</w:t>
      </w:r>
    </w:p>
    <w:p w:rsidR="00E234E8" w:rsidRDefault="00E234E8" w:rsidP="00E234E8">
      <w:pPr>
        <w:spacing w:line="560" w:lineRule="exact"/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/>
          <w:color w:val="000000"/>
          <w:sz w:val="44"/>
          <w:szCs w:val="44"/>
        </w:rPr>
        <w:t>重点工作任务</w:t>
      </w:r>
    </w:p>
    <w:p w:rsidR="00E234E8" w:rsidRDefault="00E234E8" w:rsidP="00E234E8">
      <w:pPr>
        <w:spacing w:line="560" w:lineRule="exact"/>
        <w:rPr>
          <w:rFonts w:eastAsia="方正仿宋_GB2312"/>
          <w:sz w:val="32"/>
          <w:szCs w:val="32"/>
        </w:rPr>
      </w:pP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sz w:val="32"/>
          <w:szCs w:val="32"/>
        </w:rPr>
        <w:t>一、推动</w:t>
      </w:r>
      <w:r>
        <w:rPr>
          <w:rFonts w:eastAsia="黑体"/>
          <w:color w:val="000000"/>
          <w:kern w:val="0"/>
          <w:sz w:val="32"/>
          <w:szCs w:val="32"/>
          <w:lang w:bidi="ar"/>
        </w:rPr>
        <w:t>建设一支指导队伍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仿宋_GB2312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学校应积极建设家庭教育指导队伍及心理健康指导队伍，结合家庭教育指导和心理健康教育工作的开展，配备家庭教育指导相关专业期刊，同时，</w:t>
      </w:r>
      <w:r>
        <w:rPr>
          <w:rFonts w:eastAsia="仿宋_GB2312"/>
          <w:color w:val="000000"/>
          <w:kern w:val="0"/>
          <w:sz w:val="31"/>
          <w:szCs w:val="31"/>
          <w:lang w:bidi="ar"/>
        </w:rPr>
        <w:t>依托教育部技术与资源发展中心（中央电教馆）、国家开放大学等培训课程体系，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组织教师全员参与家庭教育指导能力、心理健康指导能力培训，不断提升教师开展家庭教育指导和心理健康指导能力。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二、引导家长撰写学习心得</w:t>
      </w:r>
    </w:p>
    <w:p w:rsidR="00E234E8" w:rsidRDefault="00E234E8" w:rsidP="00E234E8">
      <w:pPr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学校应根据</w:t>
      </w: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不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>同学段特点，充分利用江苏省家校共育数字平台公众号、江苏省网上家长学校和《江苏教育家长微课》专家讲座等资源，常态化提高家长胜任力，把共育工作纳入家委会日常工作内容，用科学的手段培育和引导青少年，</w:t>
      </w: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形成家校社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>合力。积极引导家长结合自身情况和专家讲座撰写学习心得体会，遴选后积极向项目办公室投稿，项目办将择优推送至省共育平台，促进家长在协同育人过程中共同成长。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三、组织学生开展心理测评</w:t>
      </w:r>
    </w:p>
    <w:p w:rsidR="00E234E8" w:rsidRDefault="00E234E8" w:rsidP="00E234E8">
      <w:pPr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学校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应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积极利用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人工智能（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AI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）、传统量表等方式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，每年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对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lastRenderedPageBreak/>
        <w:t>小学中高年级和初高中学生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进行一次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心理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健康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测评，并鼓励教师和家长自愿参与测评，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保证师生家长心理健康状况评估客观、准确，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对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学生、教师、家长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中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身心健康异常的群体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，积极</w:t>
      </w:r>
      <w:r>
        <w:rPr>
          <w:rFonts w:eastAsia="仿宋_GB2312"/>
          <w:color w:val="000000"/>
          <w:kern w:val="0"/>
          <w:sz w:val="32"/>
          <w:szCs w:val="32"/>
          <w:lang w:eastAsia="zh-Hans" w:bidi="ar"/>
        </w:rPr>
        <w:t>做好分级分类科学干预和处置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，推动建立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“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一生一策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”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的心理成长档案，并做好相关专项经费保障。</w:t>
      </w:r>
    </w:p>
    <w:p w:rsidR="00E234E8" w:rsidRDefault="00E234E8" w:rsidP="00E234E8">
      <w:pPr>
        <w:widowControl/>
        <w:spacing w:line="560" w:lineRule="exact"/>
        <w:ind w:leftChars="200" w:left="420" w:firstLineChars="100" w:firstLine="320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四、动员学生参与志愿活动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江苏省家校共育数字平台公众号已引入全国教育志愿公共服务平台，可依据志愿服务条例有关要求，一体化完成审核、记录、认定和志愿服务时长的累计。学校应广泛动员学生</w:t>
      </w: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利用省家校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>共育数字化平台每月参加一次志愿服务活动，在活动过程中增强自尊和自信，在与他人合作和帮助他人过程中增强社交能力和社会责任感，获得成就感和满足感，从而减轻负面情绪和心理压力。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五、帮助学生养成良好运动习惯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学校应在严格落实开齐开足上好体育课、美育课的刚性要求基础上，从学生兴趣出发，积极引进新颖、科学、趣味性强的运动课程，丰富课后服务内容，推广有利于身心发展的特色体育项目，培养学生运动习惯，正确引导青春能量的释放方式，促进学生身心健康发展。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六、精心打造学校阅读空间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学校应开展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“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书香校园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”“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书香班级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”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建设，在校园建设温馨便捷的阅读角，打造班级图书角，配备优质的图书，丰富学生精神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lastRenderedPageBreak/>
        <w:t>世界，给学生自我教育的成长拐杖。同时，努力构建学生阅读激励机制，通过设置读书活动成果展示交流专区、优质图书漂流区等，培养学生阅读兴趣，提升学生阅读能力，为养成终身阅读习惯打下根基。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七、</w:t>
      </w:r>
      <w:proofErr w:type="gramStart"/>
      <w:r>
        <w:rPr>
          <w:rFonts w:eastAsia="黑体"/>
          <w:color w:val="000000"/>
          <w:kern w:val="0"/>
          <w:sz w:val="32"/>
          <w:szCs w:val="32"/>
          <w:lang w:bidi="ar"/>
        </w:rPr>
        <w:t>开展家</w:t>
      </w:r>
      <w:proofErr w:type="gramEnd"/>
      <w:r>
        <w:rPr>
          <w:rFonts w:eastAsia="黑体"/>
          <w:color w:val="000000"/>
          <w:kern w:val="0"/>
          <w:sz w:val="32"/>
          <w:szCs w:val="32"/>
          <w:lang w:bidi="ar"/>
        </w:rPr>
        <w:t>校共育数字化课题研究</w:t>
      </w:r>
    </w:p>
    <w:p w:rsidR="00E234E8" w:rsidRDefault="00E234E8" w:rsidP="00E234E8">
      <w:pPr>
        <w:widowControl/>
        <w:spacing w:line="560" w:lineRule="exact"/>
        <w:ind w:firstLineChars="200" w:firstLine="640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  <w:r>
        <w:rPr>
          <w:rFonts w:eastAsia="仿宋_GB2312"/>
          <w:color w:val="000000"/>
          <w:kern w:val="0"/>
          <w:sz w:val="32"/>
          <w:szCs w:val="32"/>
          <w:lang w:bidi="ar"/>
        </w:rPr>
        <w:t>学校应基于家校（园）共育数字化建设工作，积极开展课题研究，在家校（园）共育工作中的优秀案例、先进经验、创新做法等，及时进行凝练提升，通过向中国教育报、江苏教育报、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E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教中国、幼教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365</w:t>
      </w:r>
      <w:r>
        <w:rPr>
          <w:rFonts w:eastAsia="仿宋_GB2312"/>
          <w:color w:val="000000"/>
          <w:kern w:val="0"/>
          <w:sz w:val="32"/>
          <w:szCs w:val="32"/>
          <w:lang w:bidi="ar"/>
        </w:rPr>
        <w:t>等专业刊物投稿等方式进行宣传，不断</w:t>
      </w:r>
      <w:proofErr w:type="gramStart"/>
      <w:r>
        <w:rPr>
          <w:rFonts w:eastAsia="仿宋_GB2312"/>
          <w:color w:val="000000"/>
          <w:kern w:val="0"/>
          <w:sz w:val="32"/>
          <w:szCs w:val="32"/>
          <w:lang w:bidi="ar"/>
        </w:rPr>
        <w:t>探索家校社</w:t>
      </w:r>
      <w:proofErr w:type="gramEnd"/>
      <w:r>
        <w:rPr>
          <w:rFonts w:eastAsia="仿宋_GB2312"/>
          <w:color w:val="000000"/>
          <w:kern w:val="0"/>
          <w:sz w:val="32"/>
          <w:szCs w:val="32"/>
          <w:lang w:bidi="ar"/>
        </w:rPr>
        <w:t>协同育人的新经验、新方法、新模式。</w:t>
      </w:r>
    </w:p>
    <w:p w:rsidR="00E234E8" w:rsidRDefault="00E234E8" w:rsidP="00E234E8">
      <w:pPr>
        <w:spacing w:line="560" w:lineRule="exact"/>
        <w:rPr>
          <w:rFonts w:eastAsia="仿宋_GB2312"/>
          <w:sz w:val="32"/>
          <w:szCs w:val="32"/>
        </w:rPr>
      </w:pPr>
    </w:p>
    <w:p w:rsidR="00E234E8" w:rsidRDefault="00E234E8" w:rsidP="00E234E8">
      <w:pPr>
        <w:spacing w:line="560" w:lineRule="exact"/>
        <w:rPr>
          <w:rFonts w:eastAsia="仿宋_GB2312"/>
          <w:sz w:val="32"/>
          <w:szCs w:val="32"/>
        </w:rPr>
      </w:pPr>
    </w:p>
    <w:p w:rsidR="00E234E8" w:rsidRDefault="00E234E8" w:rsidP="00E234E8">
      <w:pPr>
        <w:spacing w:line="560" w:lineRule="exact"/>
        <w:rPr>
          <w:rFonts w:eastAsia="仿宋_GB2312"/>
          <w:sz w:val="32"/>
          <w:szCs w:val="32"/>
        </w:rPr>
      </w:pPr>
    </w:p>
    <w:p w:rsidR="00E234E8" w:rsidRDefault="00E234E8" w:rsidP="00E234E8">
      <w:pPr>
        <w:spacing w:line="560" w:lineRule="exact"/>
        <w:rPr>
          <w:rFonts w:eastAsia="仿宋_GB2312"/>
          <w:sz w:val="32"/>
          <w:szCs w:val="32"/>
        </w:rPr>
      </w:pPr>
    </w:p>
    <w:p w:rsidR="00E234E8" w:rsidRDefault="00E234E8" w:rsidP="00E234E8">
      <w:pPr>
        <w:spacing w:line="560" w:lineRule="exact"/>
        <w:rPr>
          <w:rFonts w:eastAsia="仿宋_GB2312"/>
          <w:sz w:val="32"/>
          <w:szCs w:val="32"/>
        </w:rPr>
      </w:pPr>
    </w:p>
    <w:p w:rsidR="00E234E8" w:rsidRDefault="00E234E8" w:rsidP="00E234E8"/>
    <w:p w:rsidR="00E234E8" w:rsidRDefault="00E234E8" w:rsidP="00E234E8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BC59D7" w:rsidRPr="00E234E8" w:rsidRDefault="00BC59D7">
      <w:bookmarkStart w:id="0" w:name="_GoBack"/>
      <w:bookmarkEnd w:id="0"/>
    </w:p>
    <w:sectPr w:rsidR="00BC59D7" w:rsidRPr="00E234E8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2545" w:rsidRDefault="00902545" w:rsidP="00E234E8">
      <w:r>
        <w:separator/>
      </w:r>
    </w:p>
  </w:endnote>
  <w:endnote w:type="continuationSeparator" w:id="0">
    <w:p w:rsidR="00902545" w:rsidRDefault="00902545" w:rsidP="00E234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方正仿宋_GBK"/>
    <w:charset w:val="00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02545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0254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02545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E234E8">
      <w:rPr>
        <w:rStyle w:val="a5"/>
        <w:rFonts w:ascii="宋体" w:hAnsi="宋体"/>
        <w:noProof/>
        <w:sz w:val="28"/>
        <w:szCs w:val="28"/>
      </w:rPr>
      <w:t>3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902545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2545" w:rsidRDefault="00902545" w:rsidP="00E234E8">
      <w:r>
        <w:separator/>
      </w:r>
    </w:p>
  </w:footnote>
  <w:footnote w:type="continuationSeparator" w:id="0">
    <w:p w:rsidR="00902545" w:rsidRDefault="00902545" w:rsidP="00E234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ACF"/>
    <w:rsid w:val="008E0ACF"/>
    <w:rsid w:val="00902545"/>
    <w:rsid w:val="00BC59D7"/>
    <w:rsid w:val="00E23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4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4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4E8"/>
    <w:rPr>
      <w:sz w:val="18"/>
      <w:szCs w:val="18"/>
    </w:rPr>
  </w:style>
  <w:style w:type="paragraph" w:styleId="a4">
    <w:name w:val="footer"/>
    <w:basedOn w:val="a"/>
    <w:link w:val="Char0"/>
    <w:unhideWhenUsed/>
    <w:rsid w:val="00E234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E234E8"/>
    <w:rPr>
      <w:sz w:val="18"/>
      <w:szCs w:val="18"/>
    </w:rPr>
  </w:style>
  <w:style w:type="character" w:styleId="a5">
    <w:name w:val="page number"/>
    <w:basedOn w:val="a0"/>
    <w:rsid w:val="00E234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4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4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4E8"/>
    <w:rPr>
      <w:sz w:val="18"/>
      <w:szCs w:val="18"/>
    </w:rPr>
  </w:style>
  <w:style w:type="paragraph" w:styleId="a4">
    <w:name w:val="footer"/>
    <w:basedOn w:val="a"/>
    <w:link w:val="Char0"/>
    <w:unhideWhenUsed/>
    <w:rsid w:val="00E234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E234E8"/>
    <w:rPr>
      <w:sz w:val="18"/>
      <w:szCs w:val="18"/>
    </w:rPr>
  </w:style>
  <w:style w:type="character" w:styleId="a5">
    <w:name w:val="page number"/>
    <w:basedOn w:val="a0"/>
    <w:rsid w:val="00E23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177</Words>
  <Characters>1014</Characters>
  <Application>Microsoft Office Word</Application>
  <DocSecurity>0</DocSecurity>
  <Lines>8</Lines>
  <Paragraphs>2</Paragraphs>
  <ScaleCrop>false</ScaleCrop>
  <Company>JSJYT</Company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2023-09-27T06:40:00Z</dcterms:created>
  <dcterms:modified xsi:type="dcterms:W3CDTF">2023-09-27T06:40:00Z</dcterms:modified>
</cp:coreProperties>
</file>