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附件2</w:t>
      </w:r>
    </w:p>
    <w:p>
      <w:pPr>
        <w:spacing w:line="560" w:lineRule="exact"/>
        <w:rPr>
          <w:rFonts w:eastAsia="黑体"/>
          <w:sz w:val="32"/>
          <w:szCs w:val="32"/>
        </w:rPr>
      </w:pPr>
    </w:p>
    <w:p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第</w:t>
      </w:r>
      <w:r>
        <w:rPr>
          <w:rFonts w:hint="eastAsia" w:eastAsia="方正小标宋简体"/>
          <w:bCs/>
          <w:sz w:val="44"/>
          <w:szCs w:val="44"/>
        </w:rPr>
        <w:t>八</w:t>
      </w:r>
      <w:r>
        <w:rPr>
          <w:rFonts w:eastAsia="方正小标宋简体"/>
          <w:bCs/>
          <w:sz w:val="44"/>
          <w:szCs w:val="44"/>
        </w:rPr>
        <w:t>届全省学生“学宪法讲宪法”活动</w:t>
      </w:r>
    </w:p>
    <w:p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省级决赛</w:t>
      </w:r>
      <w:r>
        <w:rPr>
          <w:rFonts w:hint="eastAsia" w:eastAsia="方正小标宋简体"/>
          <w:bCs/>
          <w:sz w:val="44"/>
          <w:szCs w:val="44"/>
        </w:rPr>
        <w:t>（素养</w:t>
      </w:r>
      <w:r>
        <w:rPr>
          <w:rFonts w:eastAsia="方正小标宋简体"/>
          <w:bCs/>
          <w:sz w:val="44"/>
          <w:szCs w:val="44"/>
        </w:rPr>
        <w:t>竞赛</w:t>
      </w:r>
      <w:r>
        <w:rPr>
          <w:rFonts w:hint="eastAsia" w:eastAsia="方正小标宋简体"/>
          <w:bCs/>
          <w:sz w:val="44"/>
          <w:szCs w:val="44"/>
        </w:rPr>
        <w:t>）</w:t>
      </w:r>
      <w:r>
        <w:rPr>
          <w:rFonts w:eastAsia="方正小标宋简体"/>
          <w:bCs/>
          <w:sz w:val="44"/>
          <w:szCs w:val="44"/>
        </w:rPr>
        <w:t>获奖名单</w:t>
      </w:r>
    </w:p>
    <w:p>
      <w:pPr>
        <w:spacing w:line="560" w:lineRule="exact"/>
        <w:rPr>
          <w:rFonts w:eastAsia="仿宋_GB2312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特等奖</w:t>
      </w:r>
    </w:p>
    <w:tbl>
      <w:tblPr>
        <w:tblStyle w:val="2"/>
        <w:tblW w:w="852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0"/>
        <w:gridCol w:w="1922"/>
        <w:gridCol w:w="49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指导老师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周为源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王慧慧</w:t>
            </w:r>
          </w:p>
        </w:tc>
        <w:tc>
          <w:tcPr>
            <w:tcW w:w="4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南通市通州湾三余小学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刘锦韬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储  乐</w:t>
            </w:r>
          </w:p>
        </w:tc>
        <w:tc>
          <w:tcPr>
            <w:tcW w:w="4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南京玄武外国语学校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潘芊羽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罗　永</w:t>
            </w:r>
          </w:p>
        </w:tc>
        <w:tc>
          <w:tcPr>
            <w:tcW w:w="4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华东师范大学盐城高级中学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吕承禹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唐冬平</w:t>
            </w:r>
          </w:p>
        </w:tc>
        <w:tc>
          <w:tcPr>
            <w:tcW w:w="496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</w:tbl>
    <w:p>
      <w:pPr>
        <w:spacing w:line="560" w:lineRule="exact"/>
        <w:rPr>
          <w:rFonts w:eastAsia="黑体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一等奖</w:t>
      </w:r>
    </w:p>
    <w:tbl>
      <w:tblPr>
        <w:tblStyle w:val="2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0"/>
        <w:gridCol w:w="1922"/>
        <w:gridCol w:w="49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1922" w:type="dxa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指导老师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张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顗</w:t>
            </w:r>
            <w:r>
              <w:rPr>
                <w:rFonts w:hint="eastAsia" w:ascii="仿宋_GB2312" w:hAnsi="仿宋" w:eastAsia="仿宋_GB2312" w:cs="仿宋_GB2312"/>
                <w:color w:val="000000"/>
                <w:kern w:val="0"/>
                <w:sz w:val="32"/>
                <w:szCs w:val="32"/>
              </w:rPr>
              <w:t>煊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徐冬霞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靖江市实验学校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  恩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姚志芳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江苏省句容市崇明小学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蔡掬然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顾  颖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南通市紫琅第一小学紫琅湖校区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万宸玮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刘金鑫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南京市玄武区北京东路小学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 xml:space="preserve">庄  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䶮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康文馨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苏州市吴江新胜实验学校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周楷迪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孟亚萍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宝应县叶挺桥小学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刘锦辰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翁丽亚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苏州市吴中区木渎实验小学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董文睿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赵一翔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南京市高淳区漆桥中心小学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龚吴淼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郭玉婷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镇江市宜城小学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万睿泽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蒋  晔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常州市平冈小学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夏浩宇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李诗秋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连云港市师范高等专科学校第二附属小学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胡诗韵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周红艳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宝应县实验小学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李顶力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郁  伟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江阴市暨阳中学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关淑文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唐丽丽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常州市实验初级中学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孙靖雯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邢诗惠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南京市高淳区永丰中学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冯  磊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王苏荣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泗阳中学附属初级中学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陈泽恒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曹素燕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南通市海门区海南中学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秦乐嫣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冯  倩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南通市实验中学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刘云龙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程新华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连云港市和安中学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谢雨泽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左  伟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徐州市第三十一中学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庞振豪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金锴琰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常州市朝阳中学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王孜蒙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张静静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扬州中学教育集团树人学校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吕鹏程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许莹莹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盐城市大丰区城东实验初级中学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徐鑫檬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杨亚鲁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江苏科技大学附属中学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黄圣依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鲍国华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江苏省如东高级中学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王若兮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孙逸豪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江苏省泰州中学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  悦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贾宝成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徐州市第七中学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  妍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徐华震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扬州市江都区邵伯高级中学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范嘉雯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李  炜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无锡市市北高级中学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周己涵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 xml:space="preserve">郭凌妹 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江苏省海门中学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王思润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孙雯缘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江苏省淮阴教育集团新淮高级中学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朱伟健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  婷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江苏省镇江第一中学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王雨彤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王继方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江苏省大丰高级中学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陆柏然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  健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江苏省扬中高级中学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罗子烨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余剔非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南京市金陵中学河西分校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程  阳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赵跃琪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江苏省海头高级中学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张雨杰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陆海波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朱怀阳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唐冬平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史牧宸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张明新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周  涛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张冬阳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  杰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顾泽楠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扬州大学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王泽勉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陆  娓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郭佳宁</w:t>
            </w:r>
          </w:p>
        </w:tc>
        <w:tc>
          <w:tcPr>
            <w:tcW w:w="1922" w:type="dxa"/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  伟</w:t>
            </w:r>
          </w:p>
        </w:tc>
        <w:tc>
          <w:tcPr>
            <w:tcW w:w="4960" w:type="dxa"/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江苏警官学院</w:t>
            </w:r>
          </w:p>
        </w:tc>
      </w:tr>
    </w:tbl>
    <w:p>
      <w:pPr>
        <w:spacing w:line="560" w:lineRule="exact"/>
        <w:rPr>
          <w:rFonts w:eastAsia="黑体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二等奖</w:t>
      </w:r>
    </w:p>
    <w:tbl>
      <w:tblPr>
        <w:tblStyle w:val="2"/>
        <w:tblW w:w="8522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0"/>
        <w:gridCol w:w="1922"/>
        <w:gridCol w:w="496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指导老师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殷晓凡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鲁宁煊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无锡市锡山实验小学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陈天一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朱新燕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南通市通州区实验小学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王悠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瑄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毛俊颖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常州市朝阳新村第二小学校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黄奕铭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肖  婧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泰兴市襟江小学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邱皓楠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邓诗怡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连云港市师范高等专科学校第二附属小学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李怡彤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  虹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常州市西林实验学校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王锘晴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沈  龙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睢宁县城西小学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戴宸轩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端木芸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丹阳市正则小学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赵羽墨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  娟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宿迁市洋河新区梅香街小学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贺  彩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黄　淼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江苏省盐城市东台市实验小学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黄禹舒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卜颖颖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江苏省丰县实验小学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陈泓名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朱丽莉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淮安市实验小学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吉芊凝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  敏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宿迁市实验小学幸福路校区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马汐柔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朱丽莉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淮安市实验小学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蔡宸逸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32"/>
                <w:szCs w:val="32"/>
              </w:rPr>
              <w:t xml:space="preserve">吴  </w:t>
            </w:r>
            <w:r>
              <w:rPr>
                <w:rFonts w:hint="eastAsia" w:ascii="仿宋" w:hAnsi="仿宋" w:eastAsia="仿宋" w:cs="微软雅黑"/>
                <w:color w:val="000000"/>
                <w:kern w:val="0"/>
                <w:sz w:val="32"/>
                <w:szCs w:val="32"/>
              </w:rPr>
              <w:t>玥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张家港市云盘小学云盘校区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马迪嘉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宋爱霞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盐城市串场河小学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陈子帅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张利花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江阴市新桥中心小学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张语桐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陈吉祥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宿迁市宿豫区第一实验小学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周龙波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  莹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镇江实验学校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卞兴淋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　东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盐城市亭湖初级中学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赵清越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韩  露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邳州市明德实验学校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郑昊燃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倪春花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南通市通海中学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陈宇昂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沈  莉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泰州市姜堰区实验初级中学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钱荣耀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  霞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常州市教科院附属初级中学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黄俊淞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夏亚芹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江苏省苏州中学园区校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朱子禾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刘润博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无锡市新城中学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陆毅恒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李  东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张家港市梁丰初级中学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姜子含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李军凤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宿迁市宿城区南师附中宿迁分校城北路校区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赵子漪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张碧云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苏州高新区第一初级中学校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丁元锟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丁  玲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江苏省淮阴中学开明分校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林姝涵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崔  俊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沭阳县外国语实验学校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吴怿楠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巫才荣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句容市华阳中学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王鹏煊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万洪军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宝应县实验初级中学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盛子林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林  丽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连云港市柘汪中学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朱修远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徐亚楠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淮安生态文化旅游区开明中学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祁唯妙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  玮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江苏省泰州中学附属初级中学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方晨旭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赵晓月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新沂市第一中学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魏语莘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郭华荣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顾欣妍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任  静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扬州中学教育集团树人学校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陈思琦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刘思青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江苏省泗阳中学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齐家奕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张军慧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无锡市第三高级中学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 xml:space="preserve">周  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畑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周林林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江苏省平潮高级中学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杨子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垚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方  舟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江苏省常州高级中学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周可为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高顺裕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常州市第五中学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郑  颖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温玉平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宿迁高等师范学校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  婕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闵  捷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江苏省金湖中学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王思源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王亚明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江苏省苏州中学相城实验项目·相城中学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夏天忆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  宇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兴化市第一中学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水一箫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金  泓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江苏省苏州第十中学校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钱  顺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  波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江苏省句容高级中学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江楚心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徐飞云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苏州工业园区星海实验中学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费玉轩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陈紫霄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沭阳如东中学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杨静怡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闫莉萍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江苏省华罗庚中学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孙泽晓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  娟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连云港市赣榆第一中学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陈佳敏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张明新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顾伟娜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陆  娓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南京工业大学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潘建鹏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施嘉逸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苏州市职业大学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梅亦禾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石依依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河海大学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王玉洁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杨  钦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丁  浩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朱凤祥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秦春涵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尚永昕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南京审计大学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吴  程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杜晓桐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苏州农业职业技术学院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李子辰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朱凤祥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淮阴师范学院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成佳怡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朱思颖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南京财经大学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申  轩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刘小微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江苏建筑职业技术学院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6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000000" w:fill="FFFFFF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王  言</w:t>
            </w:r>
          </w:p>
        </w:tc>
        <w:tc>
          <w:tcPr>
            <w:tcW w:w="1922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胡  颖</w:t>
            </w:r>
          </w:p>
        </w:tc>
        <w:tc>
          <w:tcPr>
            <w:tcW w:w="49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徐州幼儿师范高等专科学校</w:t>
            </w:r>
          </w:p>
        </w:tc>
      </w:tr>
    </w:tbl>
    <w:p>
      <w:pPr>
        <w:spacing w:line="560" w:lineRule="exact"/>
        <w:rPr>
          <w:rFonts w:eastAsia="仿宋_GB2312"/>
          <w:sz w:val="32"/>
          <w:szCs w:val="32"/>
        </w:rPr>
      </w:pPr>
    </w:p>
    <w:p>
      <w:pPr>
        <w:spacing w:line="560" w:lineRule="exact"/>
        <w:rPr>
          <w:rFonts w:eastAsia="黑体"/>
          <w:sz w:val="32"/>
          <w:szCs w:val="32"/>
        </w:rPr>
      </w:pPr>
      <w:r>
        <w:rPr>
          <w:rFonts w:hint="eastAsia" w:eastAsia="黑体"/>
          <w:sz w:val="32"/>
          <w:szCs w:val="32"/>
        </w:rPr>
        <w:t>三</w:t>
      </w:r>
      <w:r>
        <w:rPr>
          <w:rFonts w:eastAsia="黑体"/>
          <w:sz w:val="32"/>
          <w:szCs w:val="32"/>
        </w:rPr>
        <w:t>等奖</w:t>
      </w:r>
    </w:p>
    <w:tbl>
      <w:tblPr>
        <w:tblStyle w:val="2"/>
        <w:tblW w:w="8500" w:type="dxa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7"/>
        <w:gridCol w:w="510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</w:trPr>
        <w:tc>
          <w:tcPr>
            <w:tcW w:w="33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姓 名</w:t>
            </w:r>
          </w:p>
        </w:tc>
        <w:tc>
          <w:tcPr>
            <w:tcW w:w="51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黑体" w:hAnsi="黑体" w:eastAsia="黑体" w:cs="宋体"/>
                <w:bCs/>
                <w:color w:val="000000"/>
                <w:kern w:val="0"/>
                <w:sz w:val="32"/>
                <w:szCs w:val="32"/>
              </w:rPr>
              <w:t>学  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卞若瑶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黄栋铭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南京理工大学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谈云燕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南京农业大学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石子</w:t>
            </w:r>
            <w:r>
              <w:rPr>
                <w:rFonts w:hint="eastAsia" w:ascii="微软雅黑" w:hAnsi="微软雅黑" w:eastAsia="微软雅黑" w:cs="微软雅黑"/>
                <w:color w:val="000000"/>
                <w:kern w:val="0"/>
                <w:sz w:val="32"/>
                <w:szCs w:val="32"/>
              </w:rPr>
              <w:t>彧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王丁玎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东南大学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董  桥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南京林业大学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赵梦然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胡晨欣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南京师范大学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杨文婧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三江学院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李志壮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无锡职业技术学院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王雨洁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周  潇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江苏城乡建设职业学院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邢梦萍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苏州卫生职业技术学院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王国奥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江苏海洋大学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张泽同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江苏大学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崔枫桠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南京财经大学红山学院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蒋雯奕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常州大学怀德学院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33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仿宋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仿宋" w:eastAsia="仿宋_GB2312" w:cs="宋体"/>
                <w:color w:val="000000"/>
                <w:kern w:val="0"/>
                <w:sz w:val="32"/>
                <w:szCs w:val="32"/>
              </w:rPr>
              <w:t>肖秋逸</w:t>
            </w:r>
          </w:p>
        </w:tc>
        <w:tc>
          <w:tcPr>
            <w:tcW w:w="510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 w:val="32"/>
                <w:szCs w:val="32"/>
              </w:rPr>
              <w:t>宿迁学院</w:t>
            </w:r>
          </w:p>
        </w:tc>
      </w:tr>
    </w:tbl>
    <w:p>
      <w:pPr>
        <w:spacing w:line="560" w:lineRule="exact"/>
        <w:jc w:val="center"/>
      </w:pPr>
      <w:bookmarkStart w:id="0" w:name="_GoBack"/>
      <w:bookmarkEnd w:id="0"/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B39540D"/>
    <w:rsid w:val="3B395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2023-11-02T07:09:00Z</dcterms:created>
  <dc:creator>TQueen</dc:creator>
  <cp:lastModifiedBy>TQueen</cp:lastModifiedBy>
  <dcterms:modified xsi:type="dcterms:W3CDTF">2023-11-02T07:10:07Z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00F6AE552D5F4F9E94B6110D27AE2355</vt:lpwstr>
  </property>
</Properties>
</file>