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15C" w:rsidRDefault="00CA115C" w:rsidP="00CA115C">
      <w:pPr>
        <w:ind w:firstLineChars="50" w:firstLine="16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CA115C" w:rsidRDefault="00CA115C" w:rsidP="00CA115C">
      <w:pPr>
        <w:ind w:firstLineChars="50" w:firstLine="221"/>
        <w:jc w:val="center"/>
        <w:rPr>
          <w:b/>
          <w:sz w:val="44"/>
          <w:szCs w:val="44"/>
        </w:rPr>
      </w:pPr>
    </w:p>
    <w:p w:rsidR="00CA115C" w:rsidRDefault="00CA115C" w:rsidP="00CA115C">
      <w:pPr>
        <w:ind w:firstLineChars="50" w:firstLine="220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hint="eastAsia"/>
          <w:sz w:val="44"/>
          <w:szCs w:val="44"/>
        </w:rPr>
        <w:t>2021年试点督导高校名单</w:t>
      </w:r>
    </w:p>
    <w:p w:rsidR="00CA115C" w:rsidRDefault="00CA115C" w:rsidP="00CA115C">
      <w:pPr>
        <w:ind w:firstLine="707"/>
        <w:rPr>
          <w:rFonts w:eastAsia="仿宋"/>
          <w:sz w:val="32"/>
          <w:szCs w:val="32"/>
        </w:rPr>
      </w:pP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南京医科大学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南京体育学院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苏州科技大学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南京特殊教育师范学院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南通理工学院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无锡太湖学院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南京工业大学浦江学院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南通大学</w:t>
      </w:r>
      <w:proofErr w:type="gramStart"/>
      <w:r>
        <w:rPr>
          <w:rFonts w:ascii="Times New Roman" w:eastAsia="仿宋" w:hAnsi="Times New Roman" w:hint="eastAsia"/>
          <w:sz w:val="32"/>
          <w:szCs w:val="32"/>
        </w:rPr>
        <w:t>杏</w:t>
      </w:r>
      <w:proofErr w:type="gramEnd"/>
      <w:r>
        <w:rPr>
          <w:rFonts w:ascii="Times New Roman" w:eastAsia="仿宋" w:hAnsi="Times New Roman" w:hint="eastAsia"/>
          <w:sz w:val="32"/>
          <w:szCs w:val="32"/>
        </w:rPr>
        <w:t>林学院</w:t>
      </w:r>
    </w:p>
    <w:p w:rsidR="00CA115C" w:rsidRDefault="00CA115C" w:rsidP="00CA115C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宿迁学院</w:t>
      </w:r>
    </w:p>
    <w:p w:rsidR="00E076C6" w:rsidRPr="00EF7547" w:rsidRDefault="00CA115C" w:rsidP="00EF7547">
      <w:pPr>
        <w:pStyle w:val="a3"/>
        <w:numPr>
          <w:ilvl w:val="0"/>
          <w:numId w:val="1"/>
        </w:numPr>
        <w:spacing w:line="640" w:lineRule="exact"/>
        <w:jc w:val="both"/>
        <w:rPr>
          <w:rFonts w:ascii="Times New Roman" w:eastAsia="仿宋" w:hAnsi="Times New Roman"/>
          <w:sz w:val="32"/>
          <w:szCs w:val="32"/>
        </w:rPr>
      </w:pPr>
      <w:r w:rsidRPr="00EF7547">
        <w:rPr>
          <w:rFonts w:ascii="Times New Roman" w:eastAsia="仿宋" w:hAnsi="Times New Roman"/>
          <w:sz w:val="32"/>
          <w:szCs w:val="32"/>
        </w:rPr>
        <w:t xml:space="preserve"> </w:t>
      </w:r>
      <w:r w:rsidR="00EF7547" w:rsidRPr="00EF7547">
        <w:rPr>
          <w:rFonts w:ascii="Times New Roman" w:eastAsia="仿宋" w:hAnsi="Times New Roman" w:hint="eastAsia"/>
          <w:sz w:val="32"/>
          <w:szCs w:val="32"/>
        </w:rPr>
        <w:t>江苏第二师范</w:t>
      </w:r>
      <w:bookmarkStart w:id="0" w:name="_GoBack"/>
      <w:bookmarkEnd w:id="0"/>
    </w:p>
    <w:sectPr w:rsidR="00E076C6" w:rsidRPr="00EF75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B0BBB"/>
    <w:multiLevelType w:val="hybridMultilevel"/>
    <w:tmpl w:val="45A056A6"/>
    <w:lvl w:ilvl="0" w:tplc="0409000F">
      <w:start w:val="1"/>
      <w:numFmt w:val="decimal"/>
      <w:lvlText w:val="%1."/>
      <w:lvlJc w:val="left"/>
      <w:pPr>
        <w:ind w:left="988" w:hanging="420"/>
      </w:pPr>
    </w:lvl>
    <w:lvl w:ilvl="1" w:tplc="04090019">
      <w:start w:val="1"/>
      <w:numFmt w:val="lowerLetter"/>
      <w:lvlText w:val="%2)"/>
      <w:lvlJc w:val="left"/>
      <w:pPr>
        <w:ind w:left="1547" w:hanging="420"/>
      </w:pPr>
    </w:lvl>
    <w:lvl w:ilvl="2" w:tplc="0409001B">
      <w:start w:val="1"/>
      <w:numFmt w:val="lowerRoman"/>
      <w:lvlText w:val="%3."/>
      <w:lvlJc w:val="right"/>
      <w:pPr>
        <w:ind w:left="1967" w:hanging="420"/>
      </w:pPr>
    </w:lvl>
    <w:lvl w:ilvl="3" w:tplc="0409000F">
      <w:start w:val="1"/>
      <w:numFmt w:val="decimal"/>
      <w:lvlText w:val="%4."/>
      <w:lvlJc w:val="left"/>
      <w:pPr>
        <w:ind w:left="2387" w:hanging="420"/>
      </w:pPr>
    </w:lvl>
    <w:lvl w:ilvl="4" w:tplc="04090019">
      <w:start w:val="1"/>
      <w:numFmt w:val="lowerLetter"/>
      <w:lvlText w:val="%5)"/>
      <w:lvlJc w:val="left"/>
      <w:pPr>
        <w:ind w:left="2807" w:hanging="420"/>
      </w:pPr>
    </w:lvl>
    <w:lvl w:ilvl="5" w:tplc="0409001B">
      <w:start w:val="1"/>
      <w:numFmt w:val="lowerRoman"/>
      <w:lvlText w:val="%6."/>
      <w:lvlJc w:val="right"/>
      <w:pPr>
        <w:ind w:left="3227" w:hanging="420"/>
      </w:pPr>
    </w:lvl>
    <w:lvl w:ilvl="6" w:tplc="0409000F">
      <w:start w:val="1"/>
      <w:numFmt w:val="decimal"/>
      <w:lvlText w:val="%7."/>
      <w:lvlJc w:val="left"/>
      <w:pPr>
        <w:ind w:left="3647" w:hanging="420"/>
      </w:pPr>
    </w:lvl>
    <w:lvl w:ilvl="7" w:tplc="04090019">
      <w:start w:val="1"/>
      <w:numFmt w:val="lowerLetter"/>
      <w:lvlText w:val="%8)"/>
      <w:lvlJc w:val="left"/>
      <w:pPr>
        <w:ind w:left="4067" w:hanging="420"/>
      </w:pPr>
    </w:lvl>
    <w:lvl w:ilvl="8" w:tplc="0409001B">
      <w:start w:val="1"/>
      <w:numFmt w:val="lowerRoman"/>
      <w:lvlText w:val="%9."/>
      <w:lvlJc w:val="right"/>
      <w:pPr>
        <w:ind w:left="4487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EBA"/>
    <w:rsid w:val="00CA115C"/>
    <w:rsid w:val="00DB4EBA"/>
    <w:rsid w:val="00E076C6"/>
    <w:rsid w:val="00EF7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1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115C"/>
    <w:pPr>
      <w:widowControl/>
      <w:ind w:left="720" w:firstLine="360"/>
      <w:contextualSpacing/>
      <w:jc w:val="left"/>
    </w:pPr>
    <w:rPr>
      <w:rFonts w:ascii="等线" w:eastAsia="等线" w:hAnsi="等线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7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85</Characters>
  <Application>Microsoft Office Word</Application>
  <DocSecurity>0</DocSecurity>
  <Lines>1</Lines>
  <Paragraphs>1</Paragraphs>
  <ScaleCrop>false</ScaleCrop>
  <Company>JSJYT</Company>
  <LinksUpToDate>false</LinksUpToDate>
  <CharactersWithSpaces>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2021-11-25T09:13:00Z</dcterms:created>
  <dcterms:modified xsi:type="dcterms:W3CDTF">2021-11-25T09:14:00Z</dcterms:modified>
</cp:coreProperties>
</file>