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4CEB" w:rsidRPr="0082506E" w:rsidRDefault="003E4CEB" w:rsidP="003E4CEB">
      <w:pPr>
        <w:widowControl/>
        <w:rPr>
          <w:rFonts w:eastAsia="黑体"/>
          <w:kern w:val="0"/>
          <w:sz w:val="32"/>
          <w:szCs w:val="32"/>
        </w:rPr>
      </w:pPr>
      <w:r w:rsidRPr="0082506E">
        <w:rPr>
          <w:rFonts w:eastAsia="黑体"/>
          <w:kern w:val="0"/>
          <w:sz w:val="32"/>
          <w:szCs w:val="32"/>
        </w:rPr>
        <w:t>附件</w:t>
      </w:r>
      <w:r w:rsidRPr="0082506E">
        <w:rPr>
          <w:rFonts w:eastAsia="黑体"/>
          <w:kern w:val="0"/>
          <w:sz w:val="32"/>
          <w:szCs w:val="32"/>
        </w:rPr>
        <w:t>3</w:t>
      </w:r>
    </w:p>
    <w:p w:rsidR="003E4CEB" w:rsidRPr="0082506E" w:rsidRDefault="003E4CEB" w:rsidP="003E4CEB">
      <w:pPr>
        <w:widowControl/>
        <w:jc w:val="center"/>
        <w:rPr>
          <w:rFonts w:eastAsia="华文中宋"/>
          <w:b/>
          <w:kern w:val="0"/>
          <w:sz w:val="44"/>
          <w:szCs w:val="44"/>
        </w:rPr>
      </w:pPr>
      <w:r w:rsidRPr="0082506E">
        <w:rPr>
          <w:rFonts w:eastAsia="华文中宋"/>
          <w:b/>
          <w:kern w:val="0"/>
          <w:sz w:val="44"/>
          <w:szCs w:val="44"/>
        </w:rPr>
        <w:t>2018</w:t>
      </w:r>
      <w:r w:rsidRPr="0082506E">
        <w:rPr>
          <w:rFonts w:eastAsia="华文中宋"/>
          <w:b/>
          <w:kern w:val="0"/>
          <w:sz w:val="44"/>
          <w:szCs w:val="44"/>
        </w:rPr>
        <w:t>年度全省教育系统基层党建</w:t>
      </w:r>
      <w:r w:rsidRPr="0082506E">
        <w:rPr>
          <w:rFonts w:eastAsia="华文中宋"/>
          <w:b/>
          <w:kern w:val="0"/>
          <w:sz w:val="44"/>
          <w:szCs w:val="44"/>
        </w:rPr>
        <w:t>“</w:t>
      </w:r>
      <w:r w:rsidRPr="0082506E">
        <w:rPr>
          <w:rFonts w:eastAsia="华文中宋"/>
          <w:b/>
          <w:kern w:val="0"/>
          <w:sz w:val="44"/>
          <w:szCs w:val="44"/>
        </w:rPr>
        <w:t>书记项目</w:t>
      </w:r>
      <w:r w:rsidRPr="0082506E">
        <w:rPr>
          <w:rFonts w:eastAsia="华文中宋"/>
          <w:b/>
          <w:kern w:val="0"/>
          <w:sz w:val="44"/>
          <w:szCs w:val="44"/>
        </w:rPr>
        <w:t>”</w:t>
      </w:r>
      <w:r w:rsidRPr="0082506E">
        <w:rPr>
          <w:rFonts w:eastAsia="华文中宋"/>
          <w:b/>
          <w:kern w:val="0"/>
          <w:sz w:val="44"/>
          <w:szCs w:val="44"/>
        </w:rPr>
        <w:t>未完</w:t>
      </w:r>
      <w:proofErr w:type="gramStart"/>
      <w:r w:rsidRPr="0082506E">
        <w:rPr>
          <w:rFonts w:eastAsia="华文中宋"/>
          <w:b/>
          <w:kern w:val="0"/>
          <w:sz w:val="44"/>
          <w:szCs w:val="44"/>
        </w:rPr>
        <w:t>成不再</w:t>
      </w:r>
      <w:proofErr w:type="gramEnd"/>
      <w:r w:rsidRPr="0082506E">
        <w:rPr>
          <w:rFonts w:eastAsia="华文中宋"/>
          <w:b/>
          <w:kern w:val="0"/>
          <w:sz w:val="44"/>
          <w:szCs w:val="44"/>
        </w:rPr>
        <w:t>继续推进目录</w:t>
      </w:r>
    </w:p>
    <w:tbl>
      <w:tblPr>
        <w:tblpPr w:leftFromText="180" w:rightFromText="180" w:vertAnchor="text" w:horzAnchor="margin" w:tblpY="650"/>
        <w:tblW w:w="139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63"/>
        <w:gridCol w:w="4404"/>
        <w:gridCol w:w="8675"/>
      </w:tblGrid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单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 xml:space="preserve">    </w:t>
            </w: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位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黑体"/>
                <w:b/>
                <w:bCs/>
                <w:kern w:val="0"/>
                <w:sz w:val="28"/>
                <w:szCs w:val="28"/>
              </w:rPr>
            </w:pPr>
            <w:r w:rsidRPr="0082506E">
              <w:rPr>
                <w:rFonts w:eastAsia="黑体"/>
                <w:b/>
                <w:bCs/>
                <w:kern w:val="0"/>
                <w:sz w:val="28"/>
                <w:szCs w:val="28"/>
              </w:rPr>
              <w:t>项目名称</w:t>
            </w:r>
          </w:p>
        </w:tc>
      </w:tr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南京机电职业技术学院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扎实推进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两学一做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学习教育在高职院校</w:t>
            </w:r>
            <w:proofErr w:type="gramStart"/>
            <w:r w:rsidRPr="0082506E">
              <w:rPr>
                <w:rFonts w:eastAsia="仿宋_GB2312"/>
                <w:kern w:val="0"/>
                <w:sz w:val="28"/>
                <w:szCs w:val="28"/>
              </w:rPr>
              <w:t>落细落实</w:t>
            </w:r>
            <w:proofErr w:type="gramEnd"/>
          </w:p>
        </w:tc>
      </w:tr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太湖创意职业技术学院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推进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互联网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+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党建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工作</w:t>
            </w:r>
          </w:p>
        </w:tc>
      </w:tr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昆山杜克大学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融合创新立德树人，探索人才培养新思路</w:t>
            </w:r>
          </w:p>
        </w:tc>
      </w:tr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苏州工业园区职业技术学院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加强基层党支部规范化建设</w:t>
            </w:r>
          </w:p>
        </w:tc>
      </w:tr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江苏工程职业技术学院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创新思想政治工作方法，加强协同育人机制建设</w:t>
            </w:r>
          </w:p>
        </w:tc>
      </w:tr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南通师范高等专科学院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开展基层党支部标准化建设</w:t>
            </w:r>
          </w:p>
        </w:tc>
      </w:tr>
      <w:tr w:rsidR="003E4CEB" w:rsidRPr="0082506E" w:rsidTr="00381CCC">
        <w:trPr>
          <w:trHeight w:val="480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CEB" w:rsidRPr="0082506E" w:rsidRDefault="003E4CEB" w:rsidP="00381CCC">
            <w:pPr>
              <w:widowControl/>
              <w:spacing w:line="360" w:lineRule="exact"/>
              <w:jc w:val="center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7</w:t>
            </w:r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宿迁职业技术学院</w:t>
            </w:r>
          </w:p>
        </w:tc>
        <w:tc>
          <w:tcPr>
            <w:tcW w:w="8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CEB" w:rsidRPr="0082506E" w:rsidRDefault="003E4CEB" w:rsidP="00381CCC">
            <w:pPr>
              <w:widowControl/>
              <w:spacing w:line="360" w:lineRule="exact"/>
              <w:rPr>
                <w:rFonts w:eastAsia="仿宋_GB2312"/>
                <w:kern w:val="0"/>
                <w:sz w:val="28"/>
                <w:szCs w:val="28"/>
              </w:rPr>
            </w:pPr>
            <w:r w:rsidRPr="0082506E">
              <w:rPr>
                <w:rFonts w:eastAsia="仿宋_GB2312"/>
                <w:kern w:val="0"/>
                <w:sz w:val="28"/>
                <w:szCs w:val="28"/>
              </w:rPr>
              <w:t>实施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“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党旗领航成长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”</w:t>
            </w:r>
            <w:r w:rsidRPr="0082506E">
              <w:rPr>
                <w:rFonts w:eastAsia="仿宋_GB2312"/>
                <w:kern w:val="0"/>
                <w:sz w:val="28"/>
                <w:szCs w:val="28"/>
              </w:rPr>
              <w:t>大学生自主管理提升计划</w:t>
            </w:r>
          </w:p>
        </w:tc>
      </w:tr>
    </w:tbl>
    <w:p w:rsidR="003E4CEB" w:rsidRPr="0082506E" w:rsidRDefault="003E4CEB" w:rsidP="003E4CEB">
      <w:pPr>
        <w:widowControl/>
        <w:jc w:val="center"/>
        <w:rPr>
          <w:rFonts w:eastAsia="华文中宋"/>
          <w:b/>
          <w:kern w:val="0"/>
          <w:sz w:val="44"/>
          <w:szCs w:val="44"/>
        </w:rPr>
      </w:pPr>
    </w:p>
    <w:p w:rsidR="00B010BE" w:rsidRPr="003E4CEB" w:rsidRDefault="00B010BE">
      <w:bookmarkStart w:id="0" w:name="_GoBack"/>
      <w:bookmarkEnd w:id="0"/>
    </w:p>
    <w:sectPr w:rsidR="00B010BE" w:rsidRPr="003E4CEB" w:rsidSect="003E4CE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CEB"/>
    <w:rsid w:val="003E4CEB"/>
    <w:rsid w:val="00B0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CE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>JSJYT</Company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2019-03-19T07:42:00Z</dcterms:created>
  <dcterms:modified xsi:type="dcterms:W3CDTF">2019-03-19T07:42:00Z</dcterms:modified>
</cp:coreProperties>
</file>