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DCFD7F" w14:textId="77777777" w:rsidR="00B821EA" w:rsidRPr="00DC333B" w:rsidRDefault="00B821EA" w:rsidP="00B821EA">
      <w:pPr>
        <w:pStyle w:val="1"/>
        <w:spacing w:line="600" w:lineRule="exact"/>
        <w:jc w:val="both"/>
        <w:rPr>
          <w:rFonts w:eastAsia="方正黑体_GBK"/>
          <w:sz w:val="32"/>
          <w:szCs w:val="32"/>
        </w:rPr>
      </w:pPr>
      <w:r w:rsidRPr="00DC333B">
        <w:rPr>
          <w:rFonts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3</w:t>
      </w:r>
    </w:p>
    <w:p w14:paraId="24F5E3EE" w14:textId="77777777" w:rsidR="00B821EA" w:rsidRPr="00DC333B" w:rsidRDefault="00B821EA" w:rsidP="00B821EA"/>
    <w:p w14:paraId="0835DF6E" w14:textId="7B66520E" w:rsidR="00B821EA" w:rsidRPr="00CA18CA" w:rsidRDefault="00B821EA" w:rsidP="00B821EA">
      <w:pPr>
        <w:pStyle w:val="1"/>
        <w:spacing w:line="600" w:lineRule="exact"/>
        <w:rPr>
          <w:rFonts w:ascii="方正小标宋简体" w:eastAsia="方正小标宋简体" w:hAnsi="仿宋"/>
        </w:rPr>
      </w:pPr>
      <w:r>
        <w:rPr>
          <w:rFonts w:eastAsia="方正小标宋简体" w:hint="eastAsia"/>
          <w:szCs w:val="44"/>
        </w:rPr>
        <w:t>高</w:t>
      </w:r>
      <w:r w:rsidR="003015DE">
        <w:rPr>
          <w:rFonts w:eastAsia="方正小标宋简体" w:hint="eastAsia"/>
          <w:szCs w:val="44"/>
        </w:rPr>
        <w:t>等职业院校</w:t>
      </w:r>
      <w:r>
        <w:rPr>
          <w:rFonts w:eastAsia="方正小标宋简体" w:hint="eastAsia"/>
          <w:szCs w:val="44"/>
        </w:rPr>
        <w:t>重点任务清单</w:t>
      </w:r>
    </w:p>
    <w:p w14:paraId="15C93AC2" w14:textId="77777777" w:rsidR="00B821EA" w:rsidRPr="00CA18CA" w:rsidRDefault="00B821EA" w:rsidP="00B821EA">
      <w:pPr>
        <w:rPr>
          <w:rFonts w:ascii="方正小标宋简体" w:hAnsi="仿宋"/>
        </w:rPr>
      </w:pPr>
    </w:p>
    <w:p w14:paraId="63DFD601" w14:textId="6DDBBF54" w:rsidR="00B821EA" w:rsidRPr="00000C0A" w:rsidRDefault="00B821EA" w:rsidP="00B821EA">
      <w:pPr>
        <w:spacing w:line="560" w:lineRule="exact"/>
      </w:pPr>
      <w:r>
        <w:rPr>
          <w:rFonts w:hint="eastAsia"/>
        </w:rPr>
        <w:t>1</w:t>
      </w:r>
      <w:r>
        <w:t xml:space="preserve">. </w:t>
      </w:r>
      <w:r>
        <w:rPr>
          <w:rFonts w:hint="eastAsia"/>
        </w:rPr>
        <w:t>切实推进“五育”并举。</w:t>
      </w:r>
      <w:r w:rsidR="000E2901">
        <w:rPr>
          <w:rFonts w:hint="eastAsia"/>
        </w:rPr>
        <w:t>全面加强思想政治</w:t>
      </w:r>
      <w:r w:rsidR="000E2901">
        <w:t>教育</w:t>
      </w:r>
      <w:r w:rsidR="000E2901">
        <w:rPr>
          <w:rFonts w:hint="eastAsia"/>
        </w:rPr>
        <w:t>和</w:t>
      </w:r>
      <w:proofErr w:type="gramStart"/>
      <w:r w:rsidR="000E2901">
        <w:rPr>
          <w:rFonts w:hint="eastAsia"/>
        </w:rPr>
        <w:t>思政</w:t>
      </w:r>
      <w:r w:rsidR="000E2901">
        <w:t>理论</w:t>
      </w:r>
      <w:proofErr w:type="gramEnd"/>
      <w:r w:rsidR="000E2901">
        <w:t>课建设，配齐</w:t>
      </w:r>
      <w:r w:rsidR="000E2901">
        <w:rPr>
          <w:rFonts w:hint="eastAsia"/>
        </w:rPr>
        <w:t>建强</w:t>
      </w:r>
      <w:proofErr w:type="gramStart"/>
      <w:r w:rsidR="000E2901">
        <w:t>专职思政课</w:t>
      </w:r>
      <w:proofErr w:type="gramEnd"/>
      <w:r w:rsidR="000E2901">
        <w:t>教师和辅导员队伍。</w:t>
      </w:r>
      <w:r w:rsidRPr="000132B2">
        <w:rPr>
          <w:rFonts w:hint="eastAsia"/>
          <w:color w:val="222222"/>
          <w:shd w:val="clear" w:color="auto" w:fill="FFFFFF"/>
        </w:rPr>
        <w:t>推进</w:t>
      </w:r>
      <w:proofErr w:type="gramStart"/>
      <w:r w:rsidRPr="000132B2">
        <w:rPr>
          <w:rFonts w:hint="eastAsia"/>
          <w:color w:val="222222"/>
          <w:shd w:val="clear" w:color="auto" w:fill="FFFFFF"/>
        </w:rPr>
        <w:t>课程思政建设</w:t>
      </w:r>
      <w:proofErr w:type="gramEnd"/>
      <w:r w:rsidRPr="000132B2">
        <w:rPr>
          <w:rFonts w:hint="eastAsia"/>
          <w:color w:val="222222"/>
          <w:shd w:val="clear" w:color="auto" w:fill="FFFFFF"/>
        </w:rPr>
        <w:t>，将</w:t>
      </w:r>
      <w:proofErr w:type="gramStart"/>
      <w:r w:rsidRPr="000132B2">
        <w:rPr>
          <w:rFonts w:hint="eastAsia"/>
          <w:color w:val="222222"/>
          <w:shd w:val="clear" w:color="auto" w:fill="FFFFFF"/>
        </w:rPr>
        <w:t>思政教育</w:t>
      </w:r>
      <w:proofErr w:type="gramEnd"/>
      <w:r w:rsidRPr="000132B2">
        <w:rPr>
          <w:rFonts w:hint="eastAsia"/>
          <w:color w:val="222222"/>
          <w:shd w:val="clear" w:color="auto" w:fill="FFFFFF"/>
        </w:rPr>
        <w:t>全面融入人才培养方案和专业课程。完善心理健康教育工作机制，科学合理安排心理健康教育内容，建设专业化工作队伍。加强艺术类、体育类公共基础课程建设，注重美育与专业课程的有机结合。将劳动教育融入人才培养，开齐开足劳动教育课程，结合实习实训、勤工俭学、社会实践、志愿服务等活动系统开展劳动教育。</w:t>
      </w:r>
      <w:bookmarkStart w:id="0" w:name="_GoBack"/>
      <w:bookmarkEnd w:id="0"/>
    </w:p>
    <w:p w14:paraId="1D21C0AD" w14:textId="77777777" w:rsidR="00B821EA" w:rsidRPr="008E5DFE" w:rsidRDefault="00B821EA" w:rsidP="00B821EA">
      <w:pPr>
        <w:spacing w:line="560" w:lineRule="exact"/>
        <w:rPr>
          <w:shd w:val="clear" w:color="auto" w:fill="FFFFFF"/>
        </w:rPr>
      </w:pPr>
      <w:r>
        <w:rPr>
          <w:rFonts w:hint="eastAsia"/>
          <w:shd w:val="clear" w:color="auto" w:fill="FFFFFF"/>
        </w:rPr>
        <w:t>2</w:t>
      </w:r>
      <w:r>
        <w:rPr>
          <w:shd w:val="clear" w:color="auto" w:fill="FFFFFF"/>
        </w:rPr>
        <w:t xml:space="preserve">. </w:t>
      </w:r>
      <w:r>
        <w:rPr>
          <w:rFonts w:hint="eastAsia"/>
          <w:color w:val="222222"/>
          <w:shd w:val="clear" w:color="auto" w:fill="FFFFFF"/>
        </w:rPr>
        <w:t>结合学生特点和学情，改进文化课教学方式，加强通识教育，夯实学生文化基础。</w:t>
      </w:r>
    </w:p>
    <w:p w14:paraId="32E97E4C" w14:textId="77777777" w:rsidR="00B821EA" w:rsidRDefault="00B821EA" w:rsidP="00B821EA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3</w:t>
      </w:r>
      <w:r>
        <w:rPr>
          <w:color w:val="222222"/>
          <w:shd w:val="clear" w:color="auto" w:fill="FFFFFF"/>
        </w:rPr>
        <w:t xml:space="preserve">. </w:t>
      </w:r>
      <w:r w:rsidRPr="00C9573C">
        <w:rPr>
          <w:color w:val="222222"/>
          <w:shd w:val="clear" w:color="auto" w:fill="FFFFFF"/>
        </w:rPr>
        <w:t>加</w:t>
      </w:r>
      <w:r>
        <w:rPr>
          <w:rFonts w:hint="eastAsia"/>
          <w:color w:val="222222"/>
          <w:shd w:val="clear" w:color="auto" w:fill="FFFFFF"/>
        </w:rPr>
        <w:t>强实践性教学，科学合理安排认识实习和岗位实习。</w:t>
      </w:r>
    </w:p>
    <w:p w14:paraId="429EEE18" w14:textId="468BFF68" w:rsidR="00B821EA" w:rsidRDefault="00B821EA" w:rsidP="00B821EA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4</w:t>
      </w:r>
      <w:r>
        <w:rPr>
          <w:color w:val="222222"/>
          <w:shd w:val="clear" w:color="auto" w:fill="FFFFFF"/>
        </w:rPr>
        <w:t xml:space="preserve">. </w:t>
      </w:r>
      <w:r w:rsidRPr="00865728">
        <w:rPr>
          <w:rFonts w:hint="eastAsia"/>
          <w:color w:val="222222"/>
          <w:shd w:val="clear" w:color="auto" w:fill="FFFFFF"/>
        </w:rPr>
        <w:t>创新教学模式和方法，完善“岗课赛证”综合育人机制，加快普及项目教学、案例教学、情景教学、工作过程导向教学等教学方式。</w:t>
      </w:r>
    </w:p>
    <w:p w14:paraId="6620E94E" w14:textId="77777777" w:rsidR="00B821EA" w:rsidRDefault="00B821EA" w:rsidP="00B821EA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5</w:t>
      </w:r>
      <w:r>
        <w:rPr>
          <w:color w:val="222222"/>
          <w:shd w:val="clear" w:color="auto" w:fill="FFFFFF"/>
        </w:rPr>
        <w:t xml:space="preserve">. </w:t>
      </w:r>
      <w:r w:rsidRPr="00C9573C">
        <w:rPr>
          <w:rFonts w:hint="eastAsia"/>
          <w:color w:val="222222"/>
          <w:shd w:val="clear" w:color="auto" w:fill="FFFFFF"/>
        </w:rPr>
        <w:t>实施弹性学习和学分制管理，组织学生通过参加社会实践、创新创业、竞赛活动等提升综合能力。</w:t>
      </w:r>
    </w:p>
    <w:p w14:paraId="17A34655" w14:textId="77777777" w:rsidR="00B821EA" w:rsidRPr="00000C0A" w:rsidRDefault="00B821EA" w:rsidP="00B821EA">
      <w:r>
        <w:rPr>
          <w:rFonts w:hint="eastAsia"/>
          <w:color w:val="222222"/>
          <w:shd w:val="clear" w:color="auto" w:fill="FFFFFF"/>
        </w:rPr>
        <w:t>6</w:t>
      </w:r>
      <w:r>
        <w:rPr>
          <w:color w:val="222222"/>
          <w:shd w:val="clear" w:color="auto" w:fill="FFFFFF"/>
        </w:rPr>
        <w:t xml:space="preserve">. </w:t>
      </w:r>
      <w:bookmarkStart w:id="1" w:name="_Hlk103900307"/>
      <w:r>
        <w:rPr>
          <w:rFonts w:hint="eastAsia"/>
          <w:color w:val="222222"/>
          <w:shd w:val="clear" w:color="auto" w:fill="FFFFFF"/>
        </w:rPr>
        <w:t>打造一批</w:t>
      </w:r>
      <w:r w:rsidRPr="00C9573C">
        <w:rPr>
          <w:rFonts w:hint="eastAsia"/>
          <w:color w:val="222222"/>
          <w:shd w:val="clear" w:color="auto" w:fill="FFFFFF"/>
        </w:rPr>
        <w:t>在线开放课程</w:t>
      </w:r>
      <w:r>
        <w:rPr>
          <w:rFonts w:hint="eastAsia"/>
          <w:color w:val="222222"/>
          <w:shd w:val="clear" w:color="auto" w:fill="FFFFFF"/>
        </w:rPr>
        <w:t>，结合本校实际建设</w:t>
      </w:r>
      <w:r w:rsidRPr="00C9573C">
        <w:rPr>
          <w:rFonts w:hint="eastAsia"/>
          <w:color w:val="222222"/>
          <w:shd w:val="clear" w:color="auto" w:fill="FFFFFF"/>
        </w:rPr>
        <w:t>虚拟仿真实训基地。</w:t>
      </w:r>
      <w:bookmarkEnd w:id="1"/>
    </w:p>
    <w:p w14:paraId="6DCDDB0E" w14:textId="4C304F2E" w:rsidR="00B821EA" w:rsidRPr="00FE70D9" w:rsidRDefault="00B905D5" w:rsidP="00B821EA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lastRenderedPageBreak/>
        <w:t>7</w:t>
      </w:r>
      <w:r>
        <w:rPr>
          <w:color w:val="222222"/>
          <w:shd w:val="clear" w:color="auto" w:fill="FFFFFF"/>
        </w:rPr>
        <w:t xml:space="preserve">. </w:t>
      </w:r>
      <w:bookmarkStart w:id="2" w:name="_Hlk103900553"/>
      <w:bookmarkStart w:id="3" w:name="_Hlk103900612"/>
      <w:r>
        <w:rPr>
          <w:rFonts w:hint="eastAsia"/>
          <w:color w:val="222222"/>
          <w:shd w:val="clear" w:color="auto" w:fill="FFFFFF"/>
        </w:rPr>
        <w:t>组织学生参加</w:t>
      </w:r>
      <w:r w:rsidRPr="00B905D5">
        <w:rPr>
          <w:rFonts w:hint="eastAsia"/>
          <w:color w:val="222222"/>
          <w:shd w:val="clear" w:color="auto" w:fill="FFFFFF"/>
        </w:rPr>
        <w:t>各类职业技能大赛</w:t>
      </w:r>
      <w:r>
        <w:rPr>
          <w:rFonts w:hint="eastAsia"/>
          <w:color w:val="222222"/>
          <w:shd w:val="clear" w:color="auto" w:fill="FFFFFF"/>
        </w:rPr>
        <w:t>，扩大学生参赛范围。</w:t>
      </w:r>
      <w:bookmarkEnd w:id="2"/>
    </w:p>
    <w:p w14:paraId="405808A5" w14:textId="40ADE8DF" w:rsidR="00A876CC" w:rsidRDefault="00B905D5">
      <w:r>
        <w:rPr>
          <w:rFonts w:hint="eastAsia"/>
        </w:rPr>
        <w:t>8</w:t>
      </w:r>
      <w:r>
        <w:t xml:space="preserve">. </w:t>
      </w:r>
      <w:r>
        <w:rPr>
          <w:rFonts w:hint="eastAsia"/>
        </w:rPr>
        <w:t>组织参加</w:t>
      </w:r>
      <w:r w:rsidRPr="00B905D5">
        <w:rPr>
          <w:rFonts w:hint="eastAsia"/>
        </w:rPr>
        <w:t>职业院校教师教学大赛和职业能力大赛。</w:t>
      </w:r>
      <w:bookmarkEnd w:id="3"/>
    </w:p>
    <w:p w14:paraId="24787641" w14:textId="3829ECD7" w:rsidR="00DF42ED" w:rsidRDefault="00DF42ED">
      <w:r>
        <w:t xml:space="preserve">9. </w:t>
      </w:r>
      <w:r w:rsidRPr="009078BD">
        <w:rPr>
          <w:rFonts w:hint="eastAsia"/>
        </w:rPr>
        <w:t>建立人才培养实施方案公开制度，接受社会监督。</w:t>
      </w:r>
    </w:p>
    <w:p w14:paraId="3B6FCCE5" w14:textId="20D703A0" w:rsidR="00DF42ED" w:rsidRDefault="00DF42ED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0. </w:t>
      </w:r>
      <w:bookmarkStart w:id="4" w:name="_Hlk103900820"/>
      <w:r w:rsidRPr="00C9573C">
        <w:rPr>
          <w:rFonts w:hint="eastAsia"/>
          <w:color w:val="222222"/>
          <w:shd w:val="clear" w:color="auto" w:fill="FFFFFF"/>
        </w:rPr>
        <w:t>完善人才培养质量保障体系，全面推行教学工作诊断与改进制度，加强人才培养过程跟踪管理。</w:t>
      </w:r>
      <w:bookmarkEnd w:id="4"/>
    </w:p>
    <w:p w14:paraId="73B2DD66" w14:textId="527D9636" w:rsidR="00DF42ED" w:rsidRDefault="00DF42ED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1. </w:t>
      </w:r>
      <w:r w:rsidRPr="00C9573C">
        <w:rPr>
          <w:rFonts w:hint="eastAsia"/>
          <w:color w:val="222222"/>
          <w:shd w:val="clear" w:color="auto" w:fill="FFFFFF"/>
        </w:rPr>
        <w:t>优化改进</w:t>
      </w:r>
      <w:r>
        <w:rPr>
          <w:rFonts w:hint="eastAsia"/>
          <w:color w:val="222222"/>
          <w:shd w:val="clear" w:color="auto" w:fill="FFFFFF"/>
        </w:rPr>
        <w:t>校级</w:t>
      </w:r>
      <w:r w:rsidRPr="00C9573C">
        <w:rPr>
          <w:rFonts w:hint="eastAsia"/>
          <w:color w:val="222222"/>
          <w:shd w:val="clear" w:color="auto" w:fill="FFFFFF"/>
        </w:rPr>
        <w:t>质量年报发布制度，建立质量年报第三方评价反馈机制。</w:t>
      </w:r>
    </w:p>
    <w:p w14:paraId="0A336582" w14:textId="77777777" w:rsidR="00A121A3" w:rsidRDefault="00A65590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>2.</w:t>
      </w:r>
      <w:r>
        <w:rPr>
          <w:rFonts w:hint="eastAsia"/>
          <w:color w:val="222222"/>
          <w:shd w:val="clear" w:color="auto" w:fill="FFFFFF"/>
        </w:rPr>
        <w:t xml:space="preserve"> </w:t>
      </w:r>
      <w:r w:rsidR="00A121A3" w:rsidRPr="00A121A3">
        <w:rPr>
          <w:rFonts w:hint="eastAsia"/>
          <w:color w:val="222222"/>
          <w:shd w:val="clear" w:color="auto" w:fill="FFFFFF"/>
        </w:rPr>
        <w:t>完善教师考评制度和激励办法，</w:t>
      </w:r>
      <w:r w:rsidR="00A121A3" w:rsidRPr="00075ED3">
        <w:rPr>
          <w:rFonts w:hint="eastAsia"/>
          <w:color w:val="222222"/>
          <w:shd w:val="clear" w:color="auto" w:fill="FFFFFF"/>
        </w:rPr>
        <w:t>将企业实践经历作为职业院校教师晋升职称的重要条件。</w:t>
      </w:r>
      <w:r w:rsidR="00A121A3" w:rsidRPr="00A121A3">
        <w:rPr>
          <w:rFonts w:hint="eastAsia"/>
          <w:color w:val="222222"/>
          <w:shd w:val="clear" w:color="auto" w:fill="FFFFFF"/>
        </w:rPr>
        <w:t>培育教师教学创新团队</w:t>
      </w:r>
      <w:r w:rsidR="00A121A3">
        <w:rPr>
          <w:rFonts w:hint="eastAsia"/>
          <w:color w:val="222222"/>
          <w:shd w:val="clear" w:color="auto" w:fill="FFFFFF"/>
        </w:rPr>
        <w:t>。</w:t>
      </w:r>
    </w:p>
    <w:p w14:paraId="60B11C47" w14:textId="2C18C62D" w:rsidR="00A65590" w:rsidRDefault="00A65590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 w:rsidR="00A121A3">
        <w:rPr>
          <w:color w:val="222222"/>
          <w:shd w:val="clear" w:color="auto" w:fill="FFFFFF"/>
        </w:rPr>
        <w:t>3</w:t>
      </w:r>
      <w:r>
        <w:rPr>
          <w:color w:val="222222"/>
          <w:shd w:val="clear" w:color="auto" w:fill="FFFFFF"/>
        </w:rPr>
        <w:t xml:space="preserve">. </w:t>
      </w:r>
      <w:bookmarkStart w:id="5" w:name="_Hlk103901170"/>
      <w:r w:rsidRPr="00A65590">
        <w:rPr>
          <w:rFonts w:hint="eastAsia"/>
          <w:color w:val="222222"/>
          <w:shd w:val="clear" w:color="auto" w:fill="FFFFFF"/>
        </w:rPr>
        <w:t>公开招聘高层次、高技能人才</w:t>
      </w:r>
      <w:r>
        <w:rPr>
          <w:rFonts w:hint="eastAsia"/>
          <w:color w:val="222222"/>
          <w:shd w:val="clear" w:color="auto" w:fill="FFFFFF"/>
        </w:rPr>
        <w:t>，</w:t>
      </w:r>
      <w:bookmarkEnd w:id="5"/>
      <w:r>
        <w:rPr>
          <w:rFonts w:hint="eastAsia"/>
          <w:color w:val="222222"/>
          <w:shd w:val="clear" w:color="auto" w:fill="FFFFFF"/>
        </w:rPr>
        <w:t>结合本校实际与</w:t>
      </w:r>
      <w:r w:rsidRPr="00A65590">
        <w:rPr>
          <w:rFonts w:hint="eastAsia"/>
          <w:color w:val="222222"/>
          <w:shd w:val="clear" w:color="auto" w:fill="FFFFFF"/>
        </w:rPr>
        <w:t>大中型企业共建“双师型”教师培养培训基地</w:t>
      </w:r>
      <w:r>
        <w:rPr>
          <w:rFonts w:hint="eastAsia"/>
          <w:color w:val="222222"/>
          <w:shd w:val="clear" w:color="auto" w:fill="FFFFFF"/>
        </w:rPr>
        <w:t>。</w:t>
      </w:r>
    </w:p>
    <w:p w14:paraId="4D7764D8" w14:textId="5BD4778B" w:rsidR="00A121A3" w:rsidRDefault="00A121A3" w:rsidP="00A121A3">
      <w:r>
        <w:rPr>
          <w:rFonts w:hint="eastAsia"/>
        </w:rPr>
        <w:t>1</w:t>
      </w:r>
      <w:r>
        <w:t xml:space="preserve">4. </w:t>
      </w:r>
      <w:bookmarkStart w:id="6" w:name="_Hlk103901593"/>
      <w:r w:rsidRPr="00A121A3">
        <w:rPr>
          <w:rFonts w:hint="eastAsia"/>
        </w:rPr>
        <w:t>实施现代职教体系贯通培养项目</w:t>
      </w:r>
      <w:r w:rsidR="008A60D2">
        <w:rPr>
          <w:rFonts w:hint="eastAsia"/>
        </w:rPr>
        <w:t>（符合条件的学校）。</w:t>
      </w:r>
      <w:bookmarkEnd w:id="6"/>
    </w:p>
    <w:p w14:paraId="00FAF255" w14:textId="5174A0E5" w:rsidR="008A60D2" w:rsidRDefault="008A60D2" w:rsidP="00A121A3">
      <w:r>
        <w:rPr>
          <w:rFonts w:hint="eastAsia"/>
        </w:rPr>
        <w:t>1</w:t>
      </w:r>
      <w:r>
        <w:t xml:space="preserve">5. </w:t>
      </w:r>
      <w:r>
        <w:rPr>
          <w:rFonts w:hint="eastAsia"/>
        </w:rPr>
        <w:t>建设</w:t>
      </w:r>
      <w:r w:rsidRPr="00063D4A">
        <w:rPr>
          <w:rFonts w:hint="eastAsia"/>
        </w:rPr>
        <w:t>中小学生职业体验中心</w:t>
      </w:r>
      <w:r>
        <w:rPr>
          <w:rFonts w:hint="eastAsia"/>
        </w:rPr>
        <w:t>。</w:t>
      </w:r>
    </w:p>
    <w:p w14:paraId="024D61A0" w14:textId="3B939496" w:rsidR="00177004" w:rsidRDefault="00177004" w:rsidP="00A121A3">
      <w:r>
        <w:rPr>
          <w:rFonts w:hint="eastAsia"/>
        </w:rPr>
        <w:t>1</w:t>
      </w:r>
      <w:r>
        <w:t xml:space="preserve">6. </w:t>
      </w:r>
      <w:bookmarkStart w:id="7" w:name="_Hlk103901941"/>
      <w:r w:rsidRPr="00177004">
        <w:rPr>
          <w:rFonts w:hint="eastAsia"/>
        </w:rPr>
        <w:t>参与“学历证书</w:t>
      </w:r>
      <w:r w:rsidRPr="00177004">
        <w:rPr>
          <w:rFonts w:hint="eastAsia"/>
        </w:rPr>
        <w:t>+</w:t>
      </w:r>
      <w:r w:rsidRPr="00177004">
        <w:rPr>
          <w:rFonts w:hint="eastAsia"/>
        </w:rPr>
        <w:t>若干职业技能等级证书”制度试点</w:t>
      </w:r>
      <w:r>
        <w:rPr>
          <w:rFonts w:hint="eastAsia"/>
        </w:rPr>
        <w:t>。</w:t>
      </w:r>
      <w:bookmarkEnd w:id="7"/>
    </w:p>
    <w:p w14:paraId="27B80A3F" w14:textId="701BDA0B" w:rsidR="00177004" w:rsidRDefault="00177004" w:rsidP="00A121A3">
      <w:r>
        <w:rPr>
          <w:rFonts w:hint="eastAsia"/>
        </w:rPr>
        <w:t>1</w:t>
      </w:r>
      <w:r>
        <w:t xml:space="preserve">7. </w:t>
      </w:r>
      <w:r>
        <w:rPr>
          <w:rFonts w:hint="eastAsia"/>
        </w:rPr>
        <w:t>组织</w:t>
      </w:r>
      <w:r w:rsidRPr="00177004">
        <w:rPr>
          <w:rFonts w:hint="eastAsia"/>
        </w:rPr>
        <w:t>学生注册江苏省终身教育学分银行</w:t>
      </w:r>
      <w:r>
        <w:rPr>
          <w:rFonts w:hint="eastAsia"/>
        </w:rPr>
        <w:t>。</w:t>
      </w:r>
    </w:p>
    <w:p w14:paraId="7788CF81" w14:textId="0BB6C6BE" w:rsidR="00177004" w:rsidRDefault="00177004" w:rsidP="00A121A3">
      <w:r>
        <w:rPr>
          <w:rFonts w:hint="eastAsia"/>
        </w:rPr>
        <w:t>1</w:t>
      </w:r>
      <w:r>
        <w:t xml:space="preserve">8. </w:t>
      </w:r>
      <w:r>
        <w:rPr>
          <w:rFonts w:hint="eastAsia"/>
        </w:rPr>
        <w:t>组织</w:t>
      </w:r>
      <w:r w:rsidRPr="00177004">
        <w:rPr>
          <w:rFonts w:hint="eastAsia"/>
        </w:rPr>
        <w:t>开展补贴性培训和市场化社会培训，服务属地开展职业培训和社区教育，联合社区（街道）共同建设社区教育基地或举办社区学院。</w:t>
      </w:r>
    </w:p>
    <w:p w14:paraId="7DF322E3" w14:textId="21543233" w:rsidR="00891A66" w:rsidRDefault="00891A66" w:rsidP="00A121A3">
      <w:r>
        <w:rPr>
          <w:rFonts w:hint="eastAsia"/>
        </w:rPr>
        <w:t>1</w:t>
      </w:r>
      <w:r>
        <w:t xml:space="preserve">9. </w:t>
      </w:r>
      <w:bookmarkStart w:id="8" w:name="_Hlk103902313"/>
      <w:r w:rsidRPr="00891A66">
        <w:rPr>
          <w:rFonts w:hint="eastAsia"/>
        </w:rPr>
        <w:t>主动对接产业升级和技术变革需求，围绕战略性新兴产业和先进制造业，适度超前进行专业布局，撤并淘汰供给过剩、就业率低、职业岗位消失的专业</w:t>
      </w:r>
      <w:r>
        <w:rPr>
          <w:rFonts w:hint="eastAsia"/>
        </w:rPr>
        <w:t>。</w:t>
      </w:r>
      <w:bookmarkEnd w:id="8"/>
    </w:p>
    <w:p w14:paraId="36168228" w14:textId="6D5F122D" w:rsidR="001D01B8" w:rsidRDefault="001D01B8" w:rsidP="00A121A3">
      <w:pPr>
        <w:rPr>
          <w:color w:val="222222"/>
          <w:shd w:val="clear" w:color="auto" w:fill="FFFFFF"/>
        </w:rPr>
      </w:pPr>
      <w:r>
        <w:rPr>
          <w:rFonts w:hint="eastAsia"/>
        </w:rPr>
        <w:lastRenderedPageBreak/>
        <w:t>2</w:t>
      </w:r>
      <w:r>
        <w:t xml:space="preserve">0. </w:t>
      </w:r>
      <w:r w:rsidRPr="00C9573C">
        <w:rPr>
          <w:rFonts w:hint="eastAsia"/>
          <w:color w:val="222222"/>
          <w:shd w:val="clear" w:color="auto" w:fill="FFFFFF"/>
        </w:rPr>
        <w:t>与行业企业共建共管产业学院</w:t>
      </w:r>
      <w:r>
        <w:rPr>
          <w:rFonts w:hint="eastAsia"/>
          <w:color w:val="222222"/>
          <w:shd w:val="clear" w:color="auto" w:fill="FFFFFF"/>
        </w:rPr>
        <w:t>。</w:t>
      </w:r>
    </w:p>
    <w:p w14:paraId="7349440D" w14:textId="3FEC2F32" w:rsidR="001D01B8" w:rsidRDefault="001D01B8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1. </w:t>
      </w:r>
      <w:r w:rsidRPr="00C9573C">
        <w:rPr>
          <w:rFonts w:hint="eastAsia"/>
          <w:color w:val="222222"/>
          <w:shd w:val="clear" w:color="auto" w:fill="FFFFFF"/>
        </w:rPr>
        <w:t>依托优势专业与相关领域龙头企业深入合作，</w:t>
      </w:r>
      <w:r>
        <w:rPr>
          <w:rFonts w:hint="eastAsia"/>
          <w:color w:val="222222"/>
          <w:shd w:val="clear" w:color="auto" w:fill="FFFFFF"/>
        </w:rPr>
        <w:t>结合当地产业特色</w:t>
      </w:r>
      <w:r w:rsidRPr="00C9573C">
        <w:rPr>
          <w:rFonts w:hint="eastAsia"/>
          <w:color w:val="222222"/>
          <w:shd w:val="clear" w:color="auto" w:fill="FFFFFF"/>
        </w:rPr>
        <w:t>建设职教集团，打造职业教育产教融合集成平台。</w:t>
      </w:r>
    </w:p>
    <w:p w14:paraId="62DB593E" w14:textId="4034E6BB" w:rsidR="001D01B8" w:rsidRDefault="001D01B8" w:rsidP="00A121A3">
      <w:pPr>
        <w:rPr>
          <w:color w:val="222222"/>
          <w:shd w:val="clear" w:color="auto" w:fill="FFFFFF"/>
        </w:rPr>
      </w:pPr>
      <w:r>
        <w:rPr>
          <w:rFonts w:hint="eastAsia"/>
        </w:rPr>
        <w:t>2</w:t>
      </w:r>
      <w:r>
        <w:t xml:space="preserve">2. </w:t>
      </w:r>
      <w:r w:rsidRPr="00C9573C">
        <w:rPr>
          <w:rFonts w:hint="eastAsia"/>
          <w:color w:val="222222"/>
          <w:shd w:val="clear" w:color="auto" w:fill="FFFFFF"/>
        </w:rPr>
        <w:t>实施产业教授选聘计划，每年从行业企业选聘</w:t>
      </w:r>
      <w:r>
        <w:rPr>
          <w:rFonts w:hint="eastAsia"/>
          <w:color w:val="222222"/>
          <w:shd w:val="clear" w:color="auto" w:fill="FFFFFF"/>
        </w:rPr>
        <w:t>一批</w:t>
      </w:r>
      <w:r w:rsidRPr="00C9573C">
        <w:rPr>
          <w:rFonts w:hint="eastAsia"/>
          <w:color w:val="222222"/>
          <w:shd w:val="clear" w:color="auto" w:fill="FFFFFF"/>
        </w:rPr>
        <w:t>产业教授参与职业教育人才培养。</w:t>
      </w:r>
    </w:p>
    <w:p w14:paraId="48847B1C" w14:textId="2EC2AA66" w:rsidR="001D01B8" w:rsidRDefault="001D01B8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3. </w:t>
      </w:r>
      <w:bookmarkStart w:id="9" w:name="_Hlk103902792"/>
      <w:r w:rsidRPr="001D01B8">
        <w:rPr>
          <w:rFonts w:hint="eastAsia"/>
          <w:color w:val="222222"/>
          <w:shd w:val="clear" w:color="auto" w:fill="FFFFFF"/>
        </w:rPr>
        <w:t>积极开展技术服务、技术开发、技术咨询。</w:t>
      </w:r>
      <w:bookmarkEnd w:id="9"/>
    </w:p>
    <w:p w14:paraId="7D0FE018" w14:textId="668281A3" w:rsidR="00E83F75" w:rsidRDefault="00E83F75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4. </w:t>
      </w:r>
      <w:r w:rsidRPr="00C9573C">
        <w:rPr>
          <w:rFonts w:hint="eastAsia"/>
          <w:color w:val="222222"/>
          <w:shd w:val="clear" w:color="auto" w:fill="FFFFFF"/>
        </w:rPr>
        <w:t>推进农村劳动力培养和培训工作，促进职业教育服务城乡一体化发展。</w:t>
      </w:r>
    </w:p>
    <w:p w14:paraId="37B43D88" w14:textId="399D5441" w:rsidR="00E83F75" w:rsidRDefault="00E83F75" w:rsidP="00A121A3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5. </w:t>
      </w:r>
      <w:r w:rsidRPr="00E83F75">
        <w:rPr>
          <w:rFonts w:hint="eastAsia"/>
          <w:color w:val="222222"/>
          <w:shd w:val="clear" w:color="auto" w:fill="FFFFFF"/>
        </w:rPr>
        <w:t>提高职业教育国际化合作水平</w:t>
      </w:r>
      <w:r>
        <w:rPr>
          <w:rFonts w:hint="eastAsia"/>
          <w:color w:val="222222"/>
          <w:shd w:val="clear" w:color="auto" w:fill="FFFFFF"/>
        </w:rPr>
        <w:t>，</w:t>
      </w:r>
      <w:r w:rsidRPr="00E83F75">
        <w:rPr>
          <w:rFonts w:hint="eastAsia"/>
          <w:color w:val="222222"/>
          <w:shd w:val="clear" w:color="auto" w:fill="FFFFFF"/>
        </w:rPr>
        <w:t>建设高质量中外合作办学机构和项目</w:t>
      </w:r>
      <w:r>
        <w:rPr>
          <w:rFonts w:hint="eastAsia"/>
          <w:color w:val="222222"/>
          <w:shd w:val="clear" w:color="auto" w:fill="FFFFFF"/>
        </w:rPr>
        <w:t>。</w:t>
      </w:r>
    </w:p>
    <w:p w14:paraId="44CCBFD9" w14:textId="0DD3078F" w:rsidR="00E83F75" w:rsidRDefault="00E83F75" w:rsidP="00A121A3">
      <w:pPr>
        <w:rPr>
          <w:snapToGrid/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6. </w:t>
      </w:r>
      <w:bookmarkStart w:id="10" w:name="_Hlk103902983"/>
      <w:r w:rsidRPr="006C2674">
        <w:rPr>
          <w:rFonts w:hint="eastAsia"/>
          <w:snapToGrid/>
          <w:color w:val="222222"/>
          <w:shd w:val="clear" w:color="auto" w:fill="FFFFFF"/>
        </w:rPr>
        <w:t>全面加强党对职业教育工作的领导，切实抓好党建工作，落实意识形态工作责任制，把党的领导落实到办学治校、立德</w:t>
      </w:r>
      <w:proofErr w:type="gramStart"/>
      <w:r w:rsidRPr="006C2674">
        <w:rPr>
          <w:rFonts w:hint="eastAsia"/>
          <w:snapToGrid/>
          <w:color w:val="222222"/>
          <w:shd w:val="clear" w:color="auto" w:fill="FFFFFF"/>
        </w:rPr>
        <w:t>树人全</w:t>
      </w:r>
      <w:proofErr w:type="gramEnd"/>
      <w:r w:rsidRPr="006C2674">
        <w:rPr>
          <w:rFonts w:hint="eastAsia"/>
          <w:snapToGrid/>
          <w:color w:val="222222"/>
          <w:shd w:val="clear" w:color="auto" w:fill="FFFFFF"/>
        </w:rPr>
        <w:t>过程。</w:t>
      </w:r>
      <w:bookmarkEnd w:id="10"/>
    </w:p>
    <w:p w14:paraId="73D5B3EA" w14:textId="2CB2C5BB" w:rsidR="00331BE7" w:rsidRDefault="00331BE7" w:rsidP="00A121A3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7. </w:t>
      </w:r>
      <w:bookmarkStart w:id="11" w:name="_Hlk103903391"/>
      <w:r>
        <w:rPr>
          <w:rFonts w:hint="eastAsia"/>
          <w:snapToGrid/>
          <w:color w:val="222222"/>
          <w:shd w:val="clear" w:color="auto" w:fill="FFFFFF"/>
        </w:rPr>
        <w:t>加强</w:t>
      </w:r>
      <w:r w:rsidRPr="006C2674">
        <w:rPr>
          <w:rFonts w:hint="eastAsia"/>
          <w:snapToGrid/>
          <w:color w:val="222222"/>
          <w:shd w:val="clear" w:color="auto" w:fill="FFFFFF"/>
        </w:rPr>
        <w:t>学生实习风险全过程管理</w:t>
      </w:r>
      <w:r>
        <w:rPr>
          <w:rFonts w:hint="eastAsia"/>
          <w:snapToGrid/>
          <w:color w:val="222222"/>
          <w:shd w:val="clear" w:color="auto" w:fill="FFFFFF"/>
        </w:rPr>
        <w:t>。</w:t>
      </w:r>
      <w:bookmarkEnd w:id="11"/>
    </w:p>
    <w:p w14:paraId="61586DC6" w14:textId="7E6CEA61" w:rsidR="00685A1F" w:rsidRPr="001D01B8" w:rsidRDefault="00685A1F" w:rsidP="00A121A3"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8. </w:t>
      </w:r>
      <w:bookmarkStart w:id="12" w:name="_Hlk103903467"/>
      <w:r w:rsidRPr="00685A1F">
        <w:rPr>
          <w:rFonts w:hint="eastAsia"/>
          <w:snapToGrid/>
          <w:color w:val="222222"/>
          <w:shd w:val="clear" w:color="auto" w:fill="FFFFFF"/>
        </w:rPr>
        <w:t>加强宣传引导，及时总结宣传职业教育发展成果</w:t>
      </w:r>
      <w:r>
        <w:rPr>
          <w:rFonts w:hint="eastAsia"/>
          <w:snapToGrid/>
          <w:color w:val="222222"/>
          <w:shd w:val="clear" w:color="auto" w:fill="FFFFFF"/>
        </w:rPr>
        <w:t>。</w:t>
      </w:r>
      <w:bookmarkEnd w:id="12"/>
    </w:p>
    <w:sectPr w:rsidR="00685A1F" w:rsidRPr="001D01B8" w:rsidSect="009B4015">
      <w:footerReference w:type="even" r:id="rId6"/>
      <w:footerReference w:type="default" r:id="rId7"/>
      <w:pgSz w:w="11906" w:h="16838"/>
      <w:pgMar w:top="2098" w:right="1474" w:bottom="1985" w:left="1588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5531A4" w14:textId="77777777" w:rsidR="00AC4E61" w:rsidRDefault="00AC4E61" w:rsidP="00B821EA">
      <w:pPr>
        <w:spacing w:line="240" w:lineRule="auto"/>
      </w:pPr>
      <w:r>
        <w:separator/>
      </w:r>
    </w:p>
  </w:endnote>
  <w:endnote w:type="continuationSeparator" w:id="0">
    <w:p w14:paraId="2032504D" w14:textId="77777777" w:rsidR="00AC4E61" w:rsidRDefault="00AC4E61" w:rsidP="00B821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59A06D" w14:textId="77777777" w:rsidR="00592258" w:rsidRDefault="0049254E" w:rsidP="009B4015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10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D2A232" w14:textId="065A9718" w:rsidR="00592258" w:rsidRDefault="0049254E" w:rsidP="009B4015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ED6B7F">
      <w:rPr>
        <w:rStyle w:val="a7"/>
        <w:noProof/>
      </w:rPr>
      <w:t>3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16EA86" w14:textId="77777777" w:rsidR="00AC4E61" w:rsidRDefault="00AC4E61" w:rsidP="00B821EA">
      <w:pPr>
        <w:spacing w:line="240" w:lineRule="auto"/>
      </w:pPr>
      <w:r>
        <w:separator/>
      </w:r>
    </w:p>
  </w:footnote>
  <w:footnote w:type="continuationSeparator" w:id="0">
    <w:p w14:paraId="067C45EC" w14:textId="77777777" w:rsidR="00AC4E61" w:rsidRDefault="00AC4E61" w:rsidP="00B821E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6B2"/>
    <w:rsid w:val="000E2901"/>
    <w:rsid w:val="00177004"/>
    <w:rsid w:val="001D01B8"/>
    <w:rsid w:val="003015DE"/>
    <w:rsid w:val="00331BE7"/>
    <w:rsid w:val="0049254E"/>
    <w:rsid w:val="005006B2"/>
    <w:rsid w:val="00685A1F"/>
    <w:rsid w:val="00891A66"/>
    <w:rsid w:val="008A60D2"/>
    <w:rsid w:val="00A121A3"/>
    <w:rsid w:val="00A65590"/>
    <w:rsid w:val="00A876CC"/>
    <w:rsid w:val="00AC4E61"/>
    <w:rsid w:val="00B821EA"/>
    <w:rsid w:val="00B905D5"/>
    <w:rsid w:val="00DF42ED"/>
    <w:rsid w:val="00E83F75"/>
    <w:rsid w:val="00ED6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70662E"/>
  <w15:chartTrackingRefBased/>
  <w15:docId w15:val="{91FDDD44-1036-436C-9187-EF692F662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21E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21EA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821EA"/>
    <w:rPr>
      <w:sz w:val="18"/>
      <w:szCs w:val="18"/>
    </w:rPr>
  </w:style>
  <w:style w:type="paragraph" w:styleId="a5">
    <w:name w:val="footer"/>
    <w:basedOn w:val="a"/>
    <w:link w:val="a6"/>
    <w:unhideWhenUsed/>
    <w:rsid w:val="00B821EA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821EA"/>
    <w:rPr>
      <w:sz w:val="18"/>
      <w:szCs w:val="18"/>
    </w:rPr>
  </w:style>
  <w:style w:type="paragraph" w:customStyle="1" w:styleId="1">
    <w:name w:val="标题1"/>
    <w:basedOn w:val="a"/>
    <w:next w:val="a"/>
    <w:rsid w:val="00B821EA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character" w:styleId="a7">
    <w:name w:val="page number"/>
    <w:basedOn w:val="a0"/>
    <w:rsid w:val="00B821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90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187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QING</dc:creator>
  <cp:keywords/>
  <dc:description/>
  <cp:lastModifiedBy>王卿</cp:lastModifiedBy>
  <cp:revision>6</cp:revision>
  <dcterms:created xsi:type="dcterms:W3CDTF">2022-05-19T16:47:00Z</dcterms:created>
  <dcterms:modified xsi:type="dcterms:W3CDTF">2022-06-05T07:48:00Z</dcterms:modified>
</cp:coreProperties>
</file>