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A" w:rsidRPr="00445D8D" w:rsidRDefault="00A6781A" w:rsidP="00A6781A">
      <w:pPr>
        <w:spacing w:line="560" w:lineRule="exact"/>
        <w:ind w:firstLineChars="17" w:firstLine="54"/>
        <w:rPr>
          <w:rFonts w:eastAsia="黑体"/>
          <w:sz w:val="32"/>
          <w:szCs w:val="32"/>
        </w:rPr>
      </w:pPr>
      <w:r w:rsidRPr="00445D8D">
        <w:rPr>
          <w:rFonts w:eastAsia="黑体"/>
          <w:sz w:val="32"/>
          <w:szCs w:val="32"/>
        </w:rPr>
        <w:t>附件</w:t>
      </w:r>
    </w:p>
    <w:tbl>
      <w:tblPr>
        <w:tblW w:w="14341" w:type="dxa"/>
        <w:jc w:val="center"/>
        <w:tblInd w:w="643" w:type="dxa"/>
        <w:tblLook w:val="04A0" w:firstRow="1" w:lastRow="0" w:firstColumn="1" w:lastColumn="0" w:noHBand="0" w:noVBand="1"/>
      </w:tblPr>
      <w:tblGrid>
        <w:gridCol w:w="1518"/>
        <w:gridCol w:w="1605"/>
        <w:gridCol w:w="900"/>
        <w:gridCol w:w="1440"/>
        <w:gridCol w:w="2758"/>
        <w:gridCol w:w="1922"/>
        <w:gridCol w:w="1800"/>
        <w:gridCol w:w="2398"/>
      </w:tblGrid>
      <w:tr w:rsidR="00A6781A" w:rsidRPr="00445D8D" w:rsidTr="00E53625">
        <w:trPr>
          <w:trHeight w:val="1002"/>
          <w:jc w:val="center"/>
        </w:trPr>
        <w:tc>
          <w:tcPr>
            <w:tcW w:w="14341" w:type="dxa"/>
            <w:gridSpan w:val="8"/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 w:val="48"/>
                <w:szCs w:val="48"/>
              </w:rPr>
            </w:pPr>
            <w:r w:rsidRPr="00445D8D">
              <w:rPr>
                <w:rFonts w:eastAsia="华文中宋"/>
                <w:b/>
                <w:bCs/>
                <w:color w:val="000000"/>
                <w:kern w:val="0"/>
                <w:sz w:val="48"/>
                <w:szCs w:val="48"/>
              </w:rPr>
              <w:t>会议回执</w:t>
            </w:r>
          </w:p>
        </w:tc>
      </w:tr>
      <w:tr w:rsidR="00A6781A" w:rsidRPr="00445D8D" w:rsidTr="00E53625">
        <w:trPr>
          <w:trHeight w:val="510"/>
          <w:jc w:val="center"/>
        </w:trPr>
        <w:tc>
          <w:tcPr>
            <w:tcW w:w="151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2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6781A" w:rsidRPr="00445D8D" w:rsidTr="00E53625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参会类别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A6781A" w:rsidRPr="00445D8D" w:rsidTr="00E53625">
        <w:trPr>
          <w:trHeight w:val="60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6781A" w:rsidRPr="00445D8D" w:rsidTr="00E53625">
        <w:trPr>
          <w:trHeight w:val="60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1A" w:rsidRPr="0004241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6781A" w:rsidRPr="00445D8D" w:rsidTr="00E53625">
        <w:trPr>
          <w:trHeight w:val="600"/>
          <w:jc w:val="center"/>
        </w:trPr>
        <w:tc>
          <w:tcPr>
            <w:tcW w:w="151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2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noWrap/>
            <w:vAlign w:val="center"/>
          </w:tcPr>
          <w:p w:rsidR="00A6781A" w:rsidRPr="00445D8D" w:rsidRDefault="00A6781A" w:rsidP="00E5362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6781A" w:rsidRPr="00445D8D" w:rsidTr="00E53625">
        <w:trPr>
          <w:trHeight w:val="600"/>
          <w:jc w:val="center"/>
        </w:trPr>
        <w:tc>
          <w:tcPr>
            <w:tcW w:w="14341" w:type="dxa"/>
            <w:gridSpan w:val="8"/>
            <w:noWrap/>
            <w:vAlign w:val="center"/>
          </w:tcPr>
          <w:p w:rsidR="00A6781A" w:rsidRPr="0004241D" w:rsidRDefault="00A6781A" w:rsidP="00E5362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说明：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、学校代码以中国高校人文社会科学信息网（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www.sinoss.</w:t>
            </w:r>
            <w:r w:rsidRPr="00CA587F">
              <w:rPr>
                <w:rFonts w:eastAsia="仿宋_GB2312"/>
                <w:color w:val="000000"/>
                <w:kern w:val="0"/>
                <w:sz w:val="28"/>
                <w:szCs w:val="28"/>
              </w:rPr>
              <w:t>net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）公布的最新高校代码为准。</w:t>
            </w:r>
          </w:p>
        </w:tc>
      </w:tr>
      <w:tr w:rsidR="00A6781A" w:rsidRPr="00445D8D" w:rsidTr="00E53625">
        <w:trPr>
          <w:trHeight w:val="273"/>
          <w:jc w:val="center"/>
        </w:trPr>
        <w:tc>
          <w:tcPr>
            <w:tcW w:w="14341" w:type="dxa"/>
            <w:gridSpan w:val="8"/>
            <w:noWrap/>
            <w:vAlign w:val="center"/>
          </w:tcPr>
          <w:p w:rsidR="00A6781A" w:rsidRPr="0004241D" w:rsidRDefault="00A6781A" w:rsidP="00E5362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2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、参会类别：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A. 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社科统计，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B. 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科技统计，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C. 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社科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&amp;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科技统计，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D.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高校技术市场统计。</w:t>
            </w:r>
          </w:p>
        </w:tc>
      </w:tr>
      <w:tr w:rsidR="00A6781A" w:rsidRPr="00445D8D" w:rsidTr="00E53625">
        <w:trPr>
          <w:trHeight w:val="499"/>
          <w:jc w:val="center"/>
        </w:trPr>
        <w:tc>
          <w:tcPr>
            <w:tcW w:w="14341" w:type="dxa"/>
            <w:gridSpan w:val="8"/>
            <w:noWrap/>
            <w:vAlign w:val="center"/>
          </w:tcPr>
          <w:p w:rsidR="00A6781A" w:rsidRPr="00445D8D" w:rsidRDefault="00A6781A" w:rsidP="00E53625">
            <w:pPr>
              <w:widowControl/>
              <w:ind w:left="1260" w:hangingChars="450" w:hanging="126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3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、请各高校于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04241D"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12</w:t>
              </w:r>
              <w:r w:rsidRPr="00445D8D"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月</w:t>
              </w:r>
              <w:r w:rsidRPr="0004241D"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12</w:t>
              </w:r>
              <w:r w:rsidRPr="00445D8D"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前将会议回执电子版报送省教育厅社政处，联系人：姜倩倩、陈</w:t>
            </w:r>
            <w:r w:rsidRPr="00445D8D">
              <w:rPr>
                <w:rFonts w:hAnsi="宋体"/>
                <w:color w:val="000000"/>
                <w:kern w:val="0"/>
                <w:sz w:val="28"/>
                <w:szCs w:val="28"/>
              </w:rPr>
              <w:t>赟</w:t>
            </w:r>
            <w:r w:rsidRPr="00445D8D">
              <w:rPr>
                <w:rFonts w:eastAsia="仿宋_GB2312" w:hAnsi="仿宋_GB2312"/>
                <w:color w:val="000000"/>
                <w:kern w:val="0"/>
                <w:sz w:val="28"/>
                <w:szCs w:val="28"/>
              </w:rPr>
              <w:t>畅，联系电话：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025-83335662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 w:rsidRPr="0004241D">
              <w:rPr>
                <w:rFonts w:eastAsia="仿宋_GB2312"/>
                <w:color w:val="000000"/>
                <w:kern w:val="0"/>
                <w:sz w:val="28"/>
                <w:szCs w:val="28"/>
              </w:rPr>
              <w:t>83335363</w:t>
            </w:r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，邮箱：</w:t>
            </w:r>
            <w:hyperlink r:id="rId5" w:history="1">
              <w:r w:rsidRPr="00CA587F">
                <w:rPr>
                  <w:rStyle w:val="a3"/>
                  <w:rFonts w:eastAsia="仿宋_GB2312"/>
                  <w:kern w:val="0"/>
                  <w:sz w:val="28"/>
                  <w:szCs w:val="28"/>
                </w:rPr>
                <w:t>szcjd@ec.js.edu.cn</w:t>
              </w:r>
            </w:hyperlink>
            <w:r w:rsidRPr="00445D8D">
              <w:rPr>
                <w:rFonts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290D6B" w:rsidRPr="00A6781A" w:rsidRDefault="00290D6B">
      <w:bookmarkStart w:id="0" w:name="_GoBack"/>
      <w:bookmarkEnd w:id="0"/>
    </w:p>
    <w:sectPr w:rsidR="00290D6B" w:rsidRPr="00A6781A" w:rsidSect="00A678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A"/>
    <w:rsid w:val="00290D6B"/>
    <w:rsid w:val="00A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7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7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cjd@ec.j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JSJYT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2017-12-06T03:38:00Z</dcterms:created>
  <dcterms:modified xsi:type="dcterms:W3CDTF">2017-12-06T03:39:00Z</dcterms:modified>
</cp:coreProperties>
</file>