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C0" w:rsidRDefault="006927C0" w:rsidP="006927C0">
      <w:pPr>
        <w:wordWrap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附件</w:t>
      </w:r>
      <w:r>
        <w:rPr>
          <w:rFonts w:eastAsia="黑体"/>
          <w:sz w:val="32"/>
          <w:szCs w:val="32"/>
          <w:lang w:bidi="ar"/>
        </w:rPr>
        <w:t>1</w:t>
      </w:r>
    </w:p>
    <w:p w:rsidR="006927C0" w:rsidRDefault="006927C0" w:rsidP="006927C0">
      <w:pPr>
        <w:wordWrap w:val="0"/>
        <w:autoSpaceDE w:val="0"/>
        <w:spacing w:beforeLines="50" w:before="156" w:afterLines="50" w:after="156"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  <w:lang w:bidi="ar"/>
        </w:rPr>
        <w:t>A</w:t>
      </w:r>
      <w:r>
        <w:rPr>
          <w:rFonts w:eastAsia="方正小标宋_GBK"/>
          <w:sz w:val="44"/>
          <w:szCs w:val="44"/>
          <w:lang w:bidi="ar"/>
        </w:rPr>
        <w:t>类教辅材料评议工作方案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初中物理、化学、地理、生物学和普通高中各学科的同步练习类教辅材料，由送评单位对照送评要求，直接向省教育厅提出评议申请，分阶段报送材料。相关工作安排如下。</w:t>
      </w:r>
    </w:p>
    <w:p w:rsidR="006927C0" w:rsidRDefault="006927C0" w:rsidP="006927C0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一、资格审查阶段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  <w:lang w:bidi="ar"/>
        </w:rPr>
        <w:t>1.</w:t>
      </w:r>
      <w:r>
        <w:rPr>
          <w:rFonts w:eastAsia="楷体_GB2312"/>
          <w:sz w:val="32"/>
          <w:szCs w:val="32"/>
          <w:lang w:bidi="ar"/>
        </w:rPr>
        <w:t>线上审查。</w:t>
      </w:r>
      <w:r>
        <w:rPr>
          <w:rFonts w:eastAsia="仿宋_GB2312"/>
          <w:sz w:val="32"/>
          <w:szCs w:val="32"/>
          <w:lang w:bidi="ar"/>
        </w:rPr>
        <w:t>通过江苏省中小学评议教辅资格审查平台（网址：</w:t>
      </w:r>
      <w:r>
        <w:rPr>
          <w:rFonts w:eastAsia="仿宋_GB2312"/>
          <w:sz w:val="32"/>
          <w:szCs w:val="32"/>
          <w:lang w:bidi="ar"/>
        </w:rPr>
        <w:t>https://mskzkt.jse.edu.cn/cloudCourse/jf.html</w:t>
      </w:r>
      <w:r>
        <w:rPr>
          <w:rFonts w:eastAsia="仿宋_GB2312"/>
          <w:sz w:val="32"/>
          <w:szCs w:val="32"/>
          <w:lang w:bidi="ar"/>
        </w:rPr>
        <w:t>，江苏省</w:t>
      </w:r>
      <w:proofErr w:type="gramStart"/>
      <w:r>
        <w:rPr>
          <w:rFonts w:eastAsia="仿宋_GB2312"/>
          <w:sz w:val="32"/>
          <w:szCs w:val="32"/>
          <w:lang w:bidi="ar"/>
        </w:rPr>
        <w:t>教育厅官网首页</w:t>
      </w:r>
      <w:proofErr w:type="gramEnd"/>
      <w:r>
        <w:rPr>
          <w:rFonts w:eastAsia="仿宋_GB2312"/>
          <w:sz w:val="32"/>
          <w:szCs w:val="32"/>
          <w:lang w:bidi="ar"/>
        </w:rPr>
        <w:t>点击相应浮标可进入），上</w:t>
      </w:r>
      <w:proofErr w:type="gramStart"/>
      <w:r>
        <w:rPr>
          <w:rFonts w:eastAsia="仿宋_GB2312"/>
          <w:sz w:val="32"/>
          <w:szCs w:val="32"/>
          <w:lang w:bidi="ar"/>
        </w:rPr>
        <w:t>传资格</w:t>
      </w:r>
      <w:proofErr w:type="gramEnd"/>
      <w:r>
        <w:rPr>
          <w:rFonts w:eastAsia="仿宋_GB2312"/>
          <w:sz w:val="32"/>
          <w:szCs w:val="32"/>
          <w:lang w:bidi="ar"/>
        </w:rPr>
        <w:t>审查材料。</w:t>
      </w:r>
    </w:p>
    <w:p w:rsidR="006927C0" w:rsidRDefault="006927C0" w:rsidP="006927C0">
      <w:pPr>
        <w:spacing w:line="56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  <w:lang w:bidi="ar"/>
        </w:rPr>
        <w:t>2.</w:t>
      </w:r>
      <w:r>
        <w:rPr>
          <w:rFonts w:eastAsia="楷体_GB2312"/>
          <w:sz w:val="32"/>
          <w:szCs w:val="32"/>
          <w:lang w:bidi="ar"/>
        </w:rPr>
        <w:t>上</w:t>
      </w:r>
      <w:proofErr w:type="gramStart"/>
      <w:r>
        <w:rPr>
          <w:rFonts w:eastAsia="楷体_GB2312"/>
          <w:sz w:val="32"/>
          <w:szCs w:val="32"/>
          <w:lang w:bidi="ar"/>
        </w:rPr>
        <w:t>传材料</w:t>
      </w:r>
      <w:proofErr w:type="gramEnd"/>
      <w:r>
        <w:rPr>
          <w:rFonts w:eastAsia="楷体_GB2312"/>
          <w:sz w:val="32"/>
          <w:szCs w:val="32"/>
          <w:lang w:bidi="ar"/>
        </w:rPr>
        <w:t>清单。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（</w:t>
      </w:r>
      <w:r>
        <w:rPr>
          <w:rFonts w:eastAsia="仿宋_GB2312"/>
          <w:sz w:val="32"/>
          <w:szCs w:val="32"/>
          <w:lang w:bidi="ar"/>
        </w:rPr>
        <w:t>1</w:t>
      </w:r>
      <w:r>
        <w:rPr>
          <w:rFonts w:eastAsia="仿宋_GB2312"/>
          <w:sz w:val="32"/>
          <w:szCs w:val="32"/>
          <w:lang w:bidi="ar"/>
        </w:rPr>
        <w:t>）出版单位营业证照（</w:t>
      </w:r>
      <w:r>
        <w:rPr>
          <w:rFonts w:eastAsia="仿宋_GB2312"/>
          <w:sz w:val="32"/>
          <w:szCs w:val="32"/>
          <w:lang w:bidi="ar"/>
        </w:rPr>
        <w:t>PDF</w:t>
      </w:r>
      <w:r>
        <w:rPr>
          <w:rFonts w:eastAsia="仿宋_GB2312"/>
          <w:sz w:val="32"/>
          <w:szCs w:val="32"/>
          <w:lang w:bidi="ar"/>
        </w:rPr>
        <w:t>扫描件）；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（</w:t>
      </w:r>
      <w:r>
        <w:rPr>
          <w:rFonts w:eastAsia="仿宋_GB2312"/>
          <w:sz w:val="32"/>
          <w:szCs w:val="32"/>
          <w:lang w:bidi="ar"/>
        </w:rPr>
        <w:t>2</w:t>
      </w:r>
      <w:r>
        <w:rPr>
          <w:rFonts w:eastAsia="仿宋_GB2312"/>
          <w:sz w:val="32"/>
          <w:szCs w:val="32"/>
          <w:lang w:bidi="ar"/>
        </w:rPr>
        <w:t>）出版物经营许可证（</w:t>
      </w:r>
      <w:r>
        <w:rPr>
          <w:rFonts w:eastAsia="仿宋_GB2312"/>
          <w:sz w:val="32"/>
          <w:szCs w:val="32"/>
          <w:lang w:bidi="ar"/>
        </w:rPr>
        <w:t>PDF</w:t>
      </w:r>
      <w:r>
        <w:rPr>
          <w:rFonts w:eastAsia="仿宋_GB2312"/>
          <w:sz w:val="32"/>
          <w:szCs w:val="32"/>
          <w:lang w:bidi="ar"/>
        </w:rPr>
        <w:t>扫描件）；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（</w:t>
      </w:r>
      <w:r>
        <w:rPr>
          <w:rFonts w:eastAsia="仿宋_GB2312"/>
          <w:sz w:val="32"/>
          <w:szCs w:val="32"/>
          <w:lang w:bidi="ar"/>
        </w:rPr>
        <w:t>3</w:t>
      </w:r>
      <w:r>
        <w:rPr>
          <w:rFonts w:eastAsia="仿宋_GB2312"/>
          <w:sz w:val="32"/>
          <w:szCs w:val="32"/>
          <w:lang w:bidi="ar"/>
        </w:rPr>
        <w:t>）相应学科教辅材料出版资质证明（加盖本单位公章，</w:t>
      </w:r>
      <w:r>
        <w:rPr>
          <w:rFonts w:eastAsia="仿宋_GB2312"/>
          <w:sz w:val="32"/>
          <w:szCs w:val="32"/>
          <w:lang w:bidi="ar"/>
        </w:rPr>
        <w:t>PDF</w:t>
      </w:r>
      <w:r>
        <w:rPr>
          <w:rFonts w:eastAsia="仿宋_GB2312"/>
          <w:sz w:val="32"/>
          <w:szCs w:val="32"/>
          <w:lang w:bidi="ar"/>
        </w:rPr>
        <w:t>扫描件）；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（</w:t>
      </w:r>
      <w:r>
        <w:rPr>
          <w:rFonts w:eastAsia="仿宋_GB2312"/>
          <w:sz w:val="32"/>
          <w:szCs w:val="32"/>
          <w:lang w:bidi="ar"/>
        </w:rPr>
        <w:t>4</w:t>
      </w:r>
      <w:r>
        <w:rPr>
          <w:rFonts w:eastAsia="仿宋_GB2312"/>
          <w:sz w:val="32"/>
          <w:szCs w:val="32"/>
          <w:lang w:bidi="ar"/>
        </w:rPr>
        <w:t>）同步练习类教辅材料授权证明（</w:t>
      </w:r>
      <w:r>
        <w:rPr>
          <w:rFonts w:eastAsia="仿宋_GB2312"/>
          <w:sz w:val="32"/>
          <w:szCs w:val="32"/>
          <w:lang w:bidi="ar"/>
        </w:rPr>
        <w:t>PDF</w:t>
      </w:r>
      <w:r>
        <w:rPr>
          <w:rFonts w:eastAsia="仿宋_GB2312"/>
          <w:sz w:val="32"/>
          <w:szCs w:val="32"/>
          <w:lang w:bidi="ar"/>
        </w:rPr>
        <w:t>扫描件）；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（</w:t>
      </w:r>
      <w:r>
        <w:rPr>
          <w:rFonts w:eastAsia="仿宋_GB2312"/>
          <w:sz w:val="32"/>
          <w:szCs w:val="32"/>
          <w:lang w:bidi="ar"/>
        </w:rPr>
        <w:t>5</w:t>
      </w:r>
      <w:r>
        <w:rPr>
          <w:rFonts w:eastAsia="仿宋_GB2312"/>
          <w:sz w:val="32"/>
          <w:szCs w:val="32"/>
          <w:lang w:bidi="ar"/>
        </w:rPr>
        <w:t>）送评申请报告（模板见附件</w:t>
      </w:r>
      <w:r>
        <w:rPr>
          <w:rFonts w:eastAsia="仿宋_GB2312"/>
          <w:sz w:val="32"/>
          <w:szCs w:val="32"/>
          <w:lang w:bidi="ar"/>
        </w:rPr>
        <w:t>3</w:t>
      </w:r>
      <w:r>
        <w:rPr>
          <w:rFonts w:eastAsia="仿宋_GB2312"/>
          <w:sz w:val="32"/>
          <w:szCs w:val="32"/>
          <w:lang w:bidi="ar"/>
        </w:rPr>
        <w:t>，骑缝加盖本单位公章，</w:t>
      </w:r>
      <w:r>
        <w:rPr>
          <w:rFonts w:eastAsia="仿宋_GB2312"/>
          <w:sz w:val="32"/>
          <w:szCs w:val="32"/>
          <w:lang w:bidi="ar"/>
        </w:rPr>
        <w:t>PDF</w:t>
      </w:r>
      <w:r>
        <w:rPr>
          <w:rFonts w:eastAsia="仿宋_GB2312"/>
          <w:sz w:val="32"/>
          <w:szCs w:val="32"/>
          <w:lang w:bidi="ar"/>
        </w:rPr>
        <w:t>扫描件）；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（</w:t>
      </w:r>
      <w:r>
        <w:rPr>
          <w:rFonts w:eastAsia="仿宋_GB2312"/>
          <w:sz w:val="32"/>
          <w:szCs w:val="32"/>
          <w:lang w:bidi="ar"/>
        </w:rPr>
        <w:t>6</w:t>
      </w:r>
      <w:r>
        <w:rPr>
          <w:rFonts w:eastAsia="仿宋_GB2312"/>
          <w:sz w:val="32"/>
          <w:szCs w:val="32"/>
          <w:lang w:bidi="ar"/>
        </w:rPr>
        <w:t>）编写人员政审表（模板见附件</w:t>
      </w:r>
      <w:r>
        <w:rPr>
          <w:rFonts w:eastAsia="仿宋_GB2312"/>
          <w:sz w:val="32"/>
          <w:szCs w:val="32"/>
          <w:lang w:bidi="ar"/>
        </w:rPr>
        <w:t>4</w:t>
      </w:r>
      <w:r>
        <w:rPr>
          <w:rFonts w:eastAsia="仿宋_GB2312"/>
          <w:sz w:val="32"/>
          <w:szCs w:val="32"/>
          <w:lang w:bidi="ar"/>
        </w:rPr>
        <w:t>，所有人员均须填写，一套教辅的编写人员合并在一个</w:t>
      </w:r>
      <w:r>
        <w:rPr>
          <w:rFonts w:eastAsia="仿宋_GB2312"/>
          <w:sz w:val="32"/>
          <w:szCs w:val="32"/>
          <w:lang w:bidi="ar"/>
        </w:rPr>
        <w:t>PDF</w:t>
      </w:r>
      <w:r>
        <w:rPr>
          <w:rFonts w:eastAsia="仿宋_GB2312"/>
          <w:sz w:val="32"/>
          <w:szCs w:val="32"/>
          <w:lang w:bidi="ar"/>
        </w:rPr>
        <w:t>扫描件）；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（</w:t>
      </w:r>
      <w:r>
        <w:rPr>
          <w:rFonts w:eastAsia="仿宋_GB2312"/>
          <w:sz w:val="32"/>
          <w:szCs w:val="32"/>
          <w:lang w:bidi="ar"/>
        </w:rPr>
        <w:t>7</w:t>
      </w:r>
      <w:r>
        <w:rPr>
          <w:rFonts w:eastAsia="仿宋_GB2312"/>
          <w:sz w:val="32"/>
          <w:szCs w:val="32"/>
          <w:lang w:bidi="ar"/>
        </w:rPr>
        <w:t>）在线填写送评单位、送评联系人、送评目录等信息。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以上材料须在审查平台一次性提交完毕，若材料不全或未按要求提交的，资格审查均不通过、评议申请不予受理。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  <w:lang w:bidi="ar"/>
        </w:rPr>
        <w:lastRenderedPageBreak/>
        <w:t>3.</w:t>
      </w:r>
      <w:r>
        <w:rPr>
          <w:rFonts w:eastAsia="楷体_GB2312"/>
          <w:sz w:val="32"/>
          <w:szCs w:val="32"/>
          <w:lang w:bidi="ar"/>
        </w:rPr>
        <w:t>上传时间。</w:t>
      </w:r>
      <w:r>
        <w:rPr>
          <w:rFonts w:eastAsia="仿宋_GB2312"/>
          <w:sz w:val="32"/>
          <w:szCs w:val="32"/>
          <w:lang w:bidi="ar"/>
        </w:rPr>
        <w:t>送评单位须于</w:t>
      </w:r>
      <w:r>
        <w:rPr>
          <w:rFonts w:eastAsia="仿宋_GB2312"/>
          <w:sz w:val="32"/>
          <w:szCs w:val="32"/>
          <w:lang w:bidi="ar"/>
        </w:rPr>
        <w:t>6</w:t>
      </w:r>
      <w:r>
        <w:rPr>
          <w:rFonts w:eastAsia="仿宋_GB2312"/>
          <w:sz w:val="32"/>
          <w:szCs w:val="32"/>
          <w:lang w:bidi="ar"/>
        </w:rPr>
        <w:t>月</w:t>
      </w:r>
      <w:r>
        <w:rPr>
          <w:rFonts w:eastAsia="仿宋_GB2312"/>
          <w:sz w:val="32"/>
          <w:szCs w:val="32"/>
          <w:lang w:bidi="ar"/>
        </w:rPr>
        <w:t>16</w:t>
      </w:r>
      <w:r>
        <w:rPr>
          <w:rFonts w:eastAsia="仿宋_GB2312"/>
          <w:sz w:val="32"/>
          <w:szCs w:val="32"/>
          <w:lang w:bidi="ar"/>
        </w:rPr>
        <w:t>日前在审查平台完成</w:t>
      </w:r>
      <w:r>
        <w:rPr>
          <w:rFonts w:eastAsia="仿宋_GB2312"/>
          <w:sz w:val="32"/>
          <w:szCs w:val="32"/>
          <w:lang w:bidi="ar"/>
        </w:rPr>
        <w:t>材料</w:t>
      </w:r>
      <w:r>
        <w:rPr>
          <w:rFonts w:eastAsia="仿宋_GB2312"/>
          <w:sz w:val="32"/>
          <w:szCs w:val="32"/>
          <w:lang w:bidi="ar"/>
        </w:rPr>
        <w:t>上传，逾期不予受理。</w:t>
      </w:r>
    </w:p>
    <w:p w:rsidR="006927C0" w:rsidRDefault="006927C0" w:rsidP="006927C0">
      <w:pPr>
        <w:spacing w:line="56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  <w:lang w:bidi="ar"/>
        </w:rPr>
        <w:t>4.</w:t>
      </w:r>
      <w:r>
        <w:rPr>
          <w:rFonts w:eastAsia="楷体_GB2312"/>
          <w:sz w:val="32"/>
          <w:szCs w:val="32"/>
          <w:lang w:bidi="ar"/>
        </w:rPr>
        <w:t>审查反馈。</w:t>
      </w:r>
      <w:r>
        <w:rPr>
          <w:rFonts w:eastAsia="仿宋_GB2312"/>
          <w:sz w:val="32"/>
          <w:szCs w:val="32"/>
          <w:lang w:bidi="ar"/>
        </w:rPr>
        <w:t>审查完成后，</w:t>
      </w:r>
      <w:r>
        <w:rPr>
          <w:rFonts w:eastAsia="仿宋_GB2312"/>
          <w:sz w:val="32"/>
          <w:szCs w:val="32"/>
          <w:lang w:bidi="ar"/>
        </w:rPr>
        <w:t>省教育厅</w:t>
      </w:r>
      <w:r>
        <w:rPr>
          <w:rFonts w:eastAsia="仿宋_GB2312"/>
          <w:sz w:val="32"/>
          <w:szCs w:val="32"/>
          <w:lang w:bidi="ar"/>
        </w:rPr>
        <w:t>将通过邮件或短信向送评联系人反馈资格审查结果，联系人亦可登录资格审查平台查询审查结果。资格审查通过的，审查结果另附下一阶段使用系统所需的账号密码以及操作指南。</w:t>
      </w:r>
    </w:p>
    <w:p w:rsidR="006927C0" w:rsidRDefault="006927C0" w:rsidP="006927C0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二、内容评议阶段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资格审查通过后，进入内容评议阶段。送评单位须按要求准备样书，上传电子版样书及相关基本信息，并同步寄送纸质版样书。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  <w:lang w:bidi="ar"/>
        </w:rPr>
        <w:t>1.</w:t>
      </w:r>
      <w:r>
        <w:rPr>
          <w:rFonts w:eastAsia="楷体_GB2312"/>
          <w:sz w:val="32"/>
          <w:szCs w:val="32"/>
          <w:lang w:bidi="ar"/>
        </w:rPr>
        <w:t>样书制作要求。</w:t>
      </w:r>
      <w:r>
        <w:rPr>
          <w:rFonts w:eastAsia="仿宋_GB2312"/>
          <w:sz w:val="32"/>
          <w:szCs w:val="32"/>
          <w:lang w:bidi="ar"/>
        </w:rPr>
        <w:t>样书封面为白皮，按照附件</w:t>
      </w:r>
      <w:r>
        <w:rPr>
          <w:rFonts w:eastAsia="仿宋_GB2312"/>
          <w:sz w:val="32"/>
          <w:szCs w:val="32"/>
          <w:lang w:bidi="ar"/>
        </w:rPr>
        <w:t>5</w:t>
      </w:r>
      <w:r>
        <w:rPr>
          <w:rFonts w:eastAsia="仿宋_GB2312"/>
          <w:sz w:val="32"/>
          <w:szCs w:val="32"/>
          <w:lang w:bidi="ar"/>
        </w:rPr>
        <w:t>模板制作。样书中不得出现书名、出版单位、编写人员等相关信息。电子版样书不得加水印或其他标记。未按规定要求制作样书的，视为放弃、不予评议。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  <w:lang w:bidi="ar"/>
        </w:rPr>
        <w:t>2.</w:t>
      </w:r>
      <w:r>
        <w:rPr>
          <w:rFonts w:eastAsia="楷体_GB2312"/>
          <w:sz w:val="32"/>
          <w:szCs w:val="32"/>
          <w:lang w:bidi="ar"/>
        </w:rPr>
        <w:t>系统上传。</w:t>
      </w:r>
      <w:r>
        <w:rPr>
          <w:rFonts w:eastAsia="仿宋_GB2312"/>
          <w:sz w:val="32"/>
          <w:szCs w:val="32"/>
          <w:lang w:bidi="ar"/>
        </w:rPr>
        <w:t>江苏省中小学教材教辅管理系统将导入资格审查通过的送评目录，送评单位使用配发的账号密码登录。于</w:t>
      </w:r>
      <w:r>
        <w:rPr>
          <w:rFonts w:eastAsia="仿宋_GB2312"/>
          <w:sz w:val="32"/>
          <w:szCs w:val="32"/>
          <w:lang w:bidi="ar"/>
        </w:rPr>
        <w:t>7</w:t>
      </w:r>
      <w:r>
        <w:rPr>
          <w:rFonts w:eastAsia="仿宋_GB2312"/>
          <w:sz w:val="32"/>
          <w:szCs w:val="32"/>
          <w:lang w:bidi="ar"/>
        </w:rPr>
        <w:t>月</w:t>
      </w:r>
      <w:r>
        <w:rPr>
          <w:rFonts w:eastAsia="仿宋_GB2312"/>
          <w:sz w:val="32"/>
          <w:szCs w:val="32"/>
          <w:lang w:bidi="ar"/>
        </w:rPr>
        <w:t>16</w:t>
      </w:r>
      <w:r>
        <w:rPr>
          <w:rFonts w:eastAsia="仿宋_GB2312"/>
          <w:sz w:val="32"/>
          <w:szCs w:val="32"/>
          <w:lang w:bidi="ar"/>
        </w:rPr>
        <w:t>日前，根据系统要求，完成电子版样书全本的对应</w:t>
      </w:r>
      <w:proofErr w:type="gramStart"/>
      <w:r>
        <w:rPr>
          <w:rFonts w:eastAsia="仿宋_GB2312"/>
          <w:sz w:val="32"/>
          <w:szCs w:val="32"/>
          <w:lang w:bidi="ar"/>
        </w:rPr>
        <w:t>上传并填报</w:t>
      </w:r>
      <w:proofErr w:type="gramEnd"/>
      <w:r>
        <w:rPr>
          <w:rFonts w:eastAsia="仿宋_GB2312"/>
          <w:sz w:val="32"/>
          <w:szCs w:val="32"/>
          <w:lang w:bidi="ar"/>
        </w:rPr>
        <w:t>相关信息；若教辅材料中含有地图，另须上传地图审核批准书（</w:t>
      </w:r>
      <w:proofErr w:type="gramStart"/>
      <w:r>
        <w:rPr>
          <w:rFonts w:eastAsia="仿宋_GB2312"/>
          <w:sz w:val="32"/>
          <w:szCs w:val="32"/>
          <w:lang w:bidi="ar"/>
        </w:rPr>
        <w:t>含审图号</w:t>
      </w:r>
      <w:proofErr w:type="gramEnd"/>
      <w:r>
        <w:rPr>
          <w:rFonts w:eastAsia="仿宋_GB2312"/>
          <w:sz w:val="32"/>
          <w:szCs w:val="32"/>
          <w:lang w:bidi="ar"/>
        </w:rPr>
        <w:t>）或预审证明。</w:t>
      </w:r>
    </w:p>
    <w:p w:rsidR="006927C0" w:rsidRDefault="006927C0" w:rsidP="006927C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  <w:lang w:bidi="ar"/>
        </w:rPr>
        <w:t>3.</w:t>
      </w:r>
      <w:r>
        <w:rPr>
          <w:rFonts w:eastAsia="楷体_GB2312"/>
          <w:sz w:val="32"/>
          <w:szCs w:val="32"/>
          <w:lang w:bidi="ar"/>
        </w:rPr>
        <w:t>线下寄送。</w:t>
      </w:r>
      <w:r>
        <w:rPr>
          <w:rFonts w:eastAsia="仿宋_GB2312"/>
          <w:sz w:val="32"/>
          <w:szCs w:val="32"/>
          <w:lang w:bidi="ar"/>
        </w:rPr>
        <w:t>纸质版样书制作</w:t>
      </w:r>
      <w:r>
        <w:rPr>
          <w:rFonts w:eastAsia="仿宋_GB2312"/>
          <w:sz w:val="32"/>
          <w:szCs w:val="32"/>
          <w:lang w:bidi="ar"/>
        </w:rPr>
        <w:t>6</w:t>
      </w:r>
      <w:r>
        <w:rPr>
          <w:rFonts w:eastAsia="仿宋_GB2312"/>
          <w:sz w:val="32"/>
          <w:szCs w:val="32"/>
          <w:lang w:bidi="ar"/>
        </w:rPr>
        <w:t>套，另附</w:t>
      </w:r>
      <w:r>
        <w:rPr>
          <w:rFonts w:eastAsia="仿宋_GB2312"/>
          <w:sz w:val="32"/>
          <w:szCs w:val="32"/>
          <w:lang w:bidi="ar"/>
        </w:rPr>
        <w:t>1</w:t>
      </w:r>
      <w:r>
        <w:rPr>
          <w:rFonts w:eastAsia="仿宋_GB2312"/>
          <w:sz w:val="32"/>
          <w:szCs w:val="32"/>
          <w:lang w:bidi="ar"/>
        </w:rPr>
        <w:t>份教辅材料发行版本的封面封底单页；</w:t>
      </w:r>
      <w:proofErr w:type="gramStart"/>
      <w:r>
        <w:rPr>
          <w:rFonts w:eastAsia="仿宋_GB2312"/>
          <w:sz w:val="32"/>
          <w:szCs w:val="32"/>
          <w:lang w:bidi="ar"/>
        </w:rPr>
        <w:t>若配套</w:t>
      </w:r>
      <w:proofErr w:type="gramEnd"/>
      <w:r>
        <w:rPr>
          <w:rFonts w:eastAsia="仿宋_GB2312"/>
          <w:sz w:val="32"/>
          <w:szCs w:val="32"/>
          <w:lang w:bidi="ar"/>
        </w:rPr>
        <w:t>有音频资源等电子材料则刻录进</w:t>
      </w:r>
      <w:r>
        <w:rPr>
          <w:rFonts w:eastAsia="仿宋_GB2312"/>
          <w:sz w:val="32"/>
          <w:szCs w:val="32"/>
          <w:lang w:bidi="ar"/>
        </w:rPr>
        <w:t>U</w:t>
      </w:r>
      <w:r>
        <w:rPr>
          <w:rFonts w:eastAsia="仿宋_GB2312"/>
          <w:sz w:val="32"/>
          <w:szCs w:val="32"/>
          <w:lang w:bidi="ar"/>
        </w:rPr>
        <w:t>盘，随</w:t>
      </w:r>
      <w:r>
        <w:rPr>
          <w:rFonts w:eastAsia="仿宋_GB2312"/>
          <w:sz w:val="32"/>
          <w:szCs w:val="32"/>
          <w:lang w:bidi="ar"/>
        </w:rPr>
        <w:t>6</w:t>
      </w:r>
      <w:r>
        <w:rPr>
          <w:rFonts w:eastAsia="仿宋_GB2312"/>
          <w:sz w:val="32"/>
          <w:szCs w:val="32"/>
          <w:lang w:bidi="ar"/>
        </w:rPr>
        <w:t>套样书一同寄送。于</w:t>
      </w:r>
      <w:r>
        <w:rPr>
          <w:rFonts w:eastAsia="仿宋_GB2312"/>
          <w:sz w:val="32"/>
          <w:szCs w:val="32"/>
          <w:lang w:bidi="ar"/>
        </w:rPr>
        <w:t>7</w:t>
      </w:r>
      <w:r>
        <w:rPr>
          <w:rFonts w:eastAsia="仿宋_GB2312"/>
          <w:sz w:val="32"/>
          <w:szCs w:val="32"/>
          <w:lang w:bidi="ar"/>
        </w:rPr>
        <w:t>月</w:t>
      </w:r>
      <w:r>
        <w:rPr>
          <w:rFonts w:eastAsia="仿宋_GB2312"/>
          <w:sz w:val="32"/>
          <w:szCs w:val="32"/>
          <w:lang w:bidi="ar"/>
        </w:rPr>
        <w:t>27</w:t>
      </w:r>
      <w:r>
        <w:rPr>
          <w:rFonts w:eastAsia="仿宋_GB2312"/>
          <w:sz w:val="32"/>
          <w:szCs w:val="32"/>
          <w:lang w:bidi="ar"/>
        </w:rPr>
        <w:t>日至</w:t>
      </w:r>
      <w:r>
        <w:rPr>
          <w:rFonts w:eastAsia="仿宋_GB2312"/>
          <w:sz w:val="32"/>
          <w:szCs w:val="32"/>
          <w:lang w:bidi="ar"/>
        </w:rPr>
        <w:t>31</w:t>
      </w:r>
      <w:r>
        <w:rPr>
          <w:rFonts w:eastAsia="仿宋_GB2312"/>
          <w:sz w:val="32"/>
          <w:szCs w:val="32"/>
          <w:lang w:bidi="ar"/>
        </w:rPr>
        <w:t>日间寄达指定地点。</w:t>
      </w:r>
      <w:r>
        <w:rPr>
          <w:rFonts w:eastAsia="仿宋_GB2312"/>
          <w:sz w:val="32"/>
          <w:szCs w:val="32"/>
          <w:lang w:bidi="ar"/>
        </w:rPr>
        <w:lastRenderedPageBreak/>
        <w:t>寄送包装表面应注明送评单位名称，附样书品种清单（模板见附件</w:t>
      </w:r>
      <w:r>
        <w:rPr>
          <w:rFonts w:eastAsia="仿宋_GB2312"/>
          <w:sz w:val="32"/>
          <w:szCs w:val="32"/>
          <w:lang w:bidi="ar"/>
        </w:rPr>
        <w:t>6</w:t>
      </w:r>
      <w:r>
        <w:rPr>
          <w:rFonts w:eastAsia="仿宋_GB2312"/>
          <w:sz w:val="32"/>
          <w:szCs w:val="32"/>
          <w:lang w:bidi="ar"/>
        </w:rPr>
        <w:t>）。收件地址：江苏省南京市鼓楼区上海路</w:t>
      </w:r>
      <w:r>
        <w:rPr>
          <w:rFonts w:eastAsia="仿宋_GB2312"/>
          <w:sz w:val="32"/>
          <w:szCs w:val="32"/>
          <w:lang w:bidi="ar"/>
        </w:rPr>
        <w:t>205</w:t>
      </w:r>
      <w:r>
        <w:rPr>
          <w:rFonts w:eastAsia="仿宋_GB2312"/>
          <w:sz w:val="32"/>
          <w:szCs w:val="32"/>
          <w:lang w:bidi="ar"/>
        </w:rPr>
        <w:t>号江苏国际教育交流学术中心</w:t>
      </w:r>
      <w:r>
        <w:rPr>
          <w:rFonts w:eastAsia="仿宋_GB2312"/>
          <w:sz w:val="32"/>
          <w:szCs w:val="32"/>
          <w:lang w:bidi="ar"/>
        </w:rPr>
        <w:t>4</w:t>
      </w:r>
      <w:r>
        <w:rPr>
          <w:rFonts w:eastAsia="仿宋_GB2312"/>
          <w:sz w:val="32"/>
          <w:szCs w:val="32"/>
          <w:lang w:bidi="ar"/>
        </w:rPr>
        <w:t>号楼门卫，收件人：杨老师，电话：</w:t>
      </w:r>
      <w:r>
        <w:rPr>
          <w:rFonts w:eastAsia="仿宋_GB2312"/>
          <w:sz w:val="32"/>
          <w:szCs w:val="32"/>
          <w:lang w:bidi="ar"/>
        </w:rPr>
        <w:t>0</w:t>
      </w:r>
      <w:r>
        <w:rPr>
          <w:rFonts w:eastAsia="仿宋_GB2312" w:hint="eastAsia"/>
          <w:sz w:val="32"/>
          <w:szCs w:val="32"/>
          <w:lang w:bidi="ar"/>
        </w:rPr>
        <w:t>25-85557885</w:t>
      </w:r>
      <w:bookmarkStart w:id="0" w:name="_GoBack"/>
      <w:bookmarkEnd w:id="0"/>
      <w:r>
        <w:rPr>
          <w:rFonts w:eastAsia="仿宋_GB2312"/>
          <w:sz w:val="32"/>
          <w:szCs w:val="32"/>
          <w:lang w:bidi="ar"/>
        </w:rPr>
        <w:t>。</w:t>
      </w:r>
    </w:p>
    <w:p w:rsidR="00E8546E" w:rsidRPr="006927C0" w:rsidRDefault="00E8546E"/>
    <w:sectPr w:rsidR="00E8546E" w:rsidRPr="006927C0" w:rsidSect="006927C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E7E" w:rsidRDefault="00DE0E7E" w:rsidP="006927C0">
      <w:r>
        <w:separator/>
      </w:r>
    </w:p>
  </w:endnote>
  <w:endnote w:type="continuationSeparator" w:id="0">
    <w:p w:rsidR="00DE0E7E" w:rsidRDefault="00DE0E7E" w:rsidP="0069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E7E" w:rsidRDefault="00DE0E7E" w:rsidP="006927C0">
      <w:r>
        <w:separator/>
      </w:r>
    </w:p>
  </w:footnote>
  <w:footnote w:type="continuationSeparator" w:id="0">
    <w:p w:rsidR="00DE0E7E" w:rsidRDefault="00DE0E7E" w:rsidP="00692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07"/>
    <w:rsid w:val="006927C0"/>
    <w:rsid w:val="00967E07"/>
    <w:rsid w:val="00DE0E7E"/>
    <w:rsid w:val="00E8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2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27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27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27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2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27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27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27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161</Words>
  <Characters>924</Characters>
  <Application>Microsoft Office Word</Application>
  <DocSecurity>0</DocSecurity>
  <Lines>7</Lines>
  <Paragraphs>2</Paragraphs>
  <ScaleCrop>false</ScaleCrop>
  <Company>JSJYT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2026-06-09T08:42:00Z</dcterms:created>
  <dcterms:modified xsi:type="dcterms:W3CDTF">2026-06-09T09:15:00Z</dcterms:modified>
</cp:coreProperties>
</file>