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CC8" w:rsidRPr="00C02799" w:rsidRDefault="00A82CC8" w:rsidP="00A82CC8">
      <w:pPr>
        <w:spacing w:line="560" w:lineRule="exact"/>
        <w:rPr>
          <w:rFonts w:eastAsia="黑体"/>
          <w:sz w:val="32"/>
          <w:szCs w:val="32"/>
        </w:rPr>
      </w:pPr>
      <w:r w:rsidRPr="00C02799">
        <w:rPr>
          <w:rFonts w:eastAsia="黑体"/>
          <w:sz w:val="32"/>
          <w:szCs w:val="32"/>
        </w:rPr>
        <w:t>附件</w:t>
      </w:r>
      <w:r w:rsidRPr="00C02799">
        <w:rPr>
          <w:rFonts w:eastAsia="黑体"/>
          <w:sz w:val="32"/>
          <w:szCs w:val="32"/>
        </w:rPr>
        <w:t>4</w:t>
      </w:r>
    </w:p>
    <w:p w:rsidR="00A82CC8" w:rsidRPr="00C02799" w:rsidRDefault="00A82CC8" w:rsidP="00A82CC8">
      <w:pPr>
        <w:spacing w:line="56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>“</w:t>
      </w:r>
      <w:r w:rsidRPr="00C02799">
        <w:rPr>
          <w:rFonts w:eastAsia="华文中宋"/>
          <w:sz w:val="36"/>
          <w:szCs w:val="36"/>
        </w:rPr>
        <w:t>青年红色筑梦之旅</w:t>
      </w:r>
      <w:r w:rsidRPr="00C02799">
        <w:rPr>
          <w:rFonts w:eastAsia="华文中宋"/>
          <w:sz w:val="36"/>
          <w:szCs w:val="36"/>
        </w:rPr>
        <w:t>•</w:t>
      </w:r>
      <w:r w:rsidRPr="00C02799">
        <w:rPr>
          <w:rFonts w:eastAsia="华文中宋"/>
          <w:sz w:val="36"/>
          <w:szCs w:val="36"/>
        </w:rPr>
        <w:t>青年说</w:t>
      </w:r>
      <w:r w:rsidRPr="00C02799">
        <w:rPr>
          <w:rFonts w:eastAsia="华文中宋"/>
          <w:sz w:val="36"/>
          <w:szCs w:val="36"/>
        </w:rPr>
        <w:t>”</w:t>
      </w:r>
      <w:r w:rsidRPr="00C02799">
        <w:rPr>
          <w:rFonts w:eastAsia="华文中宋"/>
          <w:sz w:val="36"/>
          <w:szCs w:val="36"/>
        </w:rPr>
        <w:t>演讲要求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eastAsia="黑体" w:hAnsi="Times New Roman" w:cs="Times New Roman"/>
          <w:b/>
          <w:bCs/>
          <w:sz w:val="28"/>
          <w:szCs w:val="28"/>
        </w:rPr>
      </w:pP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黑体" w:hAnsi="Times New Roman" w:cs="Times New Roman"/>
          <w:bCs/>
          <w:sz w:val="32"/>
          <w:szCs w:val="32"/>
        </w:rPr>
        <w:t>一、时间地点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时间：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2018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6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23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日晚上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18:30-21:00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地点：江苏建筑职业技术学院会堂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黑体" w:hAnsi="Times New Roman" w:cs="Times New Roman"/>
          <w:bCs/>
          <w:sz w:val="32"/>
          <w:szCs w:val="32"/>
        </w:rPr>
        <w:t>二、演讲内容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以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青年红色筑梦之旅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为主题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,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落</w:t>
      </w:r>
      <w:proofErr w:type="gramStart"/>
      <w:r w:rsidRPr="00C02799">
        <w:rPr>
          <w:rFonts w:ascii="Times New Roman" w:eastAsia="仿宋_GB2312" w:hAnsi="Times New Roman" w:cs="Times New Roman"/>
          <w:sz w:val="32"/>
          <w:szCs w:val="32"/>
        </w:rPr>
        <w:t>实习近</w:t>
      </w:r>
      <w:proofErr w:type="gramEnd"/>
      <w:r w:rsidRPr="00C02799">
        <w:rPr>
          <w:rFonts w:ascii="Times New Roman" w:eastAsia="仿宋_GB2312" w:hAnsi="Times New Roman" w:cs="Times New Roman"/>
          <w:sz w:val="32"/>
          <w:szCs w:val="32"/>
        </w:rPr>
        <w:t>平总书记给中国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互联网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+”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大学生创新创业大赛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青年红色逐梦之旅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大学生重要回信精神和在徐州讲话精神，弘扬周恩来精神、新四军铁军精神、淮海战役精神和雨花英烈精神，自定演讲题目和内容，引导更多青年学生学习革命精神、接受思想洗礼、传承红色基因，扎根中国大地了解国情省情民情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黑体" w:hAnsi="Times New Roman" w:cs="Times New Roman"/>
          <w:bCs/>
          <w:sz w:val="32"/>
          <w:szCs w:val="32"/>
        </w:rPr>
        <w:t>三、活动要求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1.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演讲内容</w:t>
      </w:r>
      <w:proofErr w:type="gramStart"/>
      <w:r w:rsidRPr="00C02799">
        <w:rPr>
          <w:rFonts w:ascii="Times New Roman" w:eastAsia="仿宋_GB2312" w:hAnsi="Times New Roman" w:cs="Times New Roman"/>
          <w:sz w:val="32"/>
          <w:szCs w:val="32"/>
        </w:rPr>
        <w:t>要主题</w:t>
      </w:r>
      <w:proofErr w:type="gramEnd"/>
      <w:r w:rsidRPr="00C02799">
        <w:rPr>
          <w:rFonts w:ascii="Times New Roman" w:eastAsia="仿宋_GB2312" w:hAnsi="Times New Roman" w:cs="Times New Roman"/>
          <w:sz w:val="32"/>
          <w:szCs w:val="32"/>
        </w:rPr>
        <w:t>鲜明、健康向上，力求有较强的启迪性和感染力；演讲时间一般控制在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8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分钟左右，不超过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分钟，必须脱稿演讲；演讲时可自配背景音乐或视频。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2.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所有拟参赛人员必须在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6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日中午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12:00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之前把参赛人员和参赛作品名单报至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cyb@jsjzi.edu.cn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汇总，并附上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青年说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文字稿，大赛组委会根据报名情况，结合选题和文稿，组织专家审核，择优推荐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名选手参与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青年说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现场演讲。参加现场演讲的选手须在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6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22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日下午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15:00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到江苏建院会堂抽签确定演讲出场顺序，并参加彩排。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eastAsia="黑体" w:hAnsi="Times New Roman" w:cs="Times New Roman"/>
          <w:bCs/>
          <w:sz w:val="32"/>
          <w:szCs w:val="32"/>
        </w:rPr>
      </w:pPr>
      <w:r w:rsidRPr="00C02799">
        <w:rPr>
          <w:rFonts w:ascii="Times New Roman" w:eastAsia="黑体" w:hAnsi="Times New Roman" w:cs="Times New Roman"/>
          <w:bCs/>
          <w:sz w:val="32"/>
          <w:szCs w:val="32"/>
        </w:rPr>
        <w:t>四、评分规则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评委按照以下评分标准为每位选手现场打分：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lastRenderedPageBreak/>
        <w:t>1.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参赛作品分：满分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30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(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要求演讲内容主体鲜明突出、联系实际、积极向上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)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；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2.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演讲技巧分：满分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45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(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其中普通话标准程度、语言流畅程度、鼓动和感召力程度、感情丰富程度、身体语言配合程度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)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；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3.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选手仪表分：满分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(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容貌端正、衣着整洁、礼貌大方、举止自然得体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)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；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4.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综合评分：满分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(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由评委根据演讲选手的临场表现</w:t>
      </w:r>
      <w:proofErr w:type="gramStart"/>
      <w:r w:rsidRPr="00C02799">
        <w:rPr>
          <w:rFonts w:ascii="Times New Roman" w:eastAsia="仿宋_GB2312" w:hAnsi="Times New Roman" w:cs="Times New Roman"/>
          <w:sz w:val="32"/>
          <w:szCs w:val="32"/>
        </w:rPr>
        <w:t>作出</w:t>
      </w:r>
      <w:proofErr w:type="gramEnd"/>
      <w:r w:rsidRPr="00C02799">
        <w:rPr>
          <w:rFonts w:ascii="Times New Roman" w:eastAsia="仿宋_GB2312" w:hAnsi="Times New Roman" w:cs="Times New Roman"/>
          <w:sz w:val="32"/>
          <w:szCs w:val="32"/>
        </w:rPr>
        <w:t>综合演讲素质的评价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)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；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5.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时间：满分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5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(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演讲时间为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8-10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分钟，少于或多于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分钟的，酌情扣分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)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3"/>
        <w:jc w:val="both"/>
        <w:rPr>
          <w:rFonts w:ascii="Times New Roman" w:eastAsia="黑体" w:hAnsi="Times New Roman" w:cs="Times New Roman"/>
          <w:bCs/>
          <w:sz w:val="32"/>
          <w:szCs w:val="32"/>
        </w:rPr>
      </w:pPr>
      <w:r w:rsidRPr="00C02799">
        <w:rPr>
          <w:rFonts w:ascii="Times New Roman" w:eastAsia="黑体" w:hAnsi="Times New Roman" w:cs="Times New Roman"/>
          <w:bCs/>
          <w:sz w:val="32"/>
          <w:szCs w:val="32"/>
        </w:rPr>
        <w:t>五、奖项设置</w:t>
      </w:r>
    </w:p>
    <w:p w:rsidR="00A82CC8" w:rsidRPr="00C02799" w:rsidRDefault="00A82CC8" w:rsidP="00A82CC8">
      <w:pPr>
        <w:pStyle w:val="a3"/>
        <w:spacing w:before="0" w:beforeAutospacing="0" w:after="0" w:afterAutospacing="0" w:line="540" w:lineRule="exact"/>
        <w:ind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 w:rsidRPr="00C02799">
        <w:rPr>
          <w:rFonts w:ascii="Times New Roman" w:eastAsia="仿宋_GB2312" w:hAnsi="Times New Roman" w:cs="Times New Roman"/>
          <w:sz w:val="32"/>
          <w:szCs w:val="32"/>
        </w:rPr>
        <w:t>比赛奖项设一等奖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1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名，二等奖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2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名，三等奖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3</w:t>
      </w:r>
      <w:r w:rsidRPr="00C02799">
        <w:rPr>
          <w:rFonts w:ascii="Times New Roman" w:eastAsia="仿宋_GB2312" w:hAnsi="Times New Roman" w:cs="Times New Roman"/>
          <w:sz w:val="32"/>
          <w:szCs w:val="32"/>
        </w:rPr>
        <w:t>名，参与奖若干。</w:t>
      </w:r>
    </w:p>
    <w:p w:rsidR="00A82CC8" w:rsidRPr="00C02799" w:rsidRDefault="00A82CC8" w:rsidP="00A82CC8">
      <w:pPr>
        <w:tabs>
          <w:tab w:val="left" w:pos="1440"/>
          <w:tab w:val="left" w:pos="1620"/>
        </w:tabs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A74509" w:rsidRPr="00A82CC8" w:rsidRDefault="00A74509">
      <w:bookmarkStart w:id="0" w:name="_GoBack"/>
      <w:bookmarkEnd w:id="0"/>
    </w:p>
    <w:sectPr w:rsidR="00A74509" w:rsidRPr="00A82C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CC8"/>
    <w:rsid w:val="00A74509"/>
    <w:rsid w:val="00A8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C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A82C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C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A82C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653</Characters>
  <Application>Microsoft Office Word</Application>
  <DocSecurity>0</DocSecurity>
  <Lines>5</Lines>
  <Paragraphs>1</Paragraphs>
  <ScaleCrop>false</ScaleCrop>
  <Company>JSJYT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2018-06-20T01:48:00Z</dcterms:created>
  <dcterms:modified xsi:type="dcterms:W3CDTF">2018-06-20T01:48:00Z</dcterms:modified>
</cp:coreProperties>
</file>