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1C6" w:rsidRPr="00DF0D9F" w:rsidRDefault="00FC11C6" w:rsidP="00FC11C6">
      <w:pPr>
        <w:widowControl/>
        <w:jc w:val="left"/>
        <w:rPr>
          <w:rFonts w:eastAsia="黑体"/>
          <w:sz w:val="32"/>
          <w:szCs w:val="32"/>
        </w:rPr>
      </w:pPr>
      <w:r w:rsidRPr="00DF0D9F">
        <w:rPr>
          <w:rFonts w:eastAsia="黑体"/>
          <w:sz w:val="32"/>
          <w:szCs w:val="32"/>
        </w:rPr>
        <w:t>附件</w:t>
      </w:r>
      <w:r w:rsidRPr="00DF0D9F">
        <w:rPr>
          <w:rFonts w:eastAsia="黑体"/>
          <w:sz w:val="32"/>
          <w:szCs w:val="32"/>
        </w:rPr>
        <w:t>1</w:t>
      </w:r>
    </w:p>
    <w:p w:rsidR="00FC11C6" w:rsidRPr="00DF0D9F" w:rsidRDefault="00FC11C6" w:rsidP="00FC11C6">
      <w:pPr>
        <w:pStyle w:val="1"/>
        <w:spacing w:line="240" w:lineRule="exact"/>
        <w:rPr>
          <w:rFonts w:eastAsia="方正小标宋简体"/>
          <w:snapToGrid/>
          <w:kern w:val="2"/>
        </w:rPr>
      </w:pPr>
    </w:p>
    <w:p w:rsidR="00FC11C6" w:rsidRPr="00DF0D9F" w:rsidRDefault="00FC11C6" w:rsidP="00FC11C6">
      <w:pPr>
        <w:pStyle w:val="1"/>
        <w:rPr>
          <w:rFonts w:eastAsia="方正小标宋简体"/>
          <w:snapToGrid/>
          <w:kern w:val="2"/>
        </w:rPr>
      </w:pPr>
      <w:r w:rsidRPr="00DF0D9F">
        <w:rPr>
          <w:rFonts w:eastAsia="方正小标宋简体"/>
          <w:snapToGrid/>
          <w:kern w:val="2"/>
        </w:rPr>
        <w:t>管道燃气非居民用户燃气设施安全自查表</w:t>
      </w:r>
    </w:p>
    <w:p w:rsidR="00FC11C6" w:rsidRPr="00DF0D9F" w:rsidRDefault="00FC11C6" w:rsidP="00FC11C6"/>
    <w:tbl>
      <w:tblPr>
        <w:tblW w:w="9356" w:type="dxa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2536"/>
        <w:gridCol w:w="1196"/>
        <w:gridCol w:w="1450"/>
        <w:gridCol w:w="1117"/>
        <w:gridCol w:w="2098"/>
      </w:tblGrid>
      <w:tr w:rsidR="00FC11C6" w:rsidRPr="00DF0D9F" w:rsidTr="008A1BCB">
        <w:trPr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用户名称</w:t>
            </w:r>
          </w:p>
        </w:tc>
        <w:tc>
          <w:tcPr>
            <w:tcW w:w="3732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用户所在建筑名称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用户地址</w:t>
            </w:r>
          </w:p>
        </w:tc>
        <w:tc>
          <w:tcPr>
            <w:tcW w:w="2536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1196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用户联系人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1117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用户电话</w:t>
            </w:r>
          </w:p>
        </w:tc>
        <w:tc>
          <w:tcPr>
            <w:tcW w:w="2098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供气企业</w:t>
            </w:r>
          </w:p>
        </w:tc>
        <w:tc>
          <w:tcPr>
            <w:tcW w:w="2536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名称：</w:t>
            </w:r>
          </w:p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协议：有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；无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1196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安全检查人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1117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检查时间</w:t>
            </w:r>
          </w:p>
        </w:tc>
        <w:tc>
          <w:tcPr>
            <w:tcW w:w="2098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年</w:t>
            </w:r>
            <w:r w:rsidRPr="00DF0D9F">
              <w:rPr>
                <w:sz w:val="15"/>
                <w:szCs w:val="15"/>
              </w:rPr>
              <w:t xml:space="preserve"> </w:t>
            </w:r>
            <w:r w:rsidRPr="00DF0D9F">
              <w:rPr>
                <w:sz w:val="15"/>
                <w:szCs w:val="15"/>
              </w:rPr>
              <w:t>月</w:t>
            </w:r>
            <w:r w:rsidRPr="00DF0D9F">
              <w:rPr>
                <w:sz w:val="15"/>
                <w:szCs w:val="15"/>
              </w:rPr>
              <w:t xml:space="preserve"> </w:t>
            </w:r>
            <w:r w:rsidRPr="00DF0D9F">
              <w:rPr>
                <w:sz w:val="15"/>
                <w:szCs w:val="15"/>
              </w:rPr>
              <w:t>日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用气设备</w:t>
            </w:r>
          </w:p>
        </w:tc>
        <w:tc>
          <w:tcPr>
            <w:tcW w:w="8397" w:type="dxa"/>
            <w:gridSpan w:val="5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燃气灶具（家用灶、中餐炒灶、大锅灶）；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蒸箱；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热水器；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锅炉；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热水炉；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其他：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检查单元</w:t>
            </w:r>
          </w:p>
        </w:tc>
        <w:tc>
          <w:tcPr>
            <w:tcW w:w="3732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检查项目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检查情况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不符合处置措施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安全管理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rFonts w:eastAsia="等线"/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有安全管理制度或操作规程，且在明显位置张贴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rFonts w:eastAsia="等线"/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人员经过专业培训，熟悉安全用气操作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rFonts w:eastAsia="等线"/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有应急处置方案，且每半年进行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次应急处置演练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与供气企业签订供用气合同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立即补签合同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进行过安全用气自检，有自检单，每月不少于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供气企业入户安全检查每年不小于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通知供气企业立即安排上门安检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安全装置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安装有燃气泄漏报警器，间距小于</w:t>
            </w:r>
            <w:r w:rsidRPr="00DF0D9F">
              <w:rPr>
                <w:sz w:val="15"/>
                <w:szCs w:val="15"/>
              </w:rPr>
              <w:t>10</w:t>
            </w:r>
            <w:r w:rsidRPr="00DF0D9F">
              <w:rPr>
                <w:sz w:val="15"/>
                <w:szCs w:val="15"/>
              </w:rPr>
              <w:t>米，距顶棚小于</w:t>
            </w:r>
            <w:r w:rsidRPr="00DF0D9F">
              <w:rPr>
                <w:sz w:val="15"/>
                <w:szCs w:val="15"/>
              </w:rPr>
              <w:t>30cm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立即停止用气，切断气源，维修或改造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报警器检定（校验）有效期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年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户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内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管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道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燃气管道及附件未被擅自改动，燃气管道末端采用盲板或封头严密封堵，管道连接紧密，无泄漏现象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立即停止用气，切断气源，改回原状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钢质管道外表无明显锈蚀现象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管道未暗设，设备构件上明设的燃气管道用支架、管卡或吊卡固定牢靠，无松动、摇晃等现象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管道未用于承重、作为支撑以及悬挂重物等其他用途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阀门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燃气表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燃气总阀操作方便，阀门手柄完好，能正常关闭，无泄漏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燃气表及管道周围无堆放或搭挂杂物、接触电线</w:t>
            </w:r>
            <w:r w:rsidRPr="00DF0D9F">
              <w:rPr>
                <w:sz w:val="15"/>
                <w:szCs w:val="15"/>
              </w:rPr>
              <w:t>,</w:t>
            </w:r>
            <w:r w:rsidRPr="00DF0D9F">
              <w:rPr>
                <w:sz w:val="15"/>
                <w:szCs w:val="15"/>
              </w:rPr>
              <w:t>无泄漏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立即清理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设置与燃气报警器连锁的紧急切断阀、动作正常，明显标识安装时间，且不超过</w:t>
            </w:r>
            <w:r w:rsidRPr="00DF0D9F">
              <w:rPr>
                <w:sz w:val="15"/>
                <w:szCs w:val="15"/>
              </w:rPr>
              <w:t>10</w:t>
            </w:r>
            <w:r w:rsidRPr="00DF0D9F">
              <w:rPr>
                <w:sz w:val="15"/>
                <w:szCs w:val="15"/>
              </w:rPr>
              <w:t>年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连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接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管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采用燃气专用不锈钢软管或金属包覆管连接，连接紧固，软管无脱落、泄漏现象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立即更换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软管长度不超过</w:t>
            </w:r>
            <w:r w:rsidRPr="00DF0D9F">
              <w:rPr>
                <w:sz w:val="15"/>
                <w:szCs w:val="15"/>
              </w:rPr>
              <w:t>2.0m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软管中间无接口，无三通分流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软管无穿越墙、楼板、顶棚、门窗、埋地等现象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软管未在弯折、拉伸、扭转、受压等状态下使用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lastRenderedPageBreak/>
              <w:t>燃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烧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器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具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燃烧器具铭牌上标定的燃气类别与供应燃气一致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立即停止用气，切断气源，更换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明显标识安装使用时间，且未超过设计使用年限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使用螺纹接口的金属软管和专用阀门连接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立即停止用气，切断气源，建议更换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燃烧正常，无黑烟、红火，无泄漏，烟道安装紧密、完好、畅通、规范、通出室外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燃气燃烧器具在关闭状态下，无泄漏现象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立即停止用气，切断气源，请厂家维修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有熄火保护装置，且工作正常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立即停止用气，切断气源，请厂家维修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 w:val="restart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气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环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境</w:t>
            </w: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用气场所为专用，未做居住、洗浴等其他功能使用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未在同一房间内使用油、酒精、液化石油气、煤、柴等其他燃料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用气房间或部位与其他部位之间采用防火分隔措施，且自然通风良好，通风不良场所设置机械通风装置，通风设施始终处于正常工作状态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jc w:val="center"/>
        </w:trPr>
        <w:tc>
          <w:tcPr>
            <w:tcW w:w="959" w:type="dxa"/>
            <w:vMerge/>
            <w:vAlign w:val="center"/>
          </w:tcPr>
          <w:p w:rsidR="00FC11C6" w:rsidRPr="00DF0D9F" w:rsidRDefault="00FC11C6" w:rsidP="008A1BCB">
            <w:pPr>
              <w:spacing w:line="245" w:lineRule="auto"/>
              <w:ind w:firstLine="300"/>
              <w:rPr>
                <w:sz w:val="15"/>
                <w:szCs w:val="15"/>
              </w:rPr>
            </w:pPr>
          </w:p>
        </w:tc>
        <w:tc>
          <w:tcPr>
            <w:tcW w:w="3732" w:type="dxa"/>
            <w:gridSpan w:val="2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设有厨房灭火装置的用户，具备发生火灾时联动关闭燃气功能；每个用气场所配备</w:t>
            </w:r>
            <w:r w:rsidRPr="00DF0D9F">
              <w:rPr>
                <w:sz w:val="15"/>
                <w:szCs w:val="15"/>
              </w:rPr>
              <w:t>8kg</w:t>
            </w:r>
            <w:r w:rsidRPr="00DF0D9F">
              <w:rPr>
                <w:sz w:val="15"/>
                <w:szCs w:val="15"/>
              </w:rPr>
              <w:t>灭火器不少于</w:t>
            </w:r>
            <w:r w:rsidRPr="00DF0D9F">
              <w:rPr>
                <w:sz w:val="15"/>
                <w:szCs w:val="15"/>
              </w:rPr>
              <w:t>2</w:t>
            </w:r>
            <w:r w:rsidRPr="00DF0D9F">
              <w:rPr>
                <w:sz w:val="15"/>
                <w:szCs w:val="15"/>
              </w:rPr>
              <w:t>只</w:t>
            </w:r>
          </w:p>
        </w:tc>
        <w:tc>
          <w:tcPr>
            <w:tcW w:w="1450" w:type="dxa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215" w:type="dxa"/>
            <w:gridSpan w:val="2"/>
            <w:vAlign w:val="center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rPr>
          <w:trHeight w:val="874"/>
          <w:jc w:val="center"/>
        </w:trPr>
        <w:tc>
          <w:tcPr>
            <w:tcW w:w="959" w:type="dxa"/>
            <w:vAlign w:val="center"/>
          </w:tcPr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其他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</w:t>
            </w:r>
          </w:p>
          <w:p w:rsidR="00FC11C6" w:rsidRPr="00DF0D9F" w:rsidRDefault="00FC11C6" w:rsidP="008A1BCB">
            <w:pPr>
              <w:spacing w:line="245" w:lineRule="auto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隐患</w:t>
            </w:r>
          </w:p>
        </w:tc>
        <w:tc>
          <w:tcPr>
            <w:tcW w:w="8397" w:type="dxa"/>
            <w:gridSpan w:val="5"/>
          </w:tcPr>
          <w:p w:rsidR="00FC11C6" w:rsidRPr="00DF0D9F" w:rsidRDefault="00FC11C6" w:rsidP="008A1BCB">
            <w:pPr>
              <w:spacing w:line="245" w:lineRule="auto"/>
              <w:rPr>
                <w:sz w:val="15"/>
                <w:szCs w:val="15"/>
              </w:rPr>
            </w:pPr>
          </w:p>
        </w:tc>
      </w:tr>
    </w:tbl>
    <w:p w:rsidR="002C518D" w:rsidRPr="00FC11C6" w:rsidRDefault="002C518D" w:rsidP="00E724BC">
      <w:pPr>
        <w:pStyle w:val="30"/>
        <w:ind w:firstLine="0"/>
      </w:pPr>
      <w:bookmarkStart w:id="0" w:name="_GoBack"/>
      <w:bookmarkEnd w:id="0"/>
    </w:p>
    <w:sectPr w:rsidR="002C518D" w:rsidRPr="00FC11C6" w:rsidSect="00E724BC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3261" w:rsidRDefault="00CA3261" w:rsidP="00FC11C6">
      <w:r>
        <w:separator/>
      </w:r>
    </w:p>
  </w:endnote>
  <w:endnote w:type="continuationSeparator" w:id="0">
    <w:p w:rsidR="00CA3261" w:rsidRDefault="00CA3261" w:rsidP="00FC11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D3C1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CA326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D3C1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724B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A326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3261" w:rsidRDefault="00CA3261" w:rsidP="00FC11C6">
      <w:r>
        <w:separator/>
      </w:r>
    </w:p>
  </w:footnote>
  <w:footnote w:type="continuationSeparator" w:id="0">
    <w:p w:rsidR="00CA3261" w:rsidRDefault="00CA3261" w:rsidP="00FC11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830"/>
    <w:rsid w:val="00005830"/>
    <w:rsid w:val="002C518D"/>
    <w:rsid w:val="009D3C1B"/>
    <w:rsid w:val="00CA3261"/>
    <w:rsid w:val="00E724BC"/>
    <w:rsid w:val="00FC1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1352</Characters>
  <Application>Microsoft Office Word</Application>
  <DocSecurity>0</DocSecurity>
  <Lines>11</Lines>
  <Paragraphs>3</Paragraphs>
  <ScaleCrop>false</ScaleCrop>
  <Company>JSJYT</Company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2022-03-03T02:42:00Z</dcterms:created>
  <dcterms:modified xsi:type="dcterms:W3CDTF">2022-03-03T02:42:00Z</dcterms:modified>
</cp:coreProperties>
</file>