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EC2" w:rsidRDefault="00643EC2" w:rsidP="00643EC2">
      <w:pPr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643EC2" w:rsidRDefault="00643EC2" w:rsidP="00643EC2">
      <w:pPr>
        <w:spacing w:line="560" w:lineRule="exact"/>
        <w:jc w:val="left"/>
        <w:rPr>
          <w:rFonts w:eastAsia="黑体"/>
          <w:sz w:val="32"/>
          <w:szCs w:val="32"/>
        </w:rPr>
      </w:pPr>
    </w:p>
    <w:p w:rsidR="00643EC2" w:rsidRDefault="00643EC2" w:rsidP="00643EC2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第三批江苏省中小学网络名师工作室名单</w:t>
      </w:r>
    </w:p>
    <w:p w:rsidR="00643EC2" w:rsidRDefault="00643EC2" w:rsidP="00643EC2"/>
    <w:tbl>
      <w:tblPr>
        <w:tblW w:w="978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6"/>
        <w:gridCol w:w="3084"/>
        <w:gridCol w:w="2126"/>
        <w:gridCol w:w="3936"/>
      </w:tblGrid>
      <w:tr w:rsidR="00643EC2" w:rsidTr="00B8685C">
        <w:trPr>
          <w:trHeight w:val="972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号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学科或研究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方向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工作室领衔教师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所在单位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叶旭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山网络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南京市建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邺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区教师发展中心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吴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宁网络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综合实践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南京市光华东街小学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詹继东网络名师工作室</w:t>
            </w:r>
          </w:p>
        </w:tc>
        <w:tc>
          <w:tcPr>
            <w:tcW w:w="2126" w:type="dxa"/>
            <w:noWrap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南京市栖霞区教师发展中心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孙振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坤网络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noWrap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南京市竹山中学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孙金丽网络名师工作室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英语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南京市第一中学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方玉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春网络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语音学习系统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南京市软件谷第二小学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马从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年网络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地理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南京市高淳区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淳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辉高级中学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高云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梅网络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思政育人</w:t>
            </w:r>
            <w:proofErr w:type="gramEnd"/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南京市石鼓路小学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王红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兵网络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体育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南京市浦口区教师发展中心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陈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莉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计算思维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南京市人民中学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曹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敏网络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农村家庭教育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六合区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龙池中心小学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孙留桥网络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物理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南京市江北新区浦口外国语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戴厚祥网络名师工作室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南京市江宁区教学研究室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吴文娟网络名师工作室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宜兴市第二实验小学</w:t>
            </w:r>
          </w:p>
        </w:tc>
      </w:tr>
      <w:tr w:rsidR="00643EC2" w:rsidTr="00B8685C">
        <w:trPr>
          <w:trHeight w:val="972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号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学科或研究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方向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工作室领衔教师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所在单位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贾厚林网络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无锡机电高等职业技术学校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章建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锋网络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江苏省梅村高级中学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钱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向网络名师工作室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体育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江苏省锡山中等专业学校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黄海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滨网络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体育与健康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江苏省江阴中等专业学校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郑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兴航网络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江苏省锡山高级中学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20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诞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道德与法治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无锡市五爱小学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21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黄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强网络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信息科技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江阴市青阳实验小学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22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佳网络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无锡市尚贤万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科小学</w:t>
            </w:r>
            <w:proofErr w:type="gramEnd"/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23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丁美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君网络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无锡市扬名中心小学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24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丁永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华网络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历史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江苏省太湖高级中学</w:t>
            </w:r>
          </w:p>
        </w:tc>
      </w:tr>
      <w:tr w:rsidR="00643EC2" w:rsidTr="00B8685C">
        <w:trPr>
          <w:trHeight w:val="945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25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万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众网络名师工作室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综合实践活动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徐州市九里中学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简体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程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花网络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数学综合实践活动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徐州市第三十四中学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27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汪倩倩网络名师工作室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英语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徐州市泉山区教师发展中心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28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翟仁爱网络名师工作室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徐州市第十中学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29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李红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蕾网络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学前教研混合式研修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徐州市教育科学研究院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30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张家声网络名师工作室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创客教育</w:t>
            </w:r>
            <w:proofErr w:type="gramEnd"/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铜山区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31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许小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刚网络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徐州培栋实验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学校</w:t>
            </w:r>
          </w:p>
        </w:tc>
      </w:tr>
      <w:tr w:rsidR="00643EC2" w:rsidTr="00B8685C">
        <w:trPr>
          <w:trHeight w:val="972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号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学科或研究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方向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工作室领衔教师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所在单位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32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拾景玉网络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徐州市民主路小学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33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袁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方网络名师工作室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新沂市行知学校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34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娇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睢宁县睢城实验小学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35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张明珠网络名师工作室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微项目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化学习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徐州市丰县人民路小学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36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曹红梅网络名师工作室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物理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市侯集高级中学</w:t>
            </w:r>
            <w:proofErr w:type="gramEnd"/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37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徐福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社网络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体育健康与和谐发展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沛县大屯中学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简体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尹庆丰网络名师工作室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物理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常州市武进区学校和教师发展中心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39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丁志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根网络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常州市新北区三井实验小学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沈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森网络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信息化课堂教学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江苏省溧阳中等专业学校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潘晓红网络名师工作室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溧阳市昆仑小学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方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佳诚网络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信息化教科研素养培育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常州市钟楼区教师发展中心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范刘锋网络名师工作室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体育与健康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常州市高级职业技术学校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芮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清网络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常州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市雕庄中心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张志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勇网络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数学可视化教学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常州市第五中学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潘正凯网络名师工作室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数字化学习资源开发与应用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常州市教育科学研究院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钱柳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云网络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化学</w:t>
            </w:r>
            <w:r>
              <w:rPr>
                <w:rFonts w:eastAsia="仿宋_GB2312"/>
                <w:kern w:val="0"/>
                <w:sz w:val="28"/>
                <w:szCs w:val="28"/>
              </w:rPr>
              <w:t>+</w:t>
            </w:r>
            <w:r>
              <w:rPr>
                <w:rFonts w:eastAsia="仿宋_GB2312"/>
                <w:kern w:val="0"/>
                <w:sz w:val="28"/>
                <w:szCs w:val="28"/>
              </w:rPr>
              <w:t>数字化学习研究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常州市教育科学研究院</w:t>
            </w:r>
          </w:p>
        </w:tc>
      </w:tr>
      <w:tr w:rsidR="00643EC2" w:rsidTr="00B8685C">
        <w:trPr>
          <w:trHeight w:val="972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号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学科或研究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方向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工作室领衔教师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所在单位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吴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靖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常州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市虹景中学</w:t>
            </w:r>
            <w:proofErr w:type="gramEnd"/>
          </w:p>
        </w:tc>
      </w:tr>
      <w:tr w:rsidR="00643EC2" w:rsidTr="00B8685C">
        <w:trPr>
          <w:trHeight w:val="945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49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王红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芳网络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江苏省沙溪高级中学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陆彩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萍网络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苏州高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新区文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星小学校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周伟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华网络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体育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昆山市正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仪中心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小学校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李晓芸网络名师工作室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英语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苏州大学第二实验学校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4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梁文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洁网络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苏州工业园区第二实验小学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隋小波网络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苏州市吴中区甪直高级中学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张晓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峰网络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智慧教学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太仓市科教新城实验小学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肖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敏网络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融创教学</w:t>
            </w:r>
            <w:proofErr w:type="gramEnd"/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常熟市中学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顾建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荣网络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吴江区教育局教研室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干永春网络名师工作室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中小学人工智能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苏州市吴中区尹山湖实验小学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59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朱国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明网络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信息科技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昆山经济技术开发区实验小学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李云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华网络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信息科技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张家港市沙洲小学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边卫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华网络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  <w:r>
              <w:rPr>
                <w:rFonts w:eastAsia="仿宋_GB2312"/>
                <w:kern w:val="0"/>
                <w:sz w:val="28"/>
                <w:szCs w:val="28"/>
              </w:rPr>
              <w:t>+</w:t>
            </w:r>
            <w:r>
              <w:rPr>
                <w:rFonts w:eastAsia="仿宋_GB2312"/>
                <w:kern w:val="0"/>
                <w:sz w:val="28"/>
                <w:szCs w:val="28"/>
              </w:rPr>
              <w:t>差异化教学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苏州市金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阊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实验中学校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董晓娟网络名师工作室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基于统整理念的探究课程实践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海安市长江路幼儿园</w:t>
            </w:r>
          </w:p>
        </w:tc>
      </w:tr>
      <w:tr w:rsidR="00643EC2" w:rsidTr="00B8685C">
        <w:trPr>
          <w:trHeight w:val="972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号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学科或研究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方向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工作室领衔教师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所在单位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郭剑波网络名师工作室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如皋经济技术开发区实验小学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郑克东网络名师工作室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物理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如东县教师发展中心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黄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裕花网络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新媒体技术下实验创新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启东市折桂中学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丁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恺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南通市十里坊小学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杨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波网络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历史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江苏省西亭高级中学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梁东艳网络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南通市海门区特殊教育学校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69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蒋小春网络名师工作室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南通经济技术开发区星湖小学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建网络名师工作室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南通市第一初级中学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潘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雪峰网络名师工作室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体育与健康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江苏省南通中学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田雪林网络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人工智能教育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江苏省南通第一中学</w:t>
            </w:r>
          </w:p>
        </w:tc>
      </w:tr>
      <w:tr w:rsidR="00643EC2" w:rsidTr="00B8685C">
        <w:trPr>
          <w:trHeight w:val="945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宋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凯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kern w:val="0"/>
                <w:sz w:val="28"/>
                <w:szCs w:val="28"/>
              </w:rPr>
              <w:t>字在语文</w:t>
            </w:r>
            <w:r>
              <w:rPr>
                <w:rFonts w:eastAsia="仿宋_GB2312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kern w:val="0"/>
                <w:sz w:val="28"/>
                <w:szCs w:val="28"/>
              </w:rPr>
              <w:t>教学实践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连云港市新海初级中学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王梦媛网络名师工作室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语音学习系统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连云港市徐圩新区实验学校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徐新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浩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美术、书法、摄影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连云港市教育局教研室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殷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雄网络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灌南县教师发展中心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潘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胜网络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灌云县洋桥农场小学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相振港网络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连云港市赣榆实验小学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79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张建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山网络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信息技术与</w:t>
            </w:r>
            <w:r>
              <w:rPr>
                <w:rFonts w:eastAsia="仿宋_GB2312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kern w:val="0"/>
                <w:sz w:val="28"/>
                <w:szCs w:val="28"/>
              </w:rPr>
              <w:t>做数学</w:t>
            </w:r>
            <w:r>
              <w:rPr>
                <w:rFonts w:eastAsia="仿宋_GB2312"/>
                <w:kern w:val="0"/>
                <w:sz w:val="28"/>
                <w:szCs w:val="28"/>
              </w:rPr>
              <w:t>”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东海县教育局教研室</w:t>
            </w:r>
          </w:p>
        </w:tc>
      </w:tr>
      <w:tr w:rsidR="00643EC2" w:rsidTr="00B8685C">
        <w:trPr>
          <w:trHeight w:val="972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号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学科或研究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方向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工作室领衔教师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所在单位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朱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斌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跨学科实验教学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连云港市海州实验中学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王广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武网络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江苏省连云港中等专业学校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娟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东海县海陵路小学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杨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虹网络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学前教育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连云港市新浦实验幼儿园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周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薇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英语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连云港市教育局教研室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超网络名师工作室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人工智能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连云港市教育局教研室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盛桂贤网络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淮安市天津路小学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冯海波网络名师工作室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淮安市淮安区教师发展中心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胡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旭网络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淮安市合肥路小学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89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许加乐网络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淮安市文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津小学</w:t>
            </w:r>
            <w:proofErr w:type="gramEnd"/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别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巍魏网络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淮安市实验小学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潘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建网络名师工作室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金湖县育才小学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戴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俊网络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主题课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例创新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教学与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研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训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淮安生态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文旅区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王家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友网络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科学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淮安生态文化旅游区山阳湖小学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关奇霞网络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淮阴师范学院附属小学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王开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林网络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江苏省淮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州中学</w:t>
            </w:r>
            <w:proofErr w:type="gramEnd"/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朱月光网络名师工作室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农村初中数学课堂变革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涟水县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唐集中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学</w:t>
            </w:r>
          </w:p>
        </w:tc>
      </w:tr>
      <w:tr w:rsidR="00643EC2" w:rsidTr="00B8685C">
        <w:trPr>
          <w:trHeight w:val="972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号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学科或研究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方向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工作室领衔教师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所在单位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孙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丽网络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数字智慧教育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淮阴师范学院第一附属小学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冷忠燕网络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淮安市外国语实验小学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99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吴伟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强网络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语音学习系统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响水县教师发展中心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周旺纯网络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跨学科主题活动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盐城市串场河小学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何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灿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体育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市聚亨路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董红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干网络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思想政治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盐城市大冈中学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宋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玲网络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盐城市亭湖区教师发展中心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徐明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旭网络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射阳县小学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浩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物理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盐城市亭湖初级中学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崔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珣网络名师工作室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英语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东台市实验小学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吴海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明网络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科学探究实践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盐城市东进路小学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王洪恩网络名师工作室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盐城市现代教育技术中心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109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季仕健网络名师工作室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建湖县湖阳路小学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倪震祥网络名师工作室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信息技术创新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江苏省扬州中学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王舒成网络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跨媒介阅读与写作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江苏省扬州中学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唐开权网络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扬州市东关小学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卜新尧网络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语文微课程研究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扬州大学附属中学东部分校</w:t>
            </w:r>
          </w:p>
        </w:tc>
      </w:tr>
      <w:tr w:rsidR="00643EC2" w:rsidTr="00B8685C">
        <w:trPr>
          <w:trHeight w:val="972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号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学科或研究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方向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工作室领衔教师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所在单位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黄玉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春网络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高邮市第一小学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陈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忠网络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体育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扬州市广陵区教育体育局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刘茂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勇网络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任务驱动型语文教学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仪征市育才中心小学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凌粉香网络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扬州市江都区教育局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丁宏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喜网络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仪征市实验小学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119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政网络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语音学习系统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宝应县实验小学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姚春香网络名师工作室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仪征市实验小学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任明娟网络名师工作室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音乐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扬州大学附属中学东部分校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李菊梅网络名师工作室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扬州市育才小学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姜伟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杰网络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科学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创享实践</w:t>
            </w:r>
            <w:proofErr w:type="gramEnd"/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丹阳市丹凤实验小学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朱建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兵网络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化学学科素养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丹阳市教师发展中心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房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权网络名师工作室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语音学习系统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镇江市教育信息化中心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林先安网络名师工作室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校园物联网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扬中市教师发展中心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婷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镇江市丹徒区辛丰中心小学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徐琳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琳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道德与法治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镇江市京口区实验小学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129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杨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勇网络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数学文化研究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镇江市实验高级中学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熊善军网络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信息科技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镇江市丹徒区教师发展中心</w:t>
            </w:r>
          </w:p>
        </w:tc>
      </w:tr>
      <w:tr w:rsidR="00643EC2" w:rsidTr="00B8685C">
        <w:trPr>
          <w:trHeight w:val="972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号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学科或研究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方向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工作室领衔教师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所在单位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梁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华网络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音乐</w:t>
            </w:r>
            <w:r>
              <w:rPr>
                <w:rFonts w:eastAsia="仿宋_GB2312"/>
                <w:kern w:val="0"/>
                <w:sz w:val="28"/>
                <w:szCs w:val="28"/>
              </w:rPr>
              <w:t>+</w:t>
            </w:r>
            <w:r>
              <w:rPr>
                <w:rFonts w:eastAsia="仿宋_GB2312"/>
                <w:kern w:val="0"/>
                <w:sz w:val="28"/>
                <w:szCs w:val="28"/>
              </w:rPr>
              <w:t>课程融合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镇江市教育科学研究中心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杨茸茸网络名师工作室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阅读素养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镇江市外国语学校</w:t>
            </w:r>
          </w:p>
        </w:tc>
      </w:tr>
      <w:tr w:rsidR="00643EC2" w:rsidTr="00B8685C">
        <w:trPr>
          <w:trHeight w:val="945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袁军辉网络名师工作室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AI</w:t>
            </w:r>
            <w:r>
              <w:rPr>
                <w:rFonts w:eastAsia="仿宋_GB2312"/>
                <w:kern w:val="0"/>
                <w:sz w:val="28"/>
                <w:szCs w:val="28"/>
              </w:rPr>
              <w:t>小公民培养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丹阳市新区实验小学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邓昌滨网络名师工作室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兴化市教师发展中心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李晓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梅网络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泰兴市教师发展中心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潘双林网络名师工作室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语文大概念教学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泰州市姜堰区教师发展中心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戎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敏网络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靖江外国语学校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卞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锋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泰兴市襟江小学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139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顾爱芳网络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语音学习系统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泰州市周山河小学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朱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月萍网络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泰州医药高新区（高港区）教师发展中心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殷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俊才网络名师工作室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科学思维培养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江苏省泰兴中学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陈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勇网络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历史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泰州市凤凰初级中学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秦海燕网络名师工作室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靖江市实验学校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陈月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平网络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音乐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江苏省姜堰第二中学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谭艳辉网络名师工作室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宿迁经济技术开发区南蔡实验学校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李方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顺网络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语文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江苏省宿迁市马陵中学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147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 xml:space="preserve">伏　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军网络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历史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宿迁市崇文初级中学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号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学科或研究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方向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工作室领衔教师</w:t>
            </w:r>
          </w:p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</w:rPr>
              <w:t>所在单位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148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杜建军网络名师工作室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数学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沭阳如东实验小学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149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李金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梅网络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综合实践活动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宿迁市中小学教学研究室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150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闫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　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洁网络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美术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宿迁市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宿豫区文昌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151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周云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文网络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南师附中宿迁分校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152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 xml:space="preserve">顾　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挺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信息科技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泗洪县第一实验学校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153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丁伟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伟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综合实践活动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宿迁市湖滨新区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晓店中心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小学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154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 xml:space="preserve">苗　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飞网络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音乐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宿迁市中小学教学研究室</w:t>
            </w:r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155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向丽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丽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综合实践活动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泗洪县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泗州学校</w:t>
            </w:r>
            <w:proofErr w:type="gramEnd"/>
          </w:p>
        </w:tc>
      </w:tr>
      <w:tr w:rsidR="00643EC2" w:rsidTr="00B8685C">
        <w:trPr>
          <w:trHeight w:val="630"/>
        </w:trPr>
        <w:tc>
          <w:tcPr>
            <w:tcW w:w="636" w:type="dxa"/>
            <w:noWrap/>
            <w:vAlign w:val="center"/>
          </w:tcPr>
          <w:p w:rsidR="00643EC2" w:rsidRDefault="00643EC2" w:rsidP="00B8685C">
            <w:pPr>
              <w:widowControl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/>
                <w:kern w:val="0"/>
                <w:sz w:val="28"/>
                <w:szCs w:val="28"/>
              </w:rPr>
              <w:t>156</w:t>
            </w:r>
          </w:p>
        </w:tc>
        <w:tc>
          <w:tcPr>
            <w:tcW w:w="3084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李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琳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网络名师工作室</w:t>
            </w:r>
          </w:p>
        </w:tc>
        <w:tc>
          <w:tcPr>
            <w:tcW w:w="212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党的建设</w:t>
            </w:r>
          </w:p>
        </w:tc>
        <w:tc>
          <w:tcPr>
            <w:tcW w:w="3936" w:type="dxa"/>
            <w:vAlign w:val="center"/>
          </w:tcPr>
          <w:p w:rsidR="00643EC2" w:rsidRDefault="00643EC2" w:rsidP="00B8685C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江苏省电化教育馆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kern w:val="0"/>
                <w:sz w:val="28"/>
                <w:szCs w:val="28"/>
              </w:rPr>
              <w:t>南京市力学小学</w:t>
            </w:r>
          </w:p>
        </w:tc>
      </w:tr>
    </w:tbl>
    <w:p w:rsidR="00643EC2" w:rsidRDefault="00643EC2" w:rsidP="00643EC2">
      <w:pPr>
        <w:spacing w:line="20" w:lineRule="exact"/>
        <w:rPr>
          <w:rFonts w:eastAsia="仿宋_GB2312"/>
          <w:sz w:val="32"/>
          <w:szCs w:val="32"/>
        </w:rPr>
      </w:pPr>
    </w:p>
    <w:p w:rsidR="00643EC2" w:rsidRDefault="00643EC2" w:rsidP="00643EC2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643EC2" w:rsidRDefault="00643EC2" w:rsidP="00643EC2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9E3660" w:rsidRPr="00643EC2" w:rsidRDefault="009E3660">
      <w:bookmarkStart w:id="0" w:name="_GoBack"/>
      <w:bookmarkEnd w:id="0"/>
    </w:p>
    <w:sectPr w:rsidR="009E3660" w:rsidRPr="00643EC2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4335" w:rsidRDefault="00694335" w:rsidP="00643EC2">
      <w:r>
        <w:separator/>
      </w:r>
    </w:p>
  </w:endnote>
  <w:endnote w:type="continuationSeparator" w:id="0">
    <w:p w:rsidR="00694335" w:rsidRDefault="00694335" w:rsidP="00643E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94335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69433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94335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643EC2">
      <w:rPr>
        <w:rStyle w:val="a6"/>
        <w:rFonts w:ascii="宋体" w:hAnsi="宋体"/>
        <w:noProof/>
        <w:sz w:val="28"/>
        <w:szCs w:val="28"/>
      </w:rPr>
      <w:t>10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694335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4335" w:rsidRDefault="00694335" w:rsidP="00643EC2">
      <w:r>
        <w:separator/>
      </w:r>
    </w:p>
  </w:footnote>
  <w:footnote w:type="continuationSeparator" w:id="0">
    <w:p w:rsidR="00694335" w:rsidRDefault="00694335" w:rsidP="00643E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C33"/>
    <w:rsid w:val="00643EC2"/>
    <w:rsid w:val="00694335"/>
    <w:rsid w:val="009E3660"/>
    <w:rsid w:val="00CE0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3E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643E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3EC2"/>
    <w:rPr>
      <w:sz w:val="18"/>
      <w:szCs w:val="18"/>
    </w:rPr>
  </w:style>
  <w:style w:type="paragraph" w:styleId="a4">
    <w:name w:val="footer"/>
    <w:basedOn w:val="a"/>
    <w:link w:val="Char0"/>
    <w:unhideWhenUsed/>
    <w:rsid w:val="00643E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3EC2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643EC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643E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3E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643E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3EC2"/>
    <w:rPr>
      <w:sz w:val="18"/>
      <w:szCs w:val="18"/>
    </w:rPr>
  </w:style>
  <w:style w:type="paragraph" w:styleId="a4">
    <w:name w:val="footer"/>
    <w:basedOn w:val="a"/>
    <w:link w:val="Char0"/>
    <w:unhideWhenUsed/>
    <w:rsid w:val="00643E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3EC2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643EC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643E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782</Words>
  <Characters>4459</Characters>
  <Application>Microsoft Office Word</Application>
  <DocSecurity>0</DocSecurity>
  <Lines>37</Lines>
  <Paragraphs>10</Paragraphs>
  <ScaleCrop>false</ScaleCrop>
  <Company>JSJYT</Company>
  <LinksUpToDate>false</LinksUpToDate>
  <CharactersWithSpaces>5231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2022-09-26T03:30:00Z</dcterms:created>
  <dcterms:modified xsi:type="dcterms:W3CDTF">2022-09-26T03:30:00Z</dcterms:modified>
</cp:coreProperties>
</file>