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7022" w:rsidRPr="00AA2EC7" w:rsidRDefault="00B87022" w:rsidP="00B87022">
      <w:pPr>
        <w:rPr>
          <w:rFonts w:ascii="Times New Roman" w:eastAsia="黑体" w:hAnsi="Times New Roman" w:cs="Times New Roman"/>
          <w:bCs/>
          <w:color w:val="000000"/>
          <w:kern w:val="0"/>
          <w:sz w:val="32"/>
          <w:szCs w:val="36"/>
          <w:lang w:bidi="ar"/>
        </w:rPr>
      </w:pPr>
      <w:r w:rsidRPr="00AA2EC7">
        <w:rPr>
          <w:rFonts w:ascii="Times New Roman" w:eastAsia="黑体" w:hAnsi="Times New Roman" w:cs="Times New Roman"/>
          <w:bCs/>
          <w:color w:val="000000"/>
          <w:kern w:val="0"/>
          <w:sz w:val="32"/>
          <w:szCs w:val="36"/>
          <w:lang w:bidi="ar"/>
        </w:rPr>
        <w:t>附件</w:t>
      </w:r>
      <w:r w:rsidRPr="00AA2EC7">
        <w:rPr>
          <w:rFonts w:ascii="Times New Roman" w:eastAsia="黑体" w:hAnsi="Times New Roman" w:cs="Times New Roman"/>
          <w:bCs/>
          <w:color w:val="000000"/>
          <w:kern w:val="0"/>
          <w:sz w:val="32"/>
          <w:szCs w:val="36"/>
          <w:lang w:bidi="ar"/>
        </w:rPr>
        <w:t>1</w:t>
      </w:r>
    </w:p>
    <w:p w:rsidR="003D6FA0" w:rsidRPr="00AA2EC7" w:rsidRDefault="00511DF1" w:rsidP="00D5691B">
      <w:pPr>
        <w:jc w:val="center"/>
        <w:rPr>
          <w:rFonts w:ascii="Times New Roman" w:eastAsia="方正小标宋简体" w:hAnsi="Times New Roman" w:cs="Times New Roman"/>
          <w:bCs/>
          <w:color w:val="000000"/>
          <w:kern w:val="0"/>
          <w:sz w:val="36"/>
          <w:szCs w:val="36"/>
          <w:lang w:bidi="ar"/>
        </w:rPr>
      </w:pPr>
      <w:r w:rsidRPr="00AA2EC7">
        <w:rPr>
          <w:rFonts w:ascii="Times New Roman" w:eastAsia="方正小标宋简体" w:hAnsi="Times New Roman" w:cs="Times New Roman"/>
          <w:bCs/>
          <w:color w:val="000000"/>
          <w:kern w:val="0"/>
          <w:sz w:val="36"/>
          <w:szCs w:val="36"/>
          <w:lang w:bidi="ar"/>
        </w:rPr>
        <w:t>2023</w:t>
      </w:r>
      <w:r w:rsidRPr="00AA2EC7">
        <w:rPr>
          <w:rFonts w:ascii="Times New Roman" w:eastAsia="方正小标宋简体" w:hAnsi="Times New Roman" w:cs="Times New Roman"/>
          <w:bCs/>
          <w:color w:val="000000"/>
          <w:kern w:val="0"/>
          <w:sz w:val="36"/>
          <w:szCs w:val="36"/>
          <w:lang w:bidi="ar"/>
        </w:rPr>
        <w:t>年江苏省研究生课程思政示范课程名单</w:t>
      </w:r>
    </w:p>
    <w:tbl>
      <w:tblPr>
        <w:tblW w:w="8502" w:type="dxa"/>
        <w:jc w:val="center"/>
        <w:tblLook w:val="04A0" w:firstRow="1" w:lastRow="0" w:firstColumn="1" w:lastColumn="0" w:noHBand="0" w:noVBand="1"/>
      </w:tblPr>
      <w:tblGrid>
        <w:gridCol w:w="916"/>
        <w:gridCol w:w="2159"/>
        <w:gridCol w:w="3402"/>
        <w:gridCol w:w="2025"/>
      </w:tblGrid>
      <w:tr w:rsidR="00AA2EC7" w:rsidRPr="00AA2EC7" w:rsidTr="00511DF1">
        <w:trPr>
          <w:trHeight w:val="397"/>
          <w:jc w:val="center"/>
        </w:trPr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2"/>
                <w:lang w:bidi="ar"/>
              </w:rPr>
            </w:pPr>
            <w:r w:rsidRPr="00AA2EC7"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2"/>
                <w:lang w:bidi="ar"/>
              </w:rPr>
              <w:t>序号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2"/>
                <w:lang w:bidi="ar"/>
              </w:rPr>
            </w:pPr>
            <w:r w:rsidRPr="00AA2EC7"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2"/>
                <w:lang w:bidi="ar"/>
              </w:rPr>
              <w:t>学校名称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2"/>
                <w:lang w:bidi="ar"/>
              </w:rPr>
            </w:pPr>
            <w:r w:rsidRPr="00AA2EC7"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2"/>
                <w:lang w:bidi="ar"/>
              </w:rPr>
              <w:t>课程名称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2"/>
                <w:lang w:bidi="ar"/>
              </w:rPr>
            </w:pPr>
            <w:r w:rsidRPr="00AA2EC7">
              <w:rPr>
                <w:rFonts w:ascii="Times New Roman" w:eastAsia="黑体" w:hAnsi="Times New Roman" w:cs="Times New Roman"/>
                <w:bCs/>
                <w:color w:val="000000"/>
                <w:kern w:val="0"/>
                <w:sz w:val="24"/>
                <w:szCs w:val="22"/>
                <w:lang w:bidi="ar"/>
              </w:rPr>
              <w:t>课程负责人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南京大学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中国哲学专题研究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赖永海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东南大学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妇产科学进展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沈杨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线性系统理论与设计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江驹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现代设计理论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宋梅利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水环境数学模型与应用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华祖林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南京农业大学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涉农产业经济学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耿献辉</w:t>
            </w:r>
            <w:bookmarkStart w:id="0" w:name="_GoBack"/>
            <w:bookmarkEnd w:id="0"/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中国药科大学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药事法规实务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陈永法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算法设计与分析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王海艳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南京林业大学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大跨度桥梁施工技术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魏洋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0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南京信息工程大学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组织行为学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吴崇、黄芳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南京工业大学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生物分离工程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胡永红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经济学科研写作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白俊红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南京财经大学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金融统计及金融计量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杜修立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南京医科大学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临床流行病学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王建明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南京中医药大学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中医护理理论与研究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徐桂华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南京审计大学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全球化与中国开放经济研究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任志成、戴翔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南京艺术学院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中国美术史专题研究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费泳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江苏警官学院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警察文化学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黄进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江南大学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供应链管理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浦徐进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0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特种加工技术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刘昊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高等统计学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李建波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徐州医科大学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化学生物学研究与进展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郭栋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常州大学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商务导论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彭伟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苏州大学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放射医学进展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柴之芳、曹建平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南通大学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线性系统理论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陆国平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江苏海洋大学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高级海洋生物学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徐军田、马静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淮阴工学院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现代工业催化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朱秀芳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动物遗传原理与育种方法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徐琪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博士英语：学术话语建构与思辨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陈欣</w:t>
            </w:r>
          </w:p>
        </w:tc>
      </w:tr>
      <w:tr w:rsidR="00AA2EC7" w:rsidRPr="00AA2EC7" w:rsidTr="00511DF1">
        <w:trPr>
          <w:trHeight w:val="3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A2EC7" w:rsidRPr="00AA2EC7" w:rsidRDefault="00D5691B" w:rsidP="00AA2EC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2"/>
                <w:szCs w:val="22"/>
                <w:lang w:bidi="ar"/>
              </w:rPr>
              <w:t>3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0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江苏科技大学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中国近现代船舶工业史专题研究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2EC7" w:rsidRPr="00AA2EC7" w:rsidRDefault="00AA2EC7" w:rsidP="00AA2EC7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</w:pPr>
            <w:r w:rsidRPr="00AA2EC7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szCs w:val="22"/>
                <w:lang w:bidi="ar"/>
              </w:rPr>
              <w:t>郭昭昭</w:t>
            </w:r>
          </w:p>
        </w:tc>
      </w:tr>
    </w:tbl>
    <w:p w:rsidR="003D6FA0" w:rsidRPr="00AA2EC7" w:rsidRDefault="003D6FA0">
      <w:pPr>
        <w:rPr>
          <w:rFonts w:ascii="Times New Roman" w:hAnsi="Times New Roman" w:cs="Times New Roman"/>
        </w:rPr>
      </w:pPr>
    </w:p>
    <w:sectPr w:rsidR="003D6FA0" w:rsidRPr="00AA2EC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2041" w:rsidRDefault="00C22041" w:rsidP="00D5691B">
      <w:r>
        <w:separator/>
      </w:r>
    </w:p>
  </w:endnote>
  <w:endnote w:type="continuationSeparator" w:id="0">
    <w:p w:rsidR="00C22041" w:rsidRDefault="00C22041" w:rsidP="00D569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2041" w:rsidRDefault="00C22041" w:rsidP="00D5691B">
      <w:r>
        <w:separator/>
      </w:r>
    </w:p>
  </w:footnote>
  <w:footnote w:type="continuationSeparator" w:id="0">
    <w:p w:rsidR="00C22041" w:rsidRDefault="00C22041" w:rsidP="00D569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Q0YjMyM2FiODBlYmU3ZjQ2MWE2OTA4YjkxN2JiNzIifQ=="/>
  </w:docVars>
  <w:rsids>
    <w:rsidRoot w:val="003D6FA0"/>
    <w:rsid w:val="003D6FA0"/>
    <w:rsid w:val="00511DF1"/>
    <w:rsid w:val="008D3398"/>
    <w:rsid w:val="00AA2EC7"/>
    <w:rsid w:val="00B87022"/>
    <w:rsid w:val="00C22041"/>
    <w:rsid w:val="00D5691B"/>
    <w:rsid w:val="52C818CD"/>
    <w:rsid w:val="76943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331D1B2"/>
  <w15:docId w15:val="{D98DB086-C508-49B1-A0CE-067F10447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569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D5691B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a6"/>
    <w:rsid w:val="00D5691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D5691B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109</Words>
  <Characters>627</Characters>
  <Application>Microsoft Office Word</Application>
  <DocSecurity>0</DocSecurity>
  <Lines>5</Lines>
  <Paragraphs>1</Paragraphs>
  <ScaleCrop>false</ScaleCrop>
  <Company>江苏省教育厅</Company>
  <LinksUpToDate>false</LinksUpToDate>
  <CharactersWithSpaces>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11835</dc:creator>
  <cp:lastModifiedBy>shenchun</cp:lastModifiedBy>
  <cp:revision>4</cp:revision>
  <dcterms:created xsi:type="dcterms:W3CDTF">2023-11-02T04:23:00Z</dcterms:created>
  <dcterms:modified xsi:type="dcterms:W3CDTF">2023-11-02T08:15:00Z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3B75C43DCBAD43A3BE9B74B4F04FA7BC_12</vt:lpwstr>
  </property>
</Properties>
</file>